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475" w:rsidRPr="008E2236" w:rsidRDefault="00DF6475" w:rsidP="00DF6475">
      <w:pPr>
        <w:pStyle w:val="21"/>
        <w:jc w:val="center"/>
        <w:rPr>
          <w:szCs w:val="28"/>
        </w:rPr>
      </w:pPr>
      <w:r w:rsidRPr="008E2236">
        <w:rPr>
          <w:szCs w:val="28"/>
        </w:rPr>
        <w:t>Міністерство освіти і науки України</w:t>
      </w:r>
    </w:p>
    <w:p w:rsidR="00DF6475" w:rsidRPr="008E2236" w:rsidRDefault="00DF6475" w:rsidP="00DF6475">
      <w:pPr>
        <w:pStyle w:val="21"/>
        <w:jc w:val="center"/>
        <w:rPr>
          <w:szCs w:val="28"/>
          <w:lang w:val="ru-RU"/>
        </w:rPr>
      </w:pPr>
      <w:r w:rsidRPr="008E2236">
        <w:rPr>
          <w:szCs w:val="28"/>
        </w:rPr>
        <w:t>Національний університет “Львівська політехніка”</w:t>
      </w:r>
      <w:r w:rsidRPr="008E2236">
        <w:rPr>
          <w:szCs w:val="28"/>
          <w:lang w:val="ru-RU"/>
        </w:rPr>
        <w:t xml:space="preserve"> </w:t>
      </w:r>
    </w:p>
    <w:p w:rsidR="00DF6475" w:rsidRPr="008E2236" w:rsidRDefault="008C679E" w:rsidP="00DF6475">
      <w:pPr>
        <w:spacing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E2236">
        <w:rPr>
          <w:rFonts w:ascii="Times New Roman" w:hAnsi="Times New Roman" w:cs="Times New Roman"/>
          <w:i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1431925</wp:posOffset>
            </wp:positionH>
            <wp:positionV relativeFrom="paragraph">
              <wp:posOffset>673100</wp:posOffset>
            </wp:positionV>
            <wp:extent cx="3224530" cy="2926080"/>
            <wp:effectExtent l="1905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6475" w:rsidRPr="008E2236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Кафедра ЕОМ </w:t>
      </w:r>
    </w:p>
    <w:p w:rsidR="00DF6475" w:rsidRPr="008E2236" w:rsidRDefault="00DF6475" w:rsidP="00DF647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F6475" w:rsidRPr="008E2236" w:rsidRDefault="00DF6475" w:rsidP="00DF6475">
      <w:pPr>
        <w:pStyle w:val="1"/>
        <w:rPr>
          <w:szCs w:val="28"/>
          <w:lang w:val="ru-RU"/>
        </w:rPr>
      </w:pPr>
      <w:r w:rsidRPr="008E2236">
        <w:rPr>
          <w:szCs w:val="28"/>
        </w:rPr>
        <w:t xml:space="preserve">Лабораторна робота № </w:t>
      </w:r>
      <w:r w:rsidR="00123979" w:rsidRPr="008E2236">
        <w:rPr>
          <w:szCs w:val="28"/>
          <w:lang w:val="ru-RU"/>
        </w:rPr>
        <w:t>6</w:t>
      </w:r>
    </w:p>
    <w:p w:rsidR="00DF6475" w:rsidRPr="008E2236" w:rsidRDefault="00DF6475" w:rsidP="00DF647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E2236">
        <w:rPr>
          <w:rFonts w:ascii="Times New Roman" w:hAnsi="Times New Roman" w:cs="Times New Roman"/>
          <w:bCs/>
          <w:sz w:val="28"/>
          <w:szCs w:val="28"/>
        </w:rPr>
        <w:t>з курсу ”Комп’ютері системи”</w:t>
      </w:r>
    </w:p>
    <w:p w:rsidR="00DF6475" w:rsidRPr="008E2236" w:rsidRDefault="00DF6475" w:rsidP="00DF647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E2236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8E2236">
        <w:rPr>
          <w:rFonts w:ascii="Times New Roman" w:hAnsi="Times New Roman" w:cs="Times New Roman"/>
          <w:bCs/>
          <w:sz w:val="28"/>
          <w:szCs w:val="28"/>
        </w:rPr>
        <w:t>„</w:t>
      </w:r>
      <w:r w:rsidRPr="008E223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23979" w:rsidRPr="008E2236">
        <w:rPr>
          <w:rStyle w:val="None"/>
          <w:rFonts w:ascii="Times New Roman" w:hAnsi="Times New Roman" w:cs="Times New Roman"/>
          <w:bCs/>
          <w:sz w:val="28"/>
          <w:szCs w:val="28"/>
        </w:rPr>
        <w:t>Побудова функціональної схеми процесорів архітектури RIS</w:t>
      </w:r>
      <w:r w:rsidR="00123979" w:rsidRPr="008E2236">
        <w:rPr>
          <w:rStyle w:val="None"/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123979" w:rsidRPr="008E2236">
        <w:rPr>
          <w:rStyle w:val="None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23979" w:rsidRPr="008E2236">
        <w:rPr>
          <w:rStyle w:val="None"/>
          <w:rFonts w:ascii="Times New Roman" w:hAnsi="Times New Roman" w:cs="Times New Roman"/>
          <w:bCs/>
          <w:sz w:val="28"/>
          <w:szCs w:val="28"/>
        </w:rPr>
        <w:t>CPU</w:t>
      </w:r>
      <w:r w:rsidRPr="008E2236">
        <w:rPr>
          <w:rFonts w:ascii="Times New Roman" w:hAnsi="Times New Roman" w:cs="Times New Roman"/>
          <w:bCs/>
          <w:sz w:val="28"/>
          <w:szCs w:val="28"/>
        </w:rPr>
        <w:t>”</w:t>
      </w:r>
    </w:p>
    <w:p w:rsidR="00DF6475" w:rsidRPr="008E2236" w:rsidRDefault="00DF6475" w:rsidP="00DF64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C679E" w:rsidRPr="008E2236" w:rsidRDefault="008C679E" w:rsidP="008C679E">
      <w:pPr>
        <w:pStyle w:val="aa"/>
        <w:ind w:left="6372" w:firstLine="708"/>
      </w:pPr>
      <w:r w:rsidRPr="008E2236">
        <w:t>Виконав: ст.гр.</w:t>
      </w:r>
      <w:r w:rsidRPr="008E2236">
        <w:rPr>
          <w:spacing w:val="-13"/>
        </w:rPr>
        <w:t xml:space="preserve"> </w:t>
      </w:r>
      <w:r w:rsidRPr="008E2236">
        <w:t xml:space="preserve">КІ-32 </w:t>
      </w:r>
    </w:p>
    <w:p w:rsidR="008C679E" w:rsidRPr="008E2236" w:rsidRDefault="008C679E" w:rsidP="008C679E">
      <w:pPr>
        <w:pStyle w:val="aa"/>
        <w:ind w:left="7080" w:firstLine="708"/>
      </w:pPr>
      <w:r w:rsidRPr="008E2236">
        <w:t xml:space="preserve">    Біленко</w:t>
      </w:r>
      <w:r w:rsidRPr="008E2236">
        <w:rPr>
          <w:spacing w:val="-5"/>
        </w:rPr>
        <w:t xml:space="preserve"> </w:t>
      </w:r>
      <w:r w:rsidRPr="008E2236">
        <w:rPr>
          <w:spacing w:val="-4"/>
        </w:rPr>
        <w:t>В.М.</w:t>
      </w:r>
    </w:p>
    <w:p w:rsidR="008C679E" w:rsidRPr="008E2236" w:rsidRDefault="008C679E" w:rsidP="008C679E">
      <w:pPr>
        <w:pStyle w:val="aa"/>
        <w:spacing w:line="422" w:lineRule="auto"/>
        <w:ind w:firstLine="1272"/>
        <w:jc w:val="right"/>
      </w:pPr>
      <w:r w:rsidRPr="008E2236">
        <w:rPr>
          <w:w w:val="99"/>
        </w:rPr>
        <w:t xml:space="preserve"> </w:t>
      </w:r>
      <w:r w:rsidRPr="008E2236">
        <w:t>Прийняв: Козак Н.Б.</w:t>
      </w:r>
    </w:p>
    <w:p w:rsidR="00DF6475" w:rsidRPr="008E2236" w:rsidRDefault="00DF6475" w:rsidP="00DF64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F6475" w:rsidRPr="008E2236" w:rsidRDefault="00DF6475" w:rsidP="00DF64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F6475" w:rsidRPr="008E2236" w:rsidRDefault="00DF6475" w:rsidP="00DF64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F6475" w:rsidRPr="008E2236" w:rsidRDefault="00DF6475" w:rsidP="00DF64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F6475" w:rsidRPr="008E2236" w:rsidRDefault="00DF6475" w:rsidP="008C679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3979" w:rsidRPr="008E2236" w:rsidRDefault="00123979" w:rsidP="008C679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E2236" w:rsidRDefault="008E2236" w:rsidP="00123979">
      <w:pPr>
        <w:ind w:left="3540" w:firstLine="708"/>
        <w:rPr>
          <w:rFonts w:ascii="Times New Roman" w:hAnsi="Times New Roman" w:cs="Times New Roman"/>
          <w:sz w:val="28"/>
          <w:szCs w:val="28"/>
        </w:rPr>
      </w:pPr>
    </w:p>
    <w:p w:rsidR="00DF6475" w:rsidRPr="008E2236" w:rsidRDefault="008C679E" w:rsidP="00123979">
      <w:pPr>
        <w:ind w:left="3540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E2236">
        <w:rPr>
          <w:rFonts w:ascii="Times New Roman" w:hAnsi="Times New Roman" w:cs="Times New Roman"/>
          <w:sz w:val="28"/>
          <w:szCs w:val="28"/>
        </w:rPr>
        <w:t>Львів 2020</w:t>
      </w:r>
    </w:p>
    <w:p w:rsidR="00DF6475" w:rsidRPr="008E2236" w:rsidRDefault="00DF6475" w:rsidP="00123979">
      <w:pPr>
        <w:pStyle w:val="ac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8E2236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123979" w:rsidRPr="008E2236" w:rsidRDefault="00DF6475" w:rsidP="00A8140E">
      <w:pPr>
        <w:pStyle w:val="ac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2236">
        <w:rPr>
          <w:rFonts w:ascii="Times New Roman" w:hAnsi="Times New Roman" w:cs="Times New Roman"/>
          <w:sz w:val="28"/>
          <w:szCs w:val="28"/>
        </w:rPr>
        <w:t xml:space="preserve">    </w:t>
      </w:r>
      <w:r w:rsidR="00123979" w:rsidRPr="008E2236">
        <w:rPr>
          <w:rFonts w:ascii="Times New Roman" w:hAnsi="Times New Roman" w:cs="Times New Roman"/>
          <w:sz w:val="28"/>
          <w:szCs w:val="28"/>
        </w:rPr>
        <w:t xml:space="preserve">Навчитись розробляти нові функціональні модулі з метою розширення функціонування базової архітектури процесорів </w:t>
      </w:r>
      <w:r w:rsidR="00123979" w:rsidRPr="008E2236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123979" w:rsidRPr="008E2236">
        <w:rPr>
          <w:rFonts w:ascii="Times New Roman" w:hAnsi="Times New Roman" w:cs="Times New Roman"/>
          <w:sz w:val="28"/>
          <w:szCs w:val="28"/>
        </w:rPr>
        <w:t>, що відповідає програмній моделі, а також створення функціональної схеми.</w:t>
      </w:r>
    </w:p>
    <w:p w:rsidR="00123979" w:rsidRPr="008E2236" w:rsidRDefault="00123979" w:rsidP="00A8140E">
      <w:pPr>
        <w:pStyle w:val="ac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F6475" w:rsidRPr="008E2236" w:rsidRDefault="00DF6475" w:rsidP="00A8140E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b/>
          <w:sz w:val="28"/>
          <w:szCs w:val="28"/>
        </w:rPr>
        <w:t xml:space="preserve">Теоретична частина: </w:t>
      </w:r>
    </w:p>
    <w:p w:rsidR="00123979" w:rsidRPr="008E2236" w:rsidRDefault="00123979" w:rsidP="00A8140E">
      <w:pPr>
        <w:pStyle w:val="ad"/>
        <w:shd w:val="clear" w:color="auto" w:fill="FFFFFF"/>
        <w:spacing w:before="120" w:beforeAutospacing="0" w:after="120" w:afterAutospacing="0"/>
        <w:ind w:firstLine="708"/>
        <w:jc w:val="both"/>
        <w:rPr>
          <w:sz w:val="28"/>
          <w:szCs w:val="28"/>
        </w:rPr>
      </w:pPr>
      <w:r w:rsidRPr="008E2236">
        <w:rPr>
          <w:b/>
          <w:bCs/>
          <w:sz w:val="28"/>
          <w:szCs w:val="28"/>
        </w:rPr>
        <w:t>MIPS</w:t>
      </w:r>
      <w:r w:rsidRPr="008E2236">
        <w:rPr>
          <w:sz w:val="28"/>
          <w:szCs w:val="28"/>
        </w:rPr>
        <w:t> — архітектура мікропроцесорів, розроблена компанією </w:t>
      </w:r>
      <w:r w:rsidRPr="008E2236">
        <w:rPr>
          <w:b/>
          <w:bCs/>
          <w:sz w:val="28"/>
          <w:szCs w:val="28"/>
        </w:rPr>
        <w:t>MIPS Computer Systems </w:t>
      </w:r>
      <w:r w:rsidRPr="008E2236">
        <w:rPr>
          <w:sz w:val="28"/>
          <w:szCs w:val="28"/>
        </w:rPr>
        <w:t>(нині </w:t>
      </w:r>
      <w:r w:rsidRPr="008E2236">
        <w:rPr>
          <w:b/>
          <w:bCs/>
          <w:sz w:val="28"/>
          <w:szCs w:val="28"/>
        </w:rPr>
        <w:t>MIPS Technologies </w:t>
      </w:r>
      <w:r w:rsidRPr="008E2236">
        <w:rPr>
          <w:sz w:val="28"/>
          <w:szCs w:val="28"/>
        </w:rPr>
        <w:t>) відповідно до концепції проектування процесорів </w:t>
      </w:r>
      <w:r w:rsidRPr="008E2236">
        <w:rPr>
          <w:b/>
          <w:bCs/>
          <w:sz w:val="28"/>
          <w:szCs w:val="28"/>
        </w:rPr>
        <w:t>RISC</w:t>
      </w:r>
      <w:r w:rsidRPr="008E2236">
        <w:rPr>
          <w:sz w:val="28"/>
          <w:szCs w:val="28"/>
        </w:rPr>
        <w:t> (тобто концепції процесорів зі скороченим набором команд). Ранні моделі процесора мали 32-бітну структуру, пізніше з'явилися його </w:t>
      </w:r>
      <w:hyperlink r:id="rId9" w:tooltip="64-біт" w:history="1">
        <w:r w:rsidRPr="008E2236">
          <w:rPr>
            <w:rStyle w:val="a7"/>
            <w:color w:val="auto"/>
            <w:sz w:val="28"/>
            <w:szCs w:val="28"/>
            <w:u w:val="none"/>
          </w:rPr>
          <w:t>64-бітні</w:t>
        </w:r>
      </w:hyperlink>
      <w:r w:rsidRPr="008E2236">
        <w:rPr>
          <w:sz w:val="28"/>
          <w:szCs w:val="28"/>
        </w:rPr>
        <w:t> версії. Існує багато модифікацій процесора, включаючи MIPS I, MIPS II, MIPS III, MIPS IV, MIPS V, MIPS32 і MIPS64, з них діючими є MIPS32 (для 32-бітної реалізації) і MIPS64 (для 64-бітної реалізації). MIPS32 і MIPS64 визначають як набір регістрів управління, так і набір команд.</w:t>
      </w:r>
    </w:p>
    <w:p w:rsidR="00123979" w:rsidRPr="008E2236" w:rsidRDefault="00123979" w:rsidP="00A8140E">
      <w:pPr>
        <w:pStyle w:val="ad"/>
        <w:shd w:val="clear" w:color="auto" w:fill="FFFFFF"/>
        <w:spacing w:before="120" w:beforeAutospacing="0" w:after="120" w:afterAutospacing="0"/>
        <w:jc w:val="both"/>
        <w:rPr>
          <w:sz w:val="28"/>
          <w:szCs w:val="28"/>
        </w:rPr>
      </w:pPr>
      <w:r w:rsidRPr="008E2236">
        <w:rPr>
          <w:sz w:val="28"/>
          <w:szCs w:val="28"/>
        </w:rPr>
        <w:t>Крім цього, доступні доповнені моделі, наприклад:</w:t>
      </w:r>
    </w:p>
    <w:p w:rsidR="00123979" w:rsidRPr="008E2236" w:rsidRDefault="00123979" w:rsidP="00A8140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b/>
          <w:bCs/>
          <w:sz w:val="28"/>
          <w:szCs w:val="28"/>
        </w:rPr>
        <w:t>MIPS-3D</w:t>
      </w:r>
      <w:r w:rsidRPr="008E2236">
        <w:rPr>
          <w:rFonts w:ascii="Times New Roman" w:hAnsi="Times New Roman" w:cs="Times New Roman"/>
          <w:sz w:val="28"/>
          <w:szCs w:val="28"/>
        </w:rPr>
        <w:t> — включає в себе набір SIMD команд для обробки чисел з рухомою комою, призначений для вирішення простих 3D завдань;</w:t>
      </w:r>
    </w:p>
    <w:p w:rsidR="00123979" w:rsidRPr="008E2236" w:rsidRDefault="00123979" w:rsidP="00A8140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b/>
          <w:bCs/>
          <w:sz w:val="28"/>
          <w:szCs w:val="28"/>
        </w:rPr>
        <w:t>MDMX</w:t>
      </w:r>
      <w:r w:rsidRPr="008E2236">
        <w:rPr>
          <w:rFonts w:ascii="Times New Roman" w:hAnsi="Times New Roman" w:cs="Times New Roman"/>
          <w:sz w:val="28"/>
          <w:szCs w:val="28"/>
        </w:rPr>
        <w:t> (MaDMaX) — з іще ширшими можливостями, має набір SIMD команд та команд з використанням 64-бітових регістрів з рухомою комою для роботи з цілими числами;</w:t>
      </w:r>
    </w:p>
    <w:p w:rsidR="00123979" w:rsidRPr="008E2236" w:rsidRDefault="00123979" w:rsidP="00A8140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b/>
          <w:bCs/>
          <w:sz w:val="28"/>
          <w:szCs w:val="28"/>
        </w:rPr>
        <w:t>MIPS16e</w:t>
      </w:r>
      <w:r w:rsidRPr="008E2236">
        <w:rPr>
          <w:rFonts w:ascii="Times New Roman" w:hAnsi="Times New Roman" w:cs="Times New Roman"/>
          <w:sz w:val="28"/>
          <w:szCs w:val="28"/>
        </w:rPr>
        <w:t> — стискає потік команд для зменшення обсягу зайнятої програмами пам'яті;</w:t>
      </w:r>
    </w:p>
    <w:p w:rsidR="00123979" w:rsidRPr="008E2236" w:rsidRDefault="00123979" w:rsidP="00A8140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b/>
          <w:bCs/>
          <w:sz w:val="28"/>
          <w:szCs w:val="28"/>
        </w:rPr>
        <w:t>MIPS MT</w:t>
      </w:r>
      <w:r w:rsidRPr="008E2236">
        <w:rPr>
          <w:rFonts w:ascii="Times New Roman" w:hAnsi="Times New Roman" w:cs="Times New Roman"/>
          <w:sz w:val="28"/>
          <w:szCs w:val="28"/>
        </w:rPr>
        <w:t> (Multi-Threading) — забезпечує </w:t>
      </w:r>
      <w:hyperlink r:id="rId10" w:tooltip="Багатопотокове оброблення даних" w:history="1">
        <w:r w:rsidRPr="008E2236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багатопотоковий</w:t>
        </w:r>
      </w:hyperlink>
      <w:r w:rsidRPr="008E2236">
        <w:rPr>
          <w:rFonts w:ascii="Times New Roman" w:hAnsi="Times New Roman" w:cs="Times New Roman"/>
          <w:sz w:val="28"/>
          <w:szCs w:val="28"/>
        </w:rPr>
        <w:t> режим оброблення.</w:t>
      </w:r>
    </w:p>
    <w:p w:rsidR="00123979" w:rsidRPr="008E2236" w:rsidRDefault="00123979" w:rsidP="00A8140E">
      <w:pPr>
        <w:pStyle w:val="ad"/>
        <w:shd w:val="clear" w:color="auto" w:fill="FFFFFF"/>
        <w:spacing w:before="120" w:beforeAutospacing="0" w:after="120" w:afterAutospacing="0"/>
        <w:ind w:firstLine="708"/>
        <w:jc w:val="both"/>
        <w:rPr>
          <w:sz w:val="28"/>
          <w:szCs w:val="28"/>
        </w:rPr>
      </w:pPr>
      <w:r w:rsidRPr="008E2236">
        <w:rPr>
          <w:sz w:val="28"/>
          <w:szCs w:val="28"/>
        </w:rPr>
        <w:t>В даний час різні реалізації MIPS використовуються в основному у вбудованих системах, наприклад, в пристроях </w:t>
      </w:r>
      <w:hyperlink r:id="rId11" w:tooltip="Windows CE" w:history="1">
        <w:r w:rsidRPr="008E2236">
          <w:rPr>
            <w:rStyle w:val="a7"/>
            <w:color w:val="auto"/>
            <w:sz w:val="28"/>
            <w:szCs w:val="28"/>
            <w:u w:val="none"/>
          </w:rPr>
          <w:t>Windows CE</w:t>
        </w:r>
      </w:hyperlink>
      <w:r w:rsidRPr="008E2236">
        <w:rPr>
          <w:sz w:val="28"/>
          <w:szCs w:val="28"/>
        </w:rPr>
        <w:t>, маршрутизаторах, шлюзах, а також в ігрових консолях, таких як </w:t>
      </w:r>
      <w:hyperlink r:id="rId12" w:tooltip="Sony PlayStation" w:history="1">
        <w:r w:rsidRPr="008E2236">
          <w:rPr>
            <w:rStyle w:val="a7"/>
            <w:color w:val="auto"/>
            <w:sz w:val="28"/>
            <w:szCs w:val="28"/>
            <w:u w:val="none"/>
          </w:rPr>
          <w:t>Sony PlayStation</w:t>
        </w:r>
      </w:hyperlink>
      <w:r w:rsidRPr="008E2236">
        <w:rPr>
          <w:sz w:val="28"/>
          <w:szCs w:val="28"/>
        </w:rPr>
        <w:t> 2 і </w:t>
      </w:r>
      <w:hyperlink r:id="rId13" w:tooltip="Sony PlayStation Portable" w:history="1">
        <w:r w:rsidRPr="008E2236">
          <w:rPr>
            <w:rStyle w:val="a7"/>
            <w:color w:val="auto"/>
            <w:sz w:val="28"/>
            <w:szCs w:val="28"/>
            <w:u w:val="none"/>
          </w:rPr>
          <w:t>Sony PlayStation Portable</w:t>
        </w:r>
      </w:hyperlink>
      <w:r w:rsidRPr="008E2236">
        <w:rPr>
          <w:sz w:val="28"/>
          <w:szCs w:val="28"/>
        </w:rPr>
        <w:t>. До кінця 2006 року вони застосовувалися і в комп'ютерах </w:t>
      </w:r>
      <w:hyperlink r:id="rId14" w:tooltip="Silicon Graphics" w:history="1">
        <w:r w:rsidRPr="008E2236">
          <w:rPr>
            <w:rStyle w:val="a7"/>
            <w:color w:val="auto"/>
            <w:sz w:val="28"/>
            <w:szCs w:val="28"/>
            <w:u w:val="none"/>
          </w:rPr>
          <w:t>SGI</w:t>
        </w:r>
      </w:hyperlink>
      <w:r w:rsidRPr="008E2236">
        <w:rPr>
          <w:sz w:val="28"/>
          <w:szCs w:val="28"/>
        </w:rPr>
        <w:t>. До кінця 1980-х і 1990-х ця архітектура широко використовувалася багатьма компаніями, серед них </w:t>
      </w:r>
      <w:hyperlink r:id="rId15" w:tooltip="Digital Equipment Corporation" w:history="1">
        <w:r w:rsidRPr="008E2236">
          <w:rPr>
            <w:rStyle w:val="a7"/>
            <w:color w:val="auto"/>
            <w:sz w:val="28"/>
            <w:szCs w:val="28"/>
            <w:u w:val="none"/>
          </w:rPr>
          <w:t>Digital Equipment Corporation</w:t>
        </w:r>
      </w:hyperlink>
      <w:r w:rsidRPr="008E2236">
        <w:rPr>
          <w:sz w:val="28"/>
          <w:szCs w:val="28"/>
        </w:rPr>
        <w:t>, </w:t>
      </w:r>
      <w:hyperlink r:id="rId16" w:tooltip="NEC" w:history="1">
        <w:r w:rsidRPr="008E2236">
          <w:rPr>
            <w:rStyle w:val="a7"/>
            <w:color w:val="auto"/>
            <w:sz w:val="28"/>
            <w:szCs w:val="28"/>
            <w:u w:val="none"/>
          </w:rPr>
          <w:t>NEC</w:t>
        </w:r>
      </w:hyperlink>
      <w:r w:rsidRPr="008E2236">
        <w:rPr>
          <w:sz w:val="28"/>
          <w:szCs w:val="28"/>
        </w:rPr>
        <w:t>, Pyramid Technology, </w:t>
      </w:r>
      <w:hyperlink r:id="rId17" w:tooltip="Siemens Nixdorf (ще не написана)" w:history="1">
        <w:r w:rsidRPr="008E2236">
          <w:rPr>
            <w:rStyle w:val="a7"/>
            <w:color w:val="auto"/>
            <w:sz w:val="28"/>
            <w:szCs w:val="28"/>
            <w:u w:val="none"/>
          </w:rPr>
          <w:t>Siemens Nixdorf</w:t>
        </w:r>
      </w:hyperlink>
      <w:r w:rsidRPr="008E2236">
        <w:rPr>
          <w:sz w:val="28"/>
          <w:szCs w:val="28"/>
        </w:rPr>
        <w:t> і Tandem Computers. З середини до кінця 1990-х років кожним третім мікропроцесором на ринку виробництва був процесор архітектури MIPS.</w:t>
      </w:r>
    </w:p>
    <w:p w:rsidR="002A5497" w:rsidRPr="008E2236" w:rsidRDefault="00123979" w:rsidP="00A8140E">
      <w:pPr>
        <w:pStyle w:val="ad"/>
        <w:shd w:val="clear" w:color="auto" w:fill="FFFFFF"/>
        <w:spacing w:before="120" w:beforeAutospacing="0" w:after="120" w:afterAutospacing="0"/>
        <w:ind w:firstLine="708"/>
        <w:jc w:val="both"/>
        <w:rPr>
          <w:sz w:val="28"/>
          <w:szCs w:val="28"/>
        </w:rPr>
      </w:pPr>
      <w:r w:rsidRPr="008E2236">
        <w:rPr>
          <w:sz w:val="28"/>
          <w:szCs w:val="28"/>
        </w:rPr>
        <w:t>Інструкції поділяються на три типи: R, I і J. Кожна інструкція починається з 6-бітного коду. На додаток до коду, інструкції R-типу визначають три регістра, область розміру зсуву регістра, і область функції; інструкції I-типу визначають два регістри і безпосереднє значення; інструкції J-типу слідують коду операції з 26-бітовим кроком.</w:t>
      </w:r>
    </w:p>
    <w:p w:rsidR="00123979" w:rsidRPr="008E2236" w:rsidRDefault="002A5497" w:rsidP="00A8140E">
      <w:pPr>
        <w:pStyle w:val="ad"/>
        <w:shd w:val="clear" w:color="auto" w:fill="FFFFFF"/>
        <w:spacing w:before="120" w:beforeAutospacing="0" w:after="120" w:afterAutospacing="0"/>
        <w:ind w:firstLine="708"/>
        <w:jc w:val="both"/>
        <w:rPr>
          <w:sz w:val="28"/>
          <w:szCs w:val="28"/>
        </w:rPr>
      </w:pPr>
      <w:r w:rsidRPr="008E2236">
        <w:rPr>
          <w:sz w:val="28"/>
          <w:szCs w:val="28"/>
        </w:rPr>
        <w:t>І</w:t>
      </w:r>
      <w:r w:rsidR="00123979" w:rsidRPr="008E2236">
        <w:rPr>
          <w:sz w:val="28"/>
          <w:szCs w:val="28"/>
        </w:rPr>
        <w:t>нструкції мови асемблера мають пряму апаратну реалізацію, на відміну від псевдоінструкцій, які перед складанням транслюються в справжні складові інструкції.</w:t>
      </w:r>
    </w:p>
    <w:p w:rsidR="00123979" w:rsidRPr="008E2236" w:rsidRDefault="00123979" w:rsidP="00A8140E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sz w:val="28"/>
          <w:szCs w:val="28"/>
        </w:rPr>
        <w:lastRenderedPageBreak/>
        <w:t>Далі, реєстрові літери d, t, і s будуть позначати покажчики на номери і імена регістрів.</w:t>
      </w:r>
    </w:p>
    <w:p w:rsidR="00123979" w:rsidRPr="008E2236" w:rsidRDefault="00123979" w:rsidP="00A8140E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sz w:val="28"/>
          <w:szCs w:val="28"/>
        </w:rPr>
        <w:t>C позначає константу.</w:t>
      </w:r>
    </w:p>
    <w:p w:rsidR="00123979" w:rsidRPr="008E2236" w:rsidRDefault="00123979" w:rsidP="00A8140E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sz w:val="28"/>
          <w:szCs w:val="28"/>
        </w:rPr>
        <w:t>Усі наступні команди є власними.</w:t>
      </w:r>
    </w:p>
    <w:p w:rsidR="00123979" w:rsidRPr="008E2236" w:rsidRDefault="00123979" w:rsidP="00A8140E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sz w:val="28"/>
          <w:szCs w:val="28"/>
        </w:rPr>
        <w:t>Всі коди операцій і функцій представлені в шістнадцятковій системі числення.</w:t>
      </w:r>
    </w:p>
    <w:p w:rsidR="00123979" w:rsidRPr="008E2236" w:rsidRDefault="00123979" w:rsidP="00A8140E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jc w:val="both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sz w:val="28"/>
          <w:szCs w:val="28"/>
        </w:rPr>
        <w:t>Набір інструкцій MIPS32 ідентифікує, що число без знака, яка бере участь у складанні або вирахуванні, некоректно. Різницею між форматами числа зі знаком і без є не збільшення довжини операндів (або її зменшення), а здатність розпізнавати, чи було переривання та в разі переповнення, або ж переривання було проігноровано. Операнд константа, у відповідність з цими інструкціями, завжди повинен мати знак.</w:t>
      </w:r>
    </w:p>
    <w:p w:rsidR="00123979" w:rsidRPr="008E2236" w:rsidRDefault="00123979" w:rsidP="00A8140E">
      <w:pPr>
        <w:pStyle w:val="ad"/>
        <w:shd w:val="clear" w:color="auto" w:fill="FFFFFF"/>
        <w:spacing w:before="120" w:beforeAutospacing="0" w:after="120" w:afterAutospacing="0"/>
        <w:ind w:firstLine="384"/>
        <w:jc w:val="both"/>
        <w:rPr>
          <w:sz w:val="28"/>
          <w:szCs w:val="28"/>
        </w:rPr>
      </w:pPr>
      <w:r w:rsidRPr="008E2236">
        <w:rPr>
          <w:sz w:val="28"/>
          <w:szCs w:val="28"/>
        </w:rPr>
        <w:t>MIPS має 32 регістра для цілочисельних операцій. Для виконання арифметичних обчислень дані повинні перебувати в регістрах. Регістр $ 0 завжди зберігає 0, а регістр $ 1 резервується для збірки (для зберігання псевдоінструкцій і великих констант).</w:t>
      </w:r>
    </w:p>
    <w:p w:rsidR="00123979" w:rsidRPr="008E2236" w:rsidRDefault="002A5497" w:rsidP="00A8140E">
      <w:pPr>
        <w:pStyle w:val="ad"/>
        <w:shd w:val="clear" w:color="auto" w:fill="FFFFFF"/>
        <w:spacing w:before="120" w:beforeAutospacing="0" w:after="120" w:afterAutospacing="0"/>
        <w:ind w:firstLine="384"/>
        <w:jc w:val="both"/>
        <w:rPr>
          <w:sz w:val="28"/>
          <w:szCs w:val="28"/>
        </w:rPr>
      </w:pPr>
      <w:r w:rsidRPr="008E2236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-563880</wp:posOffset>
            </wp:positionH>
            <wp:positionV relativeFrom="paragraph">
              <wp:posOffset>1058545</wp:posOffset>
            </wp:positionV>
            <wp:extent cx="6853555" cy="3116580"/>
            <wp:effectExtent l="19050" t="0" r="444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11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23979" w:rsidRPr="008E2236">
        <w:rPr>
          <w:sz w:val="28"/>
          <w:szCs w:val="28"/>
        </w:rPr>
        <w:t>MIPS має 32 регістра з плаваючою крапкою. Регістри з'єднані по 2 для подвійної точності обчислень. Регістри з непарними номерами не можуть бути використані для арифметичних операцій або розгалуження, вони можуть лише частково вказувати подвійну точність в парі регістрів.</w:t>
      </w:r>
    </w:p>
    <w:p w:rsidR="008C679E" w:rsidRPr="006E4368" w:rsidRDefault="00A8140E" w:rsidP="00A8140E">
      <w:pPr>
        <w:ind w:left="2124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8E2236">
        <w:rPr>
          <w:rFonts w:ascii="Times New Roman" w:hAnsi="Times New Roman" w:cs="Times New Roman"/>
          <w:sz w:val="28"/>
          <w:szCs w:val="28"/>
        </w:rPr>
        <w:t xml:space="preserve">Рис.1. Мікропроцесири </w:t>
      </w:r>
      <w:r w:rsidRPr="008E2236">
        <w:rPr>
          <w:rFonts w:ascii="Times New Roman" w:hAnsi="Times New Roman" w:cs="Times New Roman"/>
          <w:sz w:val="28"/>
          <w:szCs w:val="28"/>
          <w:lang w:val="en-US"/>
        </w:rPr>
        <w:t>MIPS</w:t>
      </w:r>
    </w:p>
    <w:p w:rsidR="002A5497" w:rsidRPr="006E4368" w:rsidRDefault="002A5497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:rsidR="00A8140E" w:rsidRPr="006E4368" w:rsidRDefault="00A8140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:rsidR="00A8140E" w:rsidRPr="006E4368" w:rsidRDefault="00A8140E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:rsidR="00A8140E" w:rsidRPr="008E2236" w:rsidRDefault="00A8140E" w:rsidP="00A8140E">
      <w:pPr>
        <w:rPr>
          <w:rFonts w:ascii="Times New Roman" w:hAnsi="Times New Roman" w:cs="Times New Roman"/>
          <w:b/>
          <w:sz w:val="28"/>
          <w:szCs w:val="28"/>
        </w:rPr>
      </w:pPr>
      <w:r w:rsidRPr="008E2236">
        <w:rPr>
          <w:rFonts w:ascii="Times New Roman" w:hAnsi="Times New Roman" w:cs="Times New Roman"/>
          <w:b/>
          <w:sz w:val="28"/>
          <w:szCs w:val="28"/>
        </w:rPr>
        <w:lastRenderedPageBreak/>
        <w:t>Хід роботи:</w:t>
      </w:r>
    </w:p>
    <w:p w:rsidR="00A8140E" w:rsidRPr="008E2236" w:rsidRDefault="00A8140E" w:rsidP="00A8140E">
      <w:pPr>
        <w:pStyle w:val="af"/>
        <w:numPr>
          <w:ilvl w:val="1"/>
          <w:numId w:val="5"/>
        </w:numPr>
        <w:spacing w:after="200" w:line="276" w:lineRule="auto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>Розширення кількісті операцій в блоці обчислень :</w:t>
      </w:r>
    </w:p>
    <w:p w:rsidR="00A8140E" w:rsidRPr="008E2236" w:rsidRDefault="00A8140E" w:rsidP="00A8140E">
      <w:pPr>
        <w:pStyle w:val="af"/>
        <w:ind w:left="1440"/>
        <w:rPr>
          <w:noProof/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ind w:left="0"/>
        <w:rPr>
          <w:sz w:val="28"/>
          <w:szCs w:val="28"/>
          <w:lang w:val="en-US"/>
        </w:rPr>
      </w:pPr>
      <w:r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5985162" cy="2992582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268" t="39342" r="37911" b="9234"/>
                    <a:stretch/>
                  </pic:blipFill>
                  <pic:spPr bwMode="auto">
                    <a:xfrm>
                      <a:off x="0" y="0"/>
                      <a:ext cx="5999962" cy="299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140E" w:rsidRPr="008E2236" w:rsidRDefault="00A8140E" w:rsidP="00A8140E">
      <w:pPr>
        <w:pStyle w:val="af"/>
        <w:ind w:left="0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en-US"/>
        </w:rPr>
        <w:tab/>
      </w:r>
      <w:r w:rsidRPr="008E2236">
        <w:rPr>
          <w:sz w:val="28"/>
          <w:szCs w:val="28"/>
          <w:lang w:val="en-US"/>
        </w:rPr>
        <w:tab/>
      </w:r>
      <w:r w:rsidRPr="008E2236">
        <w:rPr>
          <w:sz w:val="28"/>
          <w:szCs w:val="28"/>
          <w:lang w:val="en-US"/>
        </w:rPr>
        <w:tab/>
      </w:r>
      <w:r w:rsidRPr="008E2236">
        <w:rPr>
          <w:sz w:val="28"/>
          <w:szCs w:val="28"/>
          <w:lang w:val="ru-RU"/>
        </w:rPr>
        <w:t>Рис.2. Додан</w:t>
      </w:r>
      <w:r w:rsidRPr="008E2236">
        <w:rPr>
          <w:sz w:val="28"/>
          <w:szCs w:val="28"/>
          <w:lang w:val="uk-UA"/>
        </w:rPr>
        <w:t>і інструкції для операцій з комою</w:t>
      </w:r>
    </w:p>
    <w:p w:rsidR="00D24943" w:rsidRPr="008E2236" w:rsidRDefault="00D24943" w:rsidP="00A8140E">
      <w:pPr>
        <w:pStyle w:val="af"/>
        <w:ind w:left="0"/>
        <w:rPr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numPr>
          <w:ilvl w:val="1"/>
          <w:numId w:val="5"/>
        </w:numPr>
        <w:spacing w:after="200" w:line="276" w:lineRule="auto"/>
        <w:ind w:left="357" w:hanging="357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>Додавання прапорців в блоці обчислень та main.cpp:</w:t>
      </w:r>
    </w:p>
    <w:p w:rsidR="00A8140E" w:rsidRPr="008E2236" w:rsidRDefault="00A8140E" w:rsidP="00A8140E">
      <w:pPr>
        <w:pStyle w:val="af"/>
        <w:ind w:left="357"/>
        <w:rPr>
          <w:noProof/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ind w:left="0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5804453" cy="1697207"/>
            <wp:effectExtent l="19050" t="0" r="5797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4074" t="47625" r="29567" b="17862"/>
                    <a:stretch/>
                  </pic:blipFill>
                  <pic:spPr bwMode="auto">
                    <a:xfrm>
                      <a:off x="0" y="0"/>
                      <a:ext cx="5814146" cy="1700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140E" w:rsidRPr="008E2236" w:rsidRDefault="00A8140E" w:rsidP="00A8140E">
      <w:pPr>
        <w:pStyle w:val="af"/>
        <w:ind w:left="0"/>
        <w:rPr>
          <w:noProof/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ind w:left="0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5395789" cy="2388841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82" t="30375" r="35005" b="18900"/>
                    <a:stretch/>
                  </pic:blipFill>
                  <pic:spPr bwMode="auto">
                    <a:xfrm>
                      <a:off x="0" y="0"/>
                      <a:ext cx="5425509" cy="2401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943" w:rsidRPr="008E2236" w:rsidRDefault="00D24943" w:rsidP="00D24943">
      <w:pPr>
        <w:pStyle w:val="af"/>
        <w:ind w:left="0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  <w:t>Рис.3. Нові виходу для прапорців у блоці обчислень</w:t>
      </w:r>
    </w:p>
    <w:p w:rsidR="00D24943" w:rsidRPr="008E2236" w:rsidRDefault="00A8140E" w:rsidP="00D24943">
      <w:pPr>
        <w:pStyle w:val="af"/>
        <w:ind w:left="1416" w:firstLine="708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1575435</wp:posOffset>
            </wp:positionH>
            <wp:positionV relativeFrom="paragraph">
              <wp:posOffset>11430</wp:posOffset>
            </wp:positionV>
            <wp:extent cx="2381885" cy="2651760"/>
            <wp:effectExtent l="1905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24943" w:rsidRPr="008E2236">
        <w:rPr>
          <w:sz w:val="28"/>
          <w:szCs w:val="28"/>
          <w:lang w:val="uk-UA"/>
        </w:rPr>
        <w:t>Рис.4. Нова схема виконавчого блоку</w:t>
      </w:r>
    </w:p>
    <w:p w:rsidR="00D24943" w:rsidRPr="008E2236" w:rsidRDefault="00D24943" w:rsidP="00A8140E">
      <w:pPr>
        <w:pStyle w:val="af"/>
        <w:ind w:left="357"/>
        <w:rPr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numPr>
          <w:ilvl w:val="1"/>
          <w:numId w:val="5"/>
        </w:numPr>
        <w:spacing w:after="200" w:line="276" w:lineRule="auto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>Зміни в кеші для інструкцій:</w:t>
      </w:r>
    </w:p>
    <w:p w:rsidR="00A8140E" w:rsidRPr="008E2236" w:rsidRDefault="00A8140E" w:rsidP="00A8140E">
      <w:pPr>
        <w:pStyle w:val="af"/>
        <w:ind w:left="360"/>
        <w:rPr>
          <w:noProof/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ind w:left="360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4453247" cy="2088690"/>
            <wp:effectExtent l="0" t="0" r="508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-195" t="16232" r="56323" b="47167"/>
                    <a:stretch/>
                  </pic:blipFill>
                  <pic:spPr bwMode="auto">
                    <a:xfrm>
                      <a:off x="0" y="0"/>
                      <a:ext cx="4470421" cy="2096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943" w:rsidRPr="008E2236" w:rsidRDefault="00D24943" w:rsidP="00A8140E">
      <w:pPr>
        <w:pStyle w:val="af"/>
        <w:ind w:left="360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  <w:t>Рис.5. Зміни в кеші для інструкцій</w:t>
      </w:r>
    </w:p>
    <w:p w:rsidR="00D24943" w:rsidRPr="008E2236" w:rsidRDefault="00D24943" w:rsidP="00A8140E">
      <w:pPr>
        <w:pStyle w:val="af"/>
        <w:ind w:left="360"/>
        <w:rPr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numPr>
          <w:ilvl w:val="1"/>
          <w:numId w:val="5"/>
        </w:numPr>
        <w:spacing w:after="200" w:line="276" w:lineRule="auto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>Зміни в кеші для даних:</w:t>
      </w:r>
    </w:p>
    <w:p w:rsidR="00A8140E" w:rsidRPr="008E2236" w:rsidRDefault="00A8140E" w:rsidP="00A8140E">
      <w:pPr>
        <w:pStyle w:val="af"/>
        <w:ind w:left="360"/>
        <w:rPr>
          <w:noProof/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ind w:left="360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4564049" cy="2377440"/>
            <wp:effectExtent l="0" t="0" r="7951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-776" t="43827" r="60214" b="7497"/>
                    <a:stretch/>
                  </pic:blipFill>
                  <pic:spPr bwMode="auto">
                    <a:xfrm>
                      <a:off x="0" y="0"/>
                      <a:ext cx="4579236" cy="2385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943" w:rsidRDefault="00D24943" w:rsidP="00A8140E">
      <w:pPr>
        <w:pStyle w:val="af"/>
        <w:ind w:left="360"/>
        <w:rPr>
          <w:sz w:val="28"/>
          <w:szCs w:val="28"/>
          <w:lang w:val="en-US"/>
        </w:rPr>
      </w:pP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  <w:t>Рис.6. Зміни в кеші для даних</w:t>
      </w:r>
    </w:p>
    <w:p w:rsidR="006E4368" w:rsidRPr="006E4368" w:rsidRDefault="006E4368" w:rsidP="00A8140E">
      <w:pPr>
        <w:pStyle w:val="af"/>
        <w:ind w:left="360"/>
        <w:rPr>
          <w:sz w:val="28"/>
          <w:szCs w:val="28"/>
          <w:lang w:val="en-US"/>
        </w:rPr>
      </w:pPr>
    </w:p>
    <w:p w:rsidR="00A8140E" w:rsidRPr="008E2236" w:rsidRDefault="00A8140E" w:rsidP="00A8140E">
      <w:pPr>
        <w:pStyle w:val="af"/>
        <w:numPr>
          <w:ilvl w:val="1"/>
          <w:numId w:val="5"/>
        </w:numPr>
        <w:spacing w:after="200" w:line="276" w:lineRule="auto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lastRenderedPageBreak/>
        <w:t>Змінив назви сигналів в DECODE_BLOCK і EXEC_BLOCK:</w:t>
      </w:r>
    </w:p>
    <w:p w:rsidR="00A8140E" w:rsidRPr="008E2236" w:rsidRDefault="00A8140E" w:rsidP="00A8140E">
      <w:pPr>
        <w:pStyle w:val="af"/>
        <w:ind w:left="360"/>
        <w:rPr>
          <w:noProof/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ind w:left="360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6837571" cy="1721922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493" t="34171" r="44899" b="42712"/>
                    <a:stretch/>
                  </pic:blipFill>
                  <pic:spPr bwMode="auto">
                    <a:xfrm>
                      <a:off x="0" y="0"/>
                      <a:ext cx="6874637" cy="1731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140E" w:rsidRPr="008E2236" w:rsidRDefault="00A8140E" w:rsidP="00A8140E">
      <w:pPr>
        <w:pStyle w:val="af"/>
        <w:ind w:left="360"/>
        <w:rPr>
          <w:noProof/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ind w:left="360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6235627" cy="270757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970" t="32095" r="54784" b="33732"/>
                    <a:stretch/>
                  </pic:blipFill>
                  <pic:spPr bwMode="auto">
                    <a:xfrm>
                      <a:off x="0" y="0"/>
                      <a:ext cx="6276236" cy="2725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140E" w:rsidRPr="008E2236" w:rsidRDefault="00A8140E" w:rsidP="00A8140E">
      <w:pPr>
        <w:pStyle w:val="af"/>
        <w:ind w:left="360"/>
        <w:rPr>
          <w:noProof/>
          <w:sz w:val="28"/>
          <w:szCs w:val="28"/>
          <w:lang w:val="uk-UA"/>
        </w:rPr>
      </w:pPr>
    </w:p>
    <w:p w:rsidR="00A8140E" w:rsidRPr="008E2236" w:rsidRDefault="00A8140E" w:rsidP="00A8140E">
      <w:pPr>
        <w:pStyle w:val="af"/>
        <w:ind w:left="360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6106756" cy="3384467"/>
            <wp:effectExtent l="0" t="0" r="889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94" t="29679" r="51487" b="22688"/>
                    <a:stretch/>
                  </pic:blipFill>
                  <pic:spPr bwMode="auto">
                    <a:xfrm>
                      <a:off x="0" y="0"/>
                      <a:ext cx="6147523" cy="340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943" w:rsidRPr="008E2236" w:rsidRDefault="00D24943" w:rsidP="00A8140E">
      <w:pPr>
        <w:pStyle w:val="af"/>
        <w:ind w:left="360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  <w:t>Рис.7,8,9 Зміни сигналів</w:t>
      </w:r>
    </w:p>
    <w:p w:rsidR="00A8140E" w:rsidRPr="008E2236" w:rsidRDefault="00A8140E" w:rsidP="00A8140E">
      <w:pPr>
        <w:pStyle w:val="af"/>
        <w:ind w:left="0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5446644" cy="3496667"/>
            <wp:effectExtent l="19050" t="0" r="1656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835" cy="350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40E" w:rsidRPr="008E2236" w:rsidRDefault="00D24943" w:rsidP="005132A7">
      <w:pPr>
        <w:pStyle w:val="af"/>
        <w:ind w:left="0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  <w:t>Рис.10. Нові сигнали на функціональній схемі</w:t>
      </w:r>
      <w:r w:rsidR="005132A7" w:rsidRPr="008E2236"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6119495" cy="3926949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926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40E" w:rsidRPr="008E2236" w:rsidRDefault="00D24943" w:rsidP="00A8140E">
      <w:pPr>
        <w:jc w:val="center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sz w:val="28"/>
          <w:szCs w:val="28"/>
        </w:rPr>
        <w:t>Рис.11</w:t>
      </w:r>
      <w:r w:rsidR="00A8140E" w:rsidRPr="008E2236">
        <w:rPr>
          <w:rFonts w:ascii="Times New Roman" w:hAnsi="Times New Roman" w:cs="Times New Roman"/>
          <w:sz w:val="28"/>
          <w:szCs w:val="28"/>
        </w:rPr>
        <w:t xml:space="preserve"> Функціональна схема RISC CPU</w:t>
      </w:r>
    </w:p>
    <w:p w:rsidR="008E2236" w:rsidRPr="008E2236" w:rsidRDefault="008E2236" w:rsidP="008E223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E2236"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8E2236">
        <w:rPr>
          <w:rFonts w:ascii="Times New Roman" w:hAnsi="Times New Roman" w:cs="Times New Roman"/>
          <w:sz w:val="28"/>
          <w:szCs w:val="28"/>
        </w:rPr>
        <w:t>на даній лабораторній роботі я побудував функціональну схему RISC CPU згідно програмної моделі.</w:t>
      </w:r>
    </w:p>
    <w:p w:rsidR="00A8140E" w:rsidRPr="008E2236" w:rsidRDefault="00A8140E" w:rsidP="00A8140E">
      <w:pPr>
        <w:pStyle w:val="aa"/>
      </w:pPr>
    </w:p>
    <w:sectPr w:rsidR="00A8140E" w:rsidRPr="008E2236" w:rsidSect="00ED3A40">
      <w:headerReference w:type="default" r:id="rId30"/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3BED" w:rsidRDefault="00953BED" w:rsidP="00DF6475">
      <w:pPr>
        <w:spacing w:after="0" w:line="240" w:lineRule="auto"/>
      </w:pPr>
      <w:r>
        <w:separator/>
      </w:r>
    </w:p>
  </w:endnote>
  <w:endnote w:type="continuationSeparator" w:id="1">
    <w:p w:rsidR="00953BED" w:rsidRDefault="00953BED" w:rsidP="00DF6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3BED" w:rsidRDefault="00953BED" w:rsidP="00DF6475">
      <w:pPr>
        <w:spacing w:after="0" w:line="240" w:lineRule="auto"/>
      </w:pPr>
      <w:r>
        <w:separator/>
      </w:r>
    </w:p>
  </w:footnote>
  <w:footnote w:type="continuationSeparator" w:id="1">
    <w:p w:rsidR="00953BED" w:rsidRDefault="00953BED" w:rsidP="00DF6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DC3" w:rsidRPr="00524DC3" w:rsidRDefault="00953BED" w:rsidP="00524DC3">
    <w:pPr>
      <w:pStyle w:val="a3"/>
      <w:jc w:val="center"/>
      <w:rPr>
        <w:rFonts w:ascii="Tahoma" w:hAnsi="Tahoma"/>
        <w:b/>
        <w:color w:val="B3B3B3"/>
        <w:sz w:val="1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223AE"/>
    <w:multiLevelType w:val="multilevel"/>
    <w:tmpl w:val="0B2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57C93"/>
    <w:multiLevelType w:val="hybridMultilevel"/>
    <w:tmpl w:val="3EC68F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1A43676"/>
    <w:multiLevelType w:val="multilevel"/>
    <w:tmpl w:val="A89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cs="Times New Roman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EED3CBF"/>
    <w:multiLevelType w:val="hybridMultilevel"/>
    <w:tmpl w:val="3298761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615B27AF"/>
    <w:multiLevelType w:val="multilevel"/>
    <w:tmpl w:val="46D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F6475"/>
    <w:rsid w:val="00123979"/>
    <w:rsid w:val="002A5497"/>
    <w:rsid w:val="003A2931"/>
    <w:rsid w:val="005132A7"/>
    <w:rsid w:val="006E4368"/>
    <w:rsid w:val="00757FC9"/>
    <w:rsid w:val="008C679E"/>
    <w:rsid w:val="008E2236"/>
    <w:rsid w:val="00953BED"/>
    <w:rsid w:val="00A60F24"/>
    <w:rsid w:val="00A8140E"/>
    <w:rsid w:val="00BF49DF"/>
    <w:rsid w:val="00D24943"/>
    <w:rsid w:val="00DF6475"/>
    <w:rsid w:val="00ED3A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3A40"/>
  </w:style>
  <w:style w:type="paragraph" w:styleId="1">
    <w:name w:val="heading 1"/>
    <w:basedOn w:val="a"/>
    <w:next w:val="a"/>
    <w:link w:val="10"/>
    <w:qFormat/>
    <w:rsid w:val="00DF647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9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9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F6475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21">
    <w:name w:val="Основной текст с отступом 21"/>
    <w:basedOn w:val="a"/>
    <w:rsid w:val="00DF6475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3">
    <w:name w:val="header"/>
    <w:basedOn w:val="a"/>
    <w:link w:val="a4"/>
    <w:rsid w:val="00DF647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Верхний колонтитул Знак"/>
    <w:basedOn w:val="a0"/>
    <w:link w:val="a3"/>
    <w:rsid w:val="00DF647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rsid w:val="00DF647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6">
    <w:name w:val="Нижний колонтитул Знак"/>
    <w:basedOn w:val="a0"/>
    <w:link w:val="a5"/>
    <w:rsid w:val="00DF647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rsid w:val="00DF6475"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DF6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F6475"/>
    <w:rPr>
      <w:rFonts w:ascii="Tahoma" w:hAnsi="Tahoma" w:cs="Tahoma"/>
      <w:sz w:val="16"/>
      <w:szCs w:val="16"/>
    </w:rPr>
  </w:style>
  <w:style w:type="paragraph" w:styleId="aa">
    <w:name w:val="Body Text"/>
    <w:basedOn w:val="a"/>
    <w:link w:val="ab"/>
    <w:uiPriority w:val="1"/>
    <w:qFormat/>
    <w:rsid w:val="008C67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bidi="uk-UA"/>
    </w:rPr>
  </w:style>
  <w:style w:type="character" w:customStyle="1" w:styleId="ab">
    <w:name w:val="Основной текст Знак"/>
    <w:basedOn w:val="a0"/>
    <w:link w:val="aa"/>
    <w:uiPriority w:val="1"/>
    <w:rsid w:val="008C679E"/>
    <w:rPr>
      <w:rFonts w:ascii="Times New Roman" w:eastAsia="Times New Roman" w:hAnsi="Times New Roman" w:cs="Times New Roman"/>
      <w:sz w:val="28"/>
      <w:szCs w:val="28"/>
      <w:lang w:bidi="uk-UA"/>
    </w:rPr>
  </w:style>
  <w:style w:type="character" w:customStyle="1" w:styleId="None">
    <w:name w:val="None"/>
    <w:rsid w:val="00123979"/>
  </w:style>
  <w:style w:type="paragraph" w:styleId="ac">
    <w:name w:val="No Spacing"/>
    <w:uiPriority w:val="1"/>
    <w:qFormat/>
    <w:rsid w:val="00123979"/>
    <w:pPr>
      <w:spacing w:after="0" w:line="240" w:lineRule="auto"/>
    </w:pPr>
  </w:style>
  <w:style w:type="paragraph" w:styleId="ad">
    <w:name w:val="Normal (Web)"/>
    <w:basedOn w:val="a"/>
    <w:uiPriority w:val="99"/>
    <w:unhideWhenUsed/>
    <w:rsid w:val="00123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123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397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w-headline">
    <w:name w:val="mw-headline"/>
    <w:basedOn w:val="a0"/>
    <w:rsid w:val="00123979"/>
  </w:style>
  <w:style w:type="character" w:customStyle="1" w:styleId="mw-editsection">
    <w:name w:val="mw-editsection"/>
    <w:basedOn w:val="a0"/>
    <w:rsid w:val="00123979"/>
  </w:style>
  <w:style w:type="character" w:customStyle="1" w:styleId="mw-editsection-bracket">
    <w:name w:val="mw-editsection-bracket"/>
    <w:basedOn w:val="a0"/>
    <w:rsid w:val="00123979"/>
  </w:style>
  <w:style w:type="character" w:customStyle="1" w:styleId="mw-editsection-divider">
    <w:name w:val="mw-editsection-divider"/>
    <w:basedOn w:val="a0"/>
    <w:rsid w:val="00123979"/>
  </w:style>
  <w:style w:type="character" w:styleId="ae">
    <w:name w:val="FollowedHyperlink"/>
    <w:basedOn w:val="a0"/>
    <w:uiPriority w:val="99"/>
    <w:semiHidden/>
    <w:unhideWhenUsed/>
    <w:rsid w:val="002A5497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/>
    <w:rsid w:val="00A814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4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k.wikipedia.org/wiki/Sony_PlayStation_Portable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s://uk.wikipedia.org/wiki/Sony_PlayStation" TargetMode="External"/><Relationship Id="rId17" Type="http://schemas.openxmlformats.org/officeDocument/2006/relationships/hyperlink" Target="https://uk.wikipedia.org/w/index.php?title=Siemens_Nixdorf&amp;action=edit&amp;redlink=1" TargetMode="Externa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uk.wikipedia.org/wiki/NEC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k.wikipedia.org/wiki/Windows_CE" TargetMode="External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uk.wikipedia.org/wiki/Digital_Equipment_Corporation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uk.wikipedia.org/wiki/%D0%91%D0%B0%D0%B3%D0%B0%D1%82%D0%BE%D0%BF%D0%BE%D1%82%D0%BE%D0%BA%D0%BE%D0%B2%D0%B5_%D0%BE%D0%B1%D1%80%D0%BE%D0%B1%D0%BB%D0%B5%D0%BD%D0%BD%D1%8F_%D0%B4%D0%B0%D0%BD%D0%B8%D1%85" TargetMode="External"/><Relationship Id="rId19" Type="http://schemas.openxmlformats.org/officeDocument/2006/relationships/image" Target="media/image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64-%D0%B1%D1%96%D1%82" TargetMode="External"/><Relationship Id="rId14" Type="http://schemas.openxmlformats.org/officeDocument/2006/relationships/hyperlink" Target="https://uk.wikipedia.org/wiki/Silicon_Graphic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431D1-DBD8-4464-A13B-982EA0299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3570</Words>
  <Characters>2035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</dc:creator>
  <cp:keywords/>
  <dc:description/>
  <cp:lastModifiedBy>Володимир</cp:lastModifiedBy>
  <cp:revision>6</cp:revision>
  <dcterms:created xsi:type="dcterms:W3CDTF">2020-04-20T08:58:00Z</dcterms:created>
  <dcterms:modified xsi:type="dcterms:W3CDTF">2020-05-02T16:33:00Z</dcterms:modified>
</cp:coreProperties>
</file>