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8924B" w14:textId="6ABF4160" w:rsidR="0082052E" w:rsidRDefault="00CA3E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Week 1</w:t>
      </w:r>
    </w:p>
    <w:p w14:paraId="463BF8A9" w14:textId="27CD1CAF" w:rsidR="00CA3EF5" w:rsidRDefault="00CA3EF5" w:rsidP="00CA3E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Imputed data – projection of unknown, usually past or missing data</w:t>
      </w:r>
    </w:p>
    <w:p w14:paraId="02D23394" w14:textId="2B249CBE" w:rsidR="00CA3EF5" w:rsidRDefault="00CA3EF5" w:rsidP="00CA3E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Seasonability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a regular change in shape of the data</w:t>
      </w:r>
    </w:p>
    <w:p w14:paraId="369DEF48" w14:textId="5CC24967" w:rsidR="00CA3EF5" w:rsidRDefault="00CA3EF5" w:rsidP="00CA3E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Trend – an overall direction for data regardless of direction </w:t>
      </w:r>
    </w:p>
    <w:p w14:paraId="2486D78D" w14:textId="135E9D5B" w:rsidR="00CA3EF5" w:rsidRDefault="00CA3EF5" w:rsidP="00CA3E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Noise – unpredictable change in time series data</w:t>
      </w:r>
    </w:p>
    <w:p w14:paraId="2FC75738" w14:textId="573C7DD1" w:rsidR="00CA3EF5" w:rsidRDefault="00CA3EF5" w:rsidP="00CA3E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Autocorrelation – data that follows a predictable shape, even if the scale is different</w:t>
      </w:r>
    </w:p>
    <w:p w14:paraId="29B04B71" w14:textId="5130EDFD" w:rsidR="00CA3EF5" w:rsidRDefault="00CA3EF5" w:rsidP="00CA3E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Non-stationary time series – one that has disruptive event breaking trend and seasonality</w:t>
      </w:r>
    </w:p>
    <w:p w14:paraId="5D26EA16" w14:textId="386B945C" w:rsidR="00CA3EF5" w:rsidRDefault="00CA3EF5" w:rsidP="00CA3E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Week 2</w:t>
      </w:r>
    </w:p>
    <w:p w14:paraId="12276C5C" w14:textId="3610EFD6" w:rsidR="00CA3EF5" w:rsidRDefault="00601181" w:rsidP="00CA3E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Drop_remainder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ensures that all rows in the data window are the same length by cropping data</w:t>
      </w:r>
    </w:p>
    <w:p w14:paraId="3756F0EF" w14:textId="294A3AEF" w:rsidR="00794595" w:rsidRDefault="00794595" w:rsidP="007945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4595">
        <w:rPr>
          <w:rFonts w:ascii="Times New Roman" w:hAnsi="Times New Roman" w:cs="Times New Roman"/>
          <w:sz w:val="24"/>
          <w:szCs w:val="24"/>
          <w:lang w:val="en-US"/>
        </w:rPr>
        <w:t>LearningRateScheduler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794595">
        <w:rPr>
          <w:rFonts w:ascii="Times New Roman" w:hAnsi="Times New Roman" w:cs="Times New Roman"/>
          <w:sz w:val="24"/>
          <w:szCs w:val="24"/>
          <w:lang w:val="en-US"/>
        </w:rPr>
        <w:t>At the beginning of every epoch, this callback gets the updated learning rate value from schedule function provided at __</w:t>
      </w:r>
      <w:proofErr w:type="spellStart"/>
      <w:r w:rsidRPr="0079459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794595">
        <w:rPr>
          <w:rFonts w:ascii="Times New Roman" w:hAnsi="Times New Roman" w:cs="Times New Roman"/>
          <w:sz w:val="24"/>
          <w:szCs w:val="24"/>
          <w:lang w:val="en-US"/>
        </w:rPr>
        <w:t>__, with the current epoch and current learning rate, and applies the updated learning rate on the optimizer.</w:t>
      </w:r>
    </w:p>
    <w:p w14:paraId="658431D5" w14:textId="6FD41C84" w:rsidR="00794595" w:rsidRPr="00794595" w:rsidRDefault="00794595" w:rsidP="0079459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4595">
        <w:rPr>
          <w:rFonts w:ascii="Times New Roman" w:hAnsi="Times New Roman" w:cs="Times New Roman"/>
          <w:sz w:val="24"/>
          <w:szCs w:val="24"/>
          <w:lang w:val="en-US"/>
        </w:rPr>
        <w:t xml:space="preserve">callback = </w:t>
      </w:r>
      <w:proofErr w:type="spellStart"/>
      <w:proofErr w:type="gramStart"/>
      <w:r w:rsidRPr="00794595">
        <w:rPr>
          <w:rFonts w:ascii="Times New Roman" w:hAnsi="Times New Roman" w:cs="Times New Roman"/>
          <w:sz w:val="24"/>
          <w:szCs w:val="24"/>
          <w:lang w:val="en-US"/>
        </w:rPr>
        <w:t>tf.keras</w:t>
      </w:r>
      <w:proofErr w:type="gramEnd"/>
      <w:r w:rsidRPr="00794595">
        <w:rPr>
          <w:rFonts w:ascii="Times New Roman" w:hAnsi="Times New Roman" w:cs="Times New Roman"/>
          <w:sz w:val="24"/>
          <w:szCs w:val="24"/>
          <w:lang w:val="en-US"/>
        </w:rPr>
        <w:t>.callbacks.LearningRateScheduler</w:t>
      </w:r>
      <w:proofErr w:type="spellEnd"/>
      <w:r w:rsidRPr="00794595">
        <w:rPr>
          <w:rFonts w:ascii="Times New Roman" w:hAnsi="Times New Roman" w:cs="Times New Roman"/>
          <w:sz w:val="24"/>
          <w:szCs w:val="24"/>
          <w:lang w:val="en-US"/>
        </w:rPr>
        <w:t>(scheduler)</w:t>
      </w:r>
    </w:p>
    <w:p w14:paraId="42CDB178" w14:textId="28FD52B1" w:rsidR="00601181" w:rsidRDefault="00794595" w:rsidP="0079459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94595">
        <w:rPr>
          <w:rFonts w:ascii="Times New Roman" w:hAnsi="Times New Roman" w:cs="Times New Roman"/>
          <w:sz w:val="24"/>
          <w:szCs w:val="24"/>
          <w:lang w:val="en-US"/>
        </w:rPr>
        <w:t xml:space="preserve">history = </w:t>
      </w:r>
      <w:proofErr w:type="spellStart"/>
      <w:r w:rsidRPr="00794595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7945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94595">
        <w:rPr>
          <w:rFonts w:ascii="Times New Roman" w:hAnsi="Times New Roman" w:cs="Times New Roman"/>
          <w:sz w:val="24"/>
          <w:szCs w:val="24"/>
          <w:lang w:val="en-US"/>
        </w:rPr>
        <w:t>np.arange</w:t>
      </w:r>
      <w:proofErr w:type="spellEnd"/>
      <w:proofErr w:type="gramEnd"/>
      <w:r w:rsidRPr="00794595">
        <w:rPr>
          <w:rFonts w:ascii="Times New Roman" w:hAnsi="Times New Roman" w:cs="Times New Roman"/>
          <w:sz w:val="24"/>
          <w:szCs w:val="24"/>
          <w:lang w:val="en-US"/>
        </w:rPr>
        <w:t xml:space="preserve">(100).reshape(5, 20), </w:t>
      </w:r>
      <w:proofErr w:type="spellStart"/>
      <w:r w:rsidRPr="00794595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r w:rsidRPr="00794595">
        <w:rPr>
          <w:rFonts w:ascii="Times New Roman" w:hAnsi="Times New Roman" w:cs="Times New Roman"/>
          <w:sz w:val="24"/>
          <w:szCs w:val="24"/>
          <w:lang w:val="en-US"/>
        </w:rPr>
        <w:t>(5), epochs=15, callbacks=[callback], verbose=0)</w:t>
      </w:r>
    </w:p>
    <w:p w14:paraId="195A0DE5" w14:textId="6FB98F57" w:rsidR="00794595" w:rsidRDefault="00794595" w:rsidP="0079459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4595">
        <w:rPr>
          <w:rFonts w:ascii="Times New Roman" w:hAnsi="Times New Roman" w:cs="Times New Roman"/>
          <w:sz w:val="24"/>
          <w:szCs w:val="24"/>
          <w:lang w:val="en-US"/>
        </w:rPr>
        <w:t>model.optimizer.lr.numpy</w:t>
      </w:r>
      <w:proofErr w:type="spellEnd"/>
      <w:proofErr w:type="gramEnd"/>
      <w:r w:rsidRPr="00794595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get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</w:p>
    <w:p w14:paraId="3CBCF6D0" w14:textId="77777777" w:rsidR="00794595" w:rsidRDefault="00794595" w:rsidP="007945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3261A86B" w14:textId="6786E4B7" w:rsidR="00794595" w:rsidRDefault="00794595" w:rsidP="0079459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D012423" w14:textId="77777777" w:rsidR="00794595" w:rsidRPr="00794595" w:rsidRDefault="00794595" w:rsidP="0079459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94595" w:rsidRPr="00794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42F24"/>
    <w:multiLevelType w:val="hybridMultilevel"/>
    <w:tmpl w:val="7D8AA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7A"/>
    <w:rsid w:val="00111674"/>
    <w:rsid w:val="00400E7A"/>
    <w:rsid w:val="00601181"/>
    <w:rsid w:val="00794595"/>
    <w:rsid w:val="0082052E"/>
    <w:rsid w:val="00CA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9091"/>
  <w15:chartTrackingRefBased/>
  <w15:docId w15:val="{C72FB2D7-E460-4C22-B08F-D6003B0B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3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Бринцов</dc:creator>
  <cp:keywords/>
  <dc:description/>
  <cp:lastModifiedBy>Владимир Бринцов</cp:lastModifiedBy>
  <cp:revision>5</cp:revision>
  <dcterms:created xsi:type="dcterms:W3CDTF">2020-11-09T08:19:00Z</dcterms:created>
  <dcterms:modified xsi:type="dcterms:W3CDTF">2020-11-10T17:37:00Z</dcterms:modified>
</cp:coreProperties>
</file>