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9F6C" w14:textId="4CED98BB" w:rsidR="003E0161" w:rsidRDefault="00A92726">
      <w:r>
        <w:t>Task 5 (Answer):</w:t>
      </w:r>
    </w:p>
    <w:p w14:paraId="520919DF" w14:textId="7EACD14E" w:rsidR="00A92726" w:rsidRDefault="00A92726">
      <w:r>
        <w:t xml:space="preserve">Neither </w:t>
      </w:r>
      <w:proofErr w:type="gramStart"/>
      <w:r>
        <w:t>objects</w:t>
      </w:r>
      <w:proofErr w:type="gramEnd"/>
      <w:r>
        <w:t xml:space="preserve"> are eligible for garbage collector, because in array we have a reference to string object.</w:t>
      </w:r>
    </w:p>
    <w:p w14:paraId="46E697FE" w14:textId="1761D274" w:rsidR="00A92726" w:rsidRDefault="00A92726"/>
    <w:p w14:paraId="1ED36430" w14:textId="3FADD3A7" w:rsidR="00A92726" w:rsidRDefault="00A92726">
      <w:r>
        <w:t>Task 6 (Answer):</w:t>
      </w:r>
    </w:p>
    <w:p w14:paraId="0A9D90CD" w14:textId="532D6193" w:rsidR="00A92726" w:rsidRDefault="00A92726">
      <w:r>
        <w:t xml:space="preserve">The program actually does not destroy an object, it can set all references to an object to null so that object become </w:t>
      </w:r>
      <w:r>
        <w:t>eligible</w:t>
      </w:r>
      <w:r>
        <w:t xml:space="preserve"> for garbage collector.</w:t>
      </w:r>
    </w:p>
    <w:sectPr w:rsidR="00A9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16"/>
    <w:rsid w:val="007B7216"/>
    <w:rsid w:val="007D4E5F"/>
    <w:rsid w:val="00A92726"/>
    <w:rsid w:val="00E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128"/>
  <w15:chartTrackingRefBased/>
  <w15:docId w15:val="{BFA0235F-BC72-425F-AF97-E3BA3F8D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Tybolchuk</dc:creator>
  <cp:keywords/>
  <dc:description/>
  <cp:lastModifiedBy>Volodymyr Tybolchuk</cp:lastModifiedBy>
  <cp:revision>2</cp:revision>
  <dcterms:created xsi:type="dcterms:W3CDTF">2021-12-12T13:36:00Z</dcterms:created>
  <dcterms:modified xsi:type="dcterms:W3CDTF">2021-12-12T13:42:00Z</dcterms:modified>
</cp:coreProperties>
</file>