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3FF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Как пользоваться </w:t>
      </w:r>
      <w:r>
        <w:rPr>
          <w:rFonts w:hint="default"/>
          <w:sz w:val="28"/>
          <w:szCs w:val="28"/>
          <w:lang w:val="en-US"/>
        </w:rPr>
        <w:t>pars.exe</w:t>
      </w:r>
    </w:p>
    <w:p w14:paraId="14A1B0BF">
      <w:pPr>
        <w:rPr>
          <w:rFonts w:hint="default"/>
          <w:sz w:val="28"/>
          <w:szCs w:val="28"/>
          <w:lang w:val="en-US"/>
        </w:rPr>
      </w:pPr>
    </w:p>
    <w:p w14:paraId="15D37E79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Запускаем</w:t>
      </w:r>
    </w:p>
    <w:p w14:paraId="475DE41B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Нас встречает такое вот окно</w:t>
      </w:r>
      <w:r>
        <w:drawing>
          <wp:inline distT="0" distB="0" distL="114300" distR="114300">
            <wp:extent cx="5268595" cy="2997835"/>
            <wp:effectExtent l="0" t="0" r="825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46A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9AF0889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Пишем количество страниц, которое нас интересует. 1 страница - 14 аккаунтов в базу</w:t>
      </w:r>
    </w:p>
    <w:p w14:paraId="5630E39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Дальше пишем 0 или 1, что значит Москва или Питер соответственно </w:t>
      </w:r>
      <w:r>
        <w:drawing>
          <wp:inline distT="0" distB="0" distL="114300" distR="114300">
            <wp:extent cx="5265420" cy="3013075"/>
            <wp:effectExtent l="0" t="0" r="11430" b="158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9479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Далее выбираем направление. 0 - Архитекторы, 1 - Дизайнеры</w:t>
      </w:r>
      <w:r>
        <w:drawing>
          <wp:inline distT="0" distB="0" distL="114300" distR="114300">
            <wp:extent cx="5268595" cy="3018790"/>
            <wp:effectExtent l="0" t="0" r="825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E7B6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Ждем результата</w:t>
      </w:r>
    </w:p>
    <w:p w14:paraId="7BD9C5D4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268595" cy="2753360"/>
            <wp:effectExtent l="0" t="0" r="825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422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Находим в каталоге нашу таблицу и открываем </w:t>
      </w:r>
      <w:r>
        <w:drawing>
          <wp:inline distT="0" distB="0" distL="114300" distR="114300">
            <wp:extent cx="5229225" cy="7658100"/>
            <wp:effectExtent l="0" t="0" r="952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00C0">
      <w:pPr>
        <w:numPr>
          <w:numId w:val="0"/>
        </w:numPr>
        <w:ind w:leftChars="0"/>
      </w:pPr>
    </w:p>
    <w:p w14:paraId="44F52FB6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lang w:val="ru-RU"/>
        </w:rPr>
        <w:t>Спасибо</w:t>
      </w:r>
      <w:r>
        <w:rPr>
          <w:rFonts w:hint="default"/>
          <w:lang w:val="ru-RU"/>
        </w:rPr>
        <w:t xml:space="preserve"> за доверие ко мне и моей работе, несмотря на полное отсутствие отзывов!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58CC9"/>
    <w:multiLevelType w:val="singleLevel"/>
    <w:tmpl w:val="AC958CC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61949"/>
    <w:rsid w:val="3272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2024-10-16T12:18:05Z</dcterms:created>
  <dc:creator>gogov</dc:creator>
  <cp:lastModifiedBy>gogov</cp:lastModifiedBy>
  <dcterms:modified xsi:type="dcterms:W3CDTF">2024-10-16T12:36:33Z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98EBDC53795A4EC18882894E2A0AABF2_12</vt:lpwstr>
  </property>
</Properties>
</file>