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93" w:rsidRDefault="006612B0">
      <w:r>
        <w:t>Программа краткого курса</w:t>
      </w:r>
    </w:p>
    <w:p w:rsidR="006612B0" w:rsidRDefault="009000B6" w:rsidP="009000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Контроль и повышение производительности в решениях аналитики и отчётности в условиях высоких нагрузок</w:t>
      </w:r>
    </w:p>
    <w:p w:rsidR="009000B6" w:rsidRPr="009000B6" w:rsidRDefault="009000B6" w:rsidP="009000B6"/>
    <w:p w:rsidR="006612B0" w:rsidRDefault="006612B0">
      <w:r>
        <w:t>Редакция 2021-08-24</w:t>
      </w:r>
    </w:p>
    <w:p w:rsidR="006612B0" w:rsidRPr="00052F34" w:rsidRDefault="006612B0">
      <w:r>
        <w:t>Легенда</w:t>
      </w:r>
      <w:r w:rsidRPr="00052F34">
        <w:t>:</w:t>
      </w:r>
    </w:p>
    <w:p w:rsidR="006612B0" w:rsidRPr="00524B0C" w:rsidRDefault="006612B0">
      <w:r w:rsidRPr="00052F34">
        <w:tab/>
      </w:r>
      <w:r>
        <w:t>Вы устроились  работать разработчиком</w:t>
      </w:r>
      <w:r w:rsidR="00683A7C">
        <w:t xml:space="preserve"> программного обеспечения</w:t>
      </w:r>
      <w:r>
        <w:t xml:space="preserve">. </w:t>
      </w:r>
      <w:proofErr w:type="spellStart"/>
      <w:r>
        <w:t>Вашрабочийстек</w:t>
      </w:r>
      <w:proofErr w:type="spellEnd"/>
      <w:r w:rsidRPr="00524B0C">
        <w:t xml:space="preserve">: </w:t>
      </w:r>
      <w:proofErr w:type="gramStart"/>
      <w:r w:rsidRPr="006612B0">
        <w:rPr>
          <w:b/>
          <w:lang w:val="en-US"/>
        </w:rPr>
        <w:t>C</w:t>
      </w:r>
      <w:r w:rsidRPr="00524B0C">
        <w:rPr>
          <w:b/>
        </w:rPr>
        <w:t xml:space="preserve">#, </w:t>
      </w:r>
      <w:r w:rsidRPr="006612B0">
        <w:rPr>
          <w:b/>
          <w:lang w:val="en-US"/>
        </w:rPr>
        <w:t>MS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SQL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Server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Core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framework</w:t>
      </w:r>
      <w:r w:rsidRPr="00524B0C">
        <w:t>.</w:t>
      </w:r>
      <w:proofErr w:type="gramEnd"/>
    </w:p>
    <w:p w:rsidR="00D249AE" w:rsidRPr="004630C6" w:rsidRDefault="006612B0" w:rsidP="00D249AE">
      <w:pPr>
        <w:ind w:firstLine="708"/>
        <w:rPr>
          <w:b/>
        </w:rPr>
      </w:pPr>
      <w:r>
        <w:t>Вам передают на обслуживание старую систему (</w:t>
      </w:r>
      <w:r w:rsidRPr="00967795">
        <w:rPr>
          <w:b/>
          <w:lang w:val="en-US"/>
        </w:rPr>
        <w:t>legacy</w:t>
      </w:r>
      <w:r w:rsidRPr="006612B0">
        <w:t xml:space="preserve">) </w:t>
      </w:r>
      <w:r>
        <w:t xml:space="preserve">для подготовки специализированной отчетности. </w:t>
      </w:r>
      <w:r w:rsidR="00D249AE">
        <w:t xml:space="preserve">Система </w:t>
      </w:r>
      <w:r w:rsidR="00D249AE" w:rsidRPr="00D249AE">
        <w:t>(</w:t>
      </w:r>
      <w:r w:rsidR="00D249AE" w:rsidRPr="00967795">
        <w:rPr>
          <w:b/>
          <w:lang w:val="en-US"/>
        </w:rPr>
        <w:t>legacy</w:t>
      </w:r>
      <w:r w:rsidR="00D249AE" w:rsidRPr="00D249AE">
        <w:t xml:space="preserve">) </w:t>
      </w:r>
      <w:r w:rsidR="00D249AE">
        <w:t>реализована на следующем стеке</w:t>
      </w:r>
      <w:r w:rsidR="00D249AE" w:rsidRPr="00D249AE">
        <w:rPr>
          <w:b/>
        </w:rPr>
        <w:t xml:space="preserve">: </w:t>
      </w:r>
      <w:proofErr w:type="spellStart"/>
      <w:r w:rsidR="00D249AE" w:rsidRPr="00D249AE">
        <w:rPr>
          <w:b/>
          <w:lang w:val="en-US"/>
        </w:rPr>
        <w:t>MSSQLServer</w:t>
      </w:r>
      <w:proofErr w:type="spellEnd"/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ASP</w:t>
      </w:r>
      <w:r w:rsidR="00D249AE" w:rsidRPr="00D249AE">
        <w:rPr>
          <w:b/>
        </w:rPr>
        <w:t>.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, </w:t>
      </w:r>
      <w:proofErr w:type="spellStart"/>
      <w:r w:rsidR="00D249AE" w:rsidRPr="00D249AE">
        <w:rPr>
          <w:b/>
          <w:lang w:val="en-US"/>
        </w:rPr>
        <w:t>Netframework</w:t>
      </w:r>
      <w:proofErr w:type="spellEnd"/>
      <w:r w:rsidR="00D249AE" w:rsidRPr="00D249AE">
        <w:rPr>
          <w:b/>
        </w:rPr>
        <w:t xml:space="preserve"> 4.7.</w:t>
      </w:r>
    </w:p>
    <w:p w:rsidR="006612B0" w:rsidRDefault="006612B0" w:rsidP="00D249AE">
      <w:pPr>
        <w:ind w:firstLine="708"/>
      </w:pPr>
      <w:r>
        <w:t>Данные отчеты направляются по защищенному каналу разным потребителям</w:t>
      </w:r>
      <w:r w:rsidRPr="006612B0">
        <w:t>:</w:t>
      </w:r>
      <w:r>
        <w:t xml:space="preserve"> ЦБ РФ, Министерство финансов и на анализ независимым аудиторам.  Для каждого </w:t>
      </w:r>
      <w:proofErr w:type="spellStart"/>
      <w:r>
        <w:t>потребителясистема</w:t>
      </w:r>
      <w:proofErr w:type="spellEnd"/>
      <w:r>
        <w:t xml:space="preserve"> формирует один и те же данные, но в разных форматах. Каждый выгруженный отчет </w:t>
      </w:r>
      <w:r w:rsidR="00D249AE">
        <w:t>фиксируется статусом. Если отчет не принят, то формируется повторный отчет с обновленными данными. Если отчет принят условно, то формируется дополнение к ранее отправленному отчету, в котором хранятся данные, которые только дополняют ранее отправленные данные.</w:t>
      </w:r>
    </w:p>
    <w:p w:rsidR="00D249AE" w:rsidRDefault="00D249AE" w:rsidP="00D249AE">
      <w:pPr>
        <w:ind w:firstLine="708"/>
      </w:pPr>
      <w:r>
        <w:t>Перед Вами непростая задача. Текущее (</w:t>
      </w:r>
      <w:r w:rsidRPr="00967795">
        <w:rPr>
          <w:b/>
          <w:lang w:val="en-US"/>
        </w:rPr>
        <w:t>legacy</w:t>
      </w:r>
      <w:r>
        <w:t>)приложение ввиду того, что создавалось на «ходу» имеет много недостатков, но основной недостаток – это производительность. Данные долго готовятся. Проверяются, а затем выгружаются. В случае</w:t>
      </w:r>
      <w:proofErr w:type="gramStart"/>
      <w:r>
        <w:t>,</w:t>
      </w:r>
      <w:proofErr w:type="gramEnd"/>
      <w:r>
        <w:t xml:space="preserve"> если коллектив не успел в срок, организация автоматически получает штраф. </w:t>
      </w:r>
    </w:p>
    <w:p w:rsidR="00D249AE" w:rsidRDefault="00D249AE" w:rsidP="00D249AE">
      <w:pPr>
        <w:ind w:firstLine="708"/>
      </w:pPr>
      <w:r>
        <w:t>Ваша задача</w:t>
      </w:r>
      <w:r w:rsidRPr="00D249AE">
        <w:t xml:space="preserve">: </w:t>
      </w:r>
      <w:r>
        <w:t>найти и устранить все «слабые» места в приложении. При этом</w:t>
      </w:r>
      <w:proofErr w:type="gramStart"/>
      <w:r>
        <w:t>,</w:t>
      </w:r>
      <w:proofErr w:type="gramEnd"/>
      <w:r>
        <w:t xml:space="preserve"> не возможно провести полную замену приложения ввиду большой и постоянной нагрузки, высоких требований и жестких регламентов. </w:t>
      </w:r>
    </w:p>
    <w:p w:rsidR="005D2C11" w:rsidRDefault="005D2C11" w:rsidP="00D249AE">
      <w:pPr>
        <w:ind w:firstLine="708"/>
      </w:pPr>
    </w:p>
    <w:tbl>
      <w:tblPr>
        <w:tblStyle w:val="a3"/>
        <w:tblW w:w="0" w:type="auto"/>
        <w:shd w:val="clear" w:color="auto" w:fill="DDD9C3" w:themeFill="background2" w:themeFillShade="E6"/>
        <w:tblLook w:val="04A0"/>
      </w:tblPr>
      <w:tblGrid>
        <w:gridCol w:w="9571"/>
      </w:tblGrid>
      <w:tr w:rsidR="005D2C11" w:rsidTr="005D2C11">
        <w:tc>
          <w:tcPr>
            <w:tcW w:w="9571" w:type="dxa"/>
            <w:shd w:val="clear" w:color="auto" w:fill="DDD9C3" w:themeFill="background2" w:themeFillShade="E6"/>
          </w:tcPr>
          <w:p w:rsidR="005D2C11" w:rsidRDefault="005D2C11" w:rsidP="005D2C11">
            <w:pPr>
              <w:ind w:firstLine="708"/>
            </w:pPr>
          </w:p>
          <w:p w:rsidR="005D2C11" w:rsidRPr="005D2C11" w:rsidRDefault="005D2C11" w:rsidP="005D2C11">
            <w:pPr>
              <w:ind w:firstLine="708"/>
              <w:rPr>
                <w:b/>
              </w:rPr>
            </w:pPr>
            <w:r w:rsidRPr="005D2C11">
              <w:rPr>
                <w:b/>
              </w:rPr>
              <w:t>Оглавление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Анализ текущего проекта и замеры производительности.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базы данных без изменения структуры. 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приложения с использованием </w:t>
            </w:r>
            <w:r w:rsidR="0041489D" w:rsidRPr="0041489D">
              <w:rPr>
                <w:b/>
                <w:lang w:val="en-US"/>
              </w:rPr>
              <w:t>micro</w:t>
            </w:r>
            <w:r w:rsidR="0041489D" w:rsidRPr="0041489D">
              <w:rPr>
                <w:b/>
              </w:rPr>
              <w:t xml:space="preserve"> </w:t>
            </w:r>
            <w:r w:rsidR="0041489D" w:rsidRPr="0041489D">
              <w:rPr>
                <w:b/>
                <w:lang w:val="en-US"/>
              </w:rPr>
              <w:t>ORM</w:t>
            </w:r>
            <w:r w:rsidR="0041489D" w:rsidRPr="0041489D">
              <w:rPr>
                <w:b/>
              </w:rPr>
              <w:t xml:space="preserve"> </w:t>
            </w:r>
            <w:proofErr w:type="spellStart"/>
            <w:r w:rsidRPr="0041489D">
              <w:rPr>
                <w:b/>
              </w:rPr>
              <w:t>Dapper</w:t>
            </w:r>
            <w:proofErr w:type="spellEnd"/>
            <w:r>
              <w:t>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Проведение оптимизации приложения с использованием многопоточного программирования.</w:t>
            </w:r>
          </w:p>
          <w:p w:rsidR="005D2C11" w:rsidRPr="004630C6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Итоги.</w:t>
            </w:r>
          </w:p>
          <w:p w:rsidR="005D2C11" w:rsidRDefault="005D2C11" w:rsidP="00D249AE"/>
        </w:tc>
      </w:tr>
    </w:tbl>
    <w:p w:rsidR="005D2C11" w:rsidRDefault="005D2C11" w:rsidP="00D249AE">
      <w:pPr>
        <w:ind w:firstLine="708"/>
      </w:pPr>
    </w:p>
    <w:p w:rsidR="00FB4878" w:rsidRPr="004630C6" w:rsidRDefault="00FB4878" w:rsidP="00D249AE">
      <w:pPr>
        <w:ind w:firstLine="708"/>
      </w:pPr>
    </w:p>
    <w:p w:rsidR="004630C6" w:rsidRPr="004630C6" w:rsidRDefault="00D93BC1" w:rsidP="000207CF">
      <w:r>
        <w:t>Этап 1</w:t>
      </w:r>
      <w:r w:rsidRPr="004630C6">
        <w:t xml:space="preserve">: </w:t>
      </w:r>
      <w:r w:rsidR="00036588">
        <w:t xml:space="preserve"> Анализ текущего проекта и замеры производительности</w:t>
      </w:r>
    </w:p>
    <w:p w:rsidR="0029769C" w:rsidRPr="005D2C11" w:rsidRDefault="004630C6" w:rsidP="004630C6">
      <w:pPr>
        <w:ind w:firstLine="708"/>
      </w:pPr>
      <w:r>
        <w:t>Проект представляет с собой высоконагруженную базу данных, которая разделена на три части</w:t>
      </w:r>
      <w:r w:rsidRPr="004630C6">
        <w:t xml:space="preserve">: </w:t>
      </w:r>
      <w:r>
        <w:t xml:space="preserve">учет </w:t>
      </w:r>
      <w:r w:rsidRPr="004630C6">
        <w:rPr>
          <w:u w:val="single"/>
        </w:rPr>
        <w:t>фактов</w:t>
      </w:r>
      <w:r>
        <w:t xml:space="preserve">, учет </w:t>
      </w:r>
      <w:r w:rsidRPr="004630C6">
        <w:rPr>
          <w:u w:val="single"/>
        </w:rPr>
        <w:t>обработанных</w:t>
      </w:r>
      <w:r>
        <w:t xml:space="preserve"> данных, учет </w:t>
      </w:r>
      <w:r w:rsidRPr="004630C6">
        <w:rPr>
          <w:u w:val="single"/>
        </w:rPr>
        <w:t>выгруженной</w:t>
      </w:r>
      <w:r>
        <w:t xml:space="preserve"> информации. Учет фактов </w:t>
      </w:r>
      <w:r>
        <w:lastRenderedPageBreak/>
        <w:t xml:space="preserve">состоит из </w:t>
      </w:r>
      <w:proofErr w:type="gramStart"/>
      <w:r>
        <w:t>таблицы</w:t>
      </w:r>
      <w:proofErr w:type="gramEnd"/>
      <w:r w:rsidR="005D2C11">
        <w:t xml:space="preserve"> </w:t>
      </w:r>
      <w:proofErr w:type="spellStart"/>
      <w:r w:rsidRPr="005D2C11">
        <w:rPr>
          <w:b/>
        </w:rPr>
        <w:t>tblTransactionFacts</w:t>
      </w:r>
      <w:proofErr w:type="spellEnd"/>
      <w:r w:rsidR="005D2C11">
        <w:t xml:space="preserve"> в </w:t>
      </w:r>
      <w:proofErr w:type="gramStart"/>
      <w:r w:rsidR="005D2C11">
        <w:t>которой</w:t>
      </w:r>
      <w:proofErr w:type="gramEnd"/>
      <w:r w:rsidR="005D2C11">
        <w:t xml:space="preserve"> содержат</w:t>
      </w:r>
      <w:r>
        <w:t>ся все исходные банковские транзакции, которые подлежат контролю. Учет обработанных данных состоит из нескольких таблиц</w:t>
      </w:r>
      <w:r w:rsidRPr="005D2C11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refAccounts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Счета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refContracts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Контракты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refCustomers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Клиенты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tblTransactions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Подготовленные транзакции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Default="004630C6" w:rsidP="004630C6">
            <w:r>
              <w:t>Справочник периодов</w:t>
            </w:r>
          </w:p>
        </w:tc>
      </w:tr>
    </w:tbl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64805" cy="2409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5" cy="24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C6" w:rsidRDefault="004630C6" w:rsidP="004630C6">
      <w:pPr>
        <w:ind w:firstLine="708"/>
      </w:pPr>
      <w:r>
        <w:t>Рис. 1. Схема связей таблиц для учета обработанных данных</w:t>
      </w:r>
    </w:p>
    <w:p w:rsidR="004630C6" w:rsidRDefault="004630C6" w:rsidP="004630C6">
      <w:pPr>
        <w:ind w:firstLine="708"/>
      </w:pPr>
    </w:p>
    <w:p w:rsidR="004630C6" w:rsidRPr="004630C6" w:rsidRDefault="004630C6" w:rsidP="004630C6">
      <w:pPr>
        <w:ind w:firstLine="708"/>
      </w:pPr>
      <w:r>
        <w:t>Учет выгруженной информации состоит из следующих</w:t>
      </w:r>
      <w:r w:rsidR="00524B0C">
        <w:t xml:space="preserve"> т</w:t>
      </w:r>
      <w:r>
        <w:t>аблиц</w:t>
      </w:r>
      <w:r w:rsidRPr="004630C6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roofErr w:type="spellStart"/>
            <w:r w:rsidRPr="004630C6"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Таблица с периодами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repCustomerHistory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 xml:space="preserve">Таблица с информацией о выгрузке </w:t>
            </w:r>
            <w:r w:rsidR="00A90626">
              <w:t>в разрезе каждого клиента. Для аудита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refRecipients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 xml:space="preserve">Справочник получателей информации 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repCustomerTotals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Итоги выгрузки в разрезе получателя и клиента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refCustomers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Клиенты</w:t>
            </w:r>
          </w:p>
        </w:tc>
      </w:tr>
    </w:tbl>
    <w:p w:rsidR="004630C6" w:rsidRPr="004630C6" w:rsidRDefault="004630C6" w:rsidP="004630C6">
      <w:pPr>
        <w:ind w:firstLine="708"/>
      </w:pPr>
    </w:p>
    <w:p w:rsidR="00D93BC1" w:rsidRDefault="00D93BC1" w:rsidP="00D93BC1">
      <w:r>
        <w:lastRenderedPageBreak/>
        <w:tab/>
      </w:r>
      <w:r w:rsidR="00A90626">
        <w:rPr>
          <w:noProof/>
          <w:lang w:eastAsia="ru-RU"/>
        </w:rPr>
        <w:drawing>
          <wp:inline distT="0" distB="0" distL="0" distR="0">
            <wp:extent cx="3516820" cy="26636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8" cy="26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26" w:rsidRDefault="00A90626" w:rsidP="00D93BC1">
      <w:r>
        <w:t>Рис. 2 Схема связей таблиц для учета выгруженной информации.</w:t>
      </w:r>
    </w:p>
    <w:p w:rsidR="00A90626" w:rsidRDefault="00A90626" w:rsidP="00D93BC1">
      <w:pPr>
        <w:rPr>
          <w:lang w:val="en-US"/>
        </w:rPr>
      </w:pPr>
      <w:r>
        <w:t>Исходные метрики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24B0C" w:rsidRPr="00A90626" w:rsidTr="00A90626">
        <w:tc>
          <w:tcPr>
            <w:tcW w:w="4785" w:type="dxa"/>
          </w:tcPr>
          <w:p w:rsidR="00524B0C" w:rsidRPr="00A90626" w:rsidRDefault="00524B0C" w:rsidP="00D93BC1">
            <w:r>
              <w:t>Количество записей в исходной таблице фактов</w:t>
            </w:r>
          </w:p>
        </w:tc>
        <w:tc>
          <w:tcPr>
            <w:tcW w:w="4786" w:type="dxa"/>
          </w:tcPr>
          <w:p w:rsidR="00524B0C" w:rsidRDefault="00052F34" w:rsidP="00036E49">
            <w:pPr>
              <w:rPr>
                <w:lang w:val="en-US"/>
              </w:rPr>
            </w:pPr>
            <w:r w:rsidRPr="00052F34">
              <w:rPr>
                <w:lang w:val="en-US"/>
              </w:rPr>
              <w:t>3</w:t>
            </w:r>
            <w:r>
              <w:rPr>
                <w:lang w:val="en-US"/>
              </w:rPr>
              <w:t> </w:t>
            </w:r>
            <w:r w:rsidRPr="00052F34">
              <w:rPr>
                <w:lang w:val="en-US"/>
              </w:rPr>
              <w:t>129</w:t>
            </w:r>
            <w:r>
              <w:rPr>
                <w:lang w:val="en-US"/>
              </w:rPr>
              <w:t xml:space="preserve"> </w:t>
            </w:r>
            <w:r w:rsidRPr="00052F34">
              <w:rPr>
                <w:lang w:val="en-US"/>
              </w:rPr>
              <w:t>977</w:t>
            </w:r>
          </w:p>
        </w:tc>
      </w:tr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Разброс по периодам</w:t>
            </w:r>
          </w:p>
        </w:tc>
        <w:tc>
          <w:tcPr>
            <w:tcW w:w="4786" w:type="dxa"/>
          </w:tcPr>
          <w:p w:rsidR="00A90626" w:rsidRPr="00816FE5" w:rsidRDefault="00C42BF1" w:rsidP="00D93BC1">
            <w:r w:rsidRPr="00C42BF1">
              <w:rPr>
                <w:lang w:val="en-US"/>
              </w:rPr>
              <w:t>2018-08-19 00:00:00.000</w:t>
            </w:r>
            <w:r w:rsidRPr="00C42BF1">
              <w:rPr>
                <w:lang w:val="en-US"/>
              </w:rPr>
              <w:tab/>
              <w:t>2021-05-15 00:00:00.000</w:t>
            </w:r>
          </w:p>
        </w:tc>
      </w:tr>
      <w:tr w:rsidR="00524B0C" w:rsidRPr="00A90626" w:rsidTr="00A90626">
        <w:tc>
          <w:tcPr>
            <w:tcW w:w="4785" w:type="dxa"/>
          </w:tcPr>
          <w:p w:rsidR="00524B0C" w:rsidRDefault="00524B0C" w:rsidP="00D93BC1">
            <w:r>
              <w:t>Объем базы данных</w:t>
            </w:r>
          </w:p>
        </w:tc>
        <w:tc>
          <w:tcPr>
            <w:tcW w:w="4786" w:type="dxa"/>
          </w:tcPr>
          <w:p w:rsidR="00524B0C" w:rsidRPr="00524B0C" w:rsidRDefault="00524B0C" w:rsidP="00D93BC1">
            <w:r>
              <w:rPr>
                <w:lang w:val="en-US"/>
              </w:rPr>
              <w:t xml:space="preserve">~15 </w:t>
            </w:r>
            <w:proofErr w:type="spellStart"/>
            <w:r>
              <w:rPr>
                <w:lang w:val="en-US"/>
              </w:rPr>
              <w:t>ГГб</w:t>
            </w:r>
            <w:proofErr w:type="spellEnd"/>
          </w:p>
        </w:tc>
      </w:tr>
      <w:tr w:rsidR="00524B0C" w:rsidRPr="00A90626" w:rsidTr="00F2061E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524B0C" w:rsidRPr="00F2061E" w:rsidRDefault="00524B0C" w:rsidP="00D93BC1">
            <w:pPr>
              <w:rPr>
                <w:lang w:val="en-US"/>
              </w:rPr>
            </w:pPr>
            <w:r w:rsidRPr="00DC09C7">
              <w:t>Выборка и обработка данных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Pr="00DC09C7" w:rsidRDefault="00DC09C7" w:rsidP="00DC09C7">
            <w:pPr>
              <w:rPr>
                <w:lang w:val="en-US"/>
              </w:rPr>
            </w:pPr>
            <w:proofErr w:type="spellStart"/>
            <w:r w:rsidRPr="00DC09C7">
              <w:rPr>
                <w:lang w:val="en-US"/>
              </w:rPr>
              <w:t>Получить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список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периодов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6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Default="00DC09C7" w:rsidP="00D93BC1">
            <w:r>
              <w:t xml:space="preserve"> Получить список записей для обработки за 1 месяц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3,1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DC09C7" w:rsidRPr="00A90626" w:rsidTr="00F2061E">
        <w:tc>
          <w:tcPr>
            <w:tcW w:w="4785" w:type="dxa"/>
            <w:shd w:val="clear" w:color="auto" w:fill="D6E3BC" w:themeFill="accent3" w:themeFillTint="66"/>
          </w:tcPr>
          <w:p w:rsidR="00DC09C7" w:rsidRPr="00DC09C7" w:rsidRDefault="005D2C11" w:rsidP="00D93BC1">
            <w:r w:rsidRPr="00052F34">
              <w:t>Подготовить данных</w:t>
            </w:r>
            <w:r w:rsidR="00DC09C7" w:rsidRPr="00052F34">
              <w:t xml:space="preserve"> за 10 дней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DC09C7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1</w:t>
            </w:r>
            <w:proofErr w:type="gramStart"/>
            <w:r w:rsidRPr="00052F34">
              <w:rPr>
                <w:color w:val="FF0000"/>
                <w:lang w:val="en-US"/>
              </w:rPr>
              <w:t>,1</w:t>
            </w:r>
            <w:proofErr w:type="gramEnd"/>
            <w:r w:rsidRPr="00052F34">
              <w:rPr>
                <w:color w:val="FF0000"/>
                <w:lang w:val="en-US"/>
              </w:rPr>
              <w:t xml:space="preserve"> </w:t>
            </w:r>
            <w:proofErr w:type="spellStart"/>
            <w:r w:rsidRPr="00052F34">
              <w:rPr>
                <w:color w:val="FF0000"/>
                <w:lang w:val="en-US"/>
              </w:rPr>
              <w:t>мин</w:t>
            </w:r>
            <w:proofErr w:type="spellEnd"/>
            <w:r w:rsidRPr="00052F34">
              <w:rPr>
                <w:color w:val="FF0000"/>
                <w:lang w:val="en-US"/>
              </w:rPr>
              <w:t>.</w:t>
            </w:r>
          </w:p>
        </w:tc>
      </w:tr>
      <w:tr w:rsidR="00052F34" w:rsidRPr="00A90626" w:rsidTr="00F2061E">
        <w:tc>
          <w:tcPr>
            <w:tcW w:w="4785" w:type="dxa"/>
            <w:shd w:val="clear" w:color="auto" w:fill="D6E3BC" w:themeFill="accent3" w:themeFillTint="66"/>
          </w:tcPr>
          <w:p w:rsidR="00052F34" w:rsidRPr="00052F34" w:rsidRDefault="00052F34" w:rsidP="00D93BC1">
            <w:proofErr w:type="spellStart"/>
            <w:r>
              <w:rPr>
                <w:lang w:val="en-US"/>
              </w:rPr>
              <w:t>Флаг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наличия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новых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данных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052F34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1,7 сек.</w:t>
            </w:r>
          </w:p>
        </w:tc>
      </w:tr>
    </w:tbl>
    <w:p w:rsidR="00A90626" w:rsidRPr="00052F34" w:rsidRDefault="00A90626" w:rsidP="00D93BC1">
      <w:bookmarkStart w:id="0" w:name="_GoBack"/>
      <w:bookmarkEnd w:id="0"/>
    </w:p>
    <w:p w:rsidR="00F2061E" w:rsidRPr="00F2061E" w:rsidRDefault="00F2061E" w:rsidP="00D93BC1">
      <w:r w:rsidRPr="00F2061E">
        <w:t>Этап 2. Оптимизация базы данных без изменения структуры</w:t>
      </w:r>
    </w:p>
    <w:p w:rsidR="00F2061E" w:rsidRPr="00F2061E" w:rsidRDefault="00F2061E" w:rsidP="00D93BC1">
      <w:r>
        <w:tab/>
        <w:t>В ходе анализа установлены несколько ключевых запросов. Данные операции выполняются часто</w:t>
      </w:r>
      <w:r w:rsidR="005A25D8">
        <w:t xml:space="preserve"> и приводят к большим затратам ресурсов сервера</w:t>
      </w:r>
      <w:r w:rsidRPr="00F2061E">
        <w:t>. Пример алгоритма подготовки данных.</w:t>
      </w:r>
    </w:p>
    <w:p w:rsidR="00F2061E" w:rsidRDefault="00F2061E" w:rsidP="00D93BC1">
      <w:r>
        <w:rPr>
          <w:noProof/>
          <w:lang w:eastAsia="ru-RU"/>
        </w:rPr>
        <w:drawing>
          <wp:inline distT="0" distB="0" distL="0" distR="0">
            <wp:extent cx="4871003" cy="2464664"/>
            <wp:effectExtent l="19050" t="0" r="579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80" cy="24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F1" w:rsidRDefault="00C42BF1" w:rsidP="00D93BC1">
      <w:r>
        <w:lastRenderedPageBreak/>
        <w:t>Рис. 3. Схема работы алгоритма для  подготовки данных</w:t>
      </w:r>
    </w:p>
    <w:p w:rsidR="00C42BF1" w:rsidRPr="00C42BF1" w:rsidRDefault="00C42BF1" w:rsidP="00D93BC1">
      <w:pPr>
        <w:rPr>
          <w:lang w:val="en-US"/>
        </w:rPr>
      </w:pPr>
      <w:r>
        <w:t>Описание:</w:t>
      </w:r>
    </w:p>
    <w:p w:rsidR="00C42BF1" w:rsidRPr="005A25D8" w:rsidRDefault="00C42BF1" w:rsidP="00C42BF1">
      <w:pPr>
        <w:pStyle w:val="a6"/>
        <w:numPr>
          <w:ilvl w:val="0"/>
          <w:numId w:val="3"/>
        </w:numPr>
        <w:rPr>
          <w:sz w:val="18"/>
          <w:szCs w:val="18"/>
        </w:rPr>
      </w:pPr>
      <w:r w:rsidRPr="005A25D8">
        <w:rPr>
          <w:sz w:val="18"/>
          <w:szCs w:val="18"/>
        </w:rPr>
        <w:t>Определить</w:t>
      </w:r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блок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новых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данных</w:t>
      </w:r>
      <w:proofErr w:type="spellEnd"/>
    </w:p>
    <w:p w:rsidR="00C42BF1" w:rsidRPr="005A25D8" w:rsidRDefault="00C42BF1" w:rsidP="00D93BC1">
      <w:pPr>
        <w:rPr>
          <w:sz w:val="18"/>
          <w:szCs w:val="18"/>
        </w:rPr>
      </w:pPr>
      <w:r w:rsidRPr="005A25D8">
        <w:rPr>
          <w:sz w:val="18"/>
          <w:szCs w:val="18"/>
        </w:rPr>
        <w:t xml:space="preserve">Для каждой записи таблицы </w:t>
      </w:r>
      <w:proofErr w:type="spellStart"/>
      <w:r w:rsidRPr="005A25D8">
        <w:rPr>
          <w:b/>
          <w:sz w:val="18"/>
          <w:szCs w:val="18"/>
        </w:rPr>
        <w:t>tblTransactionFacts</w:t>
      </w:r>
      <w:proofErr w:type="spellEnd"/>
      <w:r w:rsidRPr="005A25D8">
        <w:rPr>
          <w:sz w:val="18"/>
          <w:szCs w:val="18"/>
        </w:rPr>
        <w:t xml:space="preserve"> формируется 4 операции: 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счет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клиента,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контракт</w:t>
      </w:r>
    </w:p>
    <w:p w:rsidR="00F2061E" w:rsidRDefault="005A25D8" w:rsidP="00D93BC1">
      <w:r>
        <w:t xml:space="preserve">Для определения ключевых запросов сформируем набор модульных тестов с </w:t>
      </w:r>
      <w:proofErr w:type="gramStart"/>
      <w:r>
        <w:t>определенными</w:t>
      </w:r>
      <w:proofErr w:type="gramEnd"/>
      <w:r>
        <w:t xml:space="preserve"> критериям и произведем запуск тестов. Далее, проведем анализ наиболее длительных тестов.</w:t>
      </w:r>
    </w:p>
    <w:p w:rsidR="005A25D8" w:rsidRDefault="005A25D8" w:rsidP="00D93BC1">
      <w:r>
        <w:rPr>
          <w:noProof/>
          <w:lang w:eastAsia="ru-RU"/>
        </w:rPr>
        <w:drawing>
          <wp:inline distT="0" distB="0" distL="0" distR="0">
            <wp:extent cx="3087506" cy="138118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0" cy="1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1E" w:rsidRDefault="005A25D8" w:rsidP="00D93BC1">
      <w:r>
        <w:t>Рис. 4. Изображение замера</w:t>
      </w:r>
      <w:r w:rsidR="005D2C11">
        <w:t xml:space="preserve"> работы</w:t>
      </w:r>
      <w:r>
        <w:t xml:space="preserve"> модульных тестов</w:t>
      </w:r>
      <w:r w:rsidR="005D2C11">
        <w:t>.</w:t>
      </w:r>
    </w:p>
    <w:p w:rsidR="005D2C11" w:rsidRDefault="005D2C11" w:rsidP="00D93BC1"/>
    <w:p w:rsidR="001F6B74" w:rsidRDefault="00036588" w:rsidP="00D93BC1">
      <w:r>
        <w:t xml:space="preserve">Операции по оптимизации. Для проведения оптимизации сформируем копию исходной базы данных – </w:t>
      </w:r>
      <w:proofErr w:type="spellStart"/>
      <w:r w:rsidRPr="001F6B74">
        <w:rPr>
          <w:b/>
        </w:rPr>
        <w:t>legacyFinish</w:t>
      </w:r>
      <w:proofErr w:type="spellEnd"/>
      <w:r>
        <w:t xml:space="preserve"> и изменим строку соединения с базой данных. </w:t>
      </w:r>
    </w:p>
    <w:tbl>
      <w:tblPr>
        <w:tblStyle w:val="a3"/>
        <w:tblW w:w="0" w:type="auto"/>
        <w:tblLook w:val="04A0"/>
      </w:tblPr>
      <w:tblGrid>
        <w:gridCol w:w="487"/>
        <w:gridCol w:w="2445"/>
        <w:gridCol w:w="5933"/>
        <w:gridCol w:w="706"/>
      </w:tblGrid>
      <w:tr w:rsidR="001F6B74" w:rsidTr="001F6B74">
        <w:tc>
          <w:tcPr>
            <w:tcW w:w="827" w:type="dxa"/>
          </w:tcPr>
          <w:p w:rsidR="001F6B74" w:rsidRPr="001F6B74" w:rsidRDefault="001F6B74" w:rsidP="00D93BC1">
            <w:r>
              <w:t>№</w:t>
            </w:r>
          </w:p>
        </w:tc>
        <w:tc>
          <w:tcPr>
            <w:tcW w:w="2445" w:type="dxa"/>
          </w:tcPr>
          <w:p w:rsidR="001F6B74" w:rsidRPr="001F6B74" w:rsidRDefault="001F6B74" w:rsidP="00D93BC1">
            <w:proofErr w:type="spellStart"/>
            <w:r>
              <w:rPr>
                <w:lang w:val="en-US"/>
              </w:rPr>
              <w:t>Операция</w:t>
            </w:r>
            <w:proofErr w:type="spellEnd"/>
          </w:p>
        </w:tc>
        <w:tc>
          <w:tcPr>
            <w:tcW w:w="5058" w:type="dxa"/>
          </w:tcPr>
          <w:p w:rsidR="001F6B74" w:rsidRDefault="001F6B74" w:rsidP="00D93BC1">
            <w:r>
              <w:t>Результат</w:t>
            </w:r>
          </w:p>
        </w:tc>
        <w:tc>
          <w:tcPr>
            <w:tcW w:w="1241" w:type="dxa"/>
          </w:tcPr>
          <w:p w:rsidR="001F6B74" w:rsidRDefault="001F6B74" w:rsidP="00D93BC1">
            <w:r>
              <w:t>Итог</w:t>
            </w:r>
          </w:p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1</w:t>
            </w:r>
          </w:p>
        </w:tc>
        <w:tc>
          <w:tcPr>
            <w:tcW w:w="2445" w:type="dxa"/>
          </w:tcPr>
          <w:p w:rsidR="001F6B74" w:rsidRPr="001F6B74" w:rsidRDefault="001F6B74" w:rsidP="001F6B74">
            <w:r>
              <w:t>Сжать базу данных и перестроить индексы</w:t>
            </w:r>
          </w:p>
          <w:p w:rsidR="001F6B74" w:rsidRPr="001F6B74" w:rsidRDefault="001F6B74" w:rsidP="001F6B74"/>
          <w:p w:rsidR="001F6B74" w:rsidRDefault="001F6B74" w:rsidP="001F6B74">
            <w:r w:rsidRPr="00036588">
              <w:rPr>
                <w:lang w:val="en-US"/>
              </w:rPr>
              <w:t>PerformanceDbStep1</w:t>
            </w:r>
            <w:r>
              <w:rPr>
                <w:lang w:val="en-US"/>
              </w:rPr>
              <w:t>.sql</w:t>
            </w:r>
          </w:p>
        </w:tc>
        <w:tc>
          <w:tcPr>
            <w:tcW w:w="5058" w:type="dxa"/>
          </w:tcPr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1F6B74" w:rsidRPr="00F2061E" w:rsidTr="001F6B7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1F6B74" w:rsidRPr="00F2061E" w:rsidRDefault="001F6B74" w:rsidP="001F6B74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pPr>
                    <w:rPr>
                      <w:lang w:val="en-US"/>
                    </w:rPr>
                  </w:pPr>
                  <w:proofErr w:type="spellStart"/>
                  <w:r w:rsidRPr="00DC09C7">
                    <w:rPr>
                      <w:lang w:val="en-US"/>
                    </w:rPr>
                    <w:t>Получить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список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1,</w:t>
                  </w:r>
                  <w:r w:rsidRPr="00052F34">
                    <w:rPr>
                      <w:color w:val="FF0000"/>
                      <w:lang w:val="en-US"/>
                    </w:rPr>
                    <w:t>6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Default="001F6B74" w:rsidP="001F6B74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~5</w:t>
                  </w:r>
                  <w:r w:rsidR="001F6B74"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</w:t>
                  </w:r>
                  <w:r w:rsidR="001F6B74">
                    <w:rPr>
                      <w:color w:val="FF0000"/>
                      <w:lang w:val="en-US"/>
                    </w:rPr>
                    <w:t>1</w:t>
                  </w:r>
                  <w:r w:rsidR="001F6B74"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="001F6B74"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="001F6B74"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32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1F6B74" w:rsidRDefault="001F6B74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2</w:t>
            </w:r>
          </w:p>
        </w:tc>
        <w:tc>
          <w:tcPr>
            <w:tcW w:w="2445" w:type="dxa"/>
          </w:tcPr>
          <w:p w:rsidR="001F6B74" w:rsidRDefault="001F6B74" w:rsidP="00D93BC1">
            <w:r>
              <w:t xml:space="preserve">Проверить выборку данных в таблице фактов. Запускаем </w:t>
            </w:r>
            <w:proofErr w:type="spellStart"/>
            <w:r>
              <w:t>Profiler</w:t>
            </w:r>
            <w:proofErr w:type="spellEnd"/>
            <w:r>
              <w:t>. Анализируем запрос, который подготовил EF.</w:t>
            </w:r>
            <w:r w:rsidR="00F073C2">
              <w:t xml:space="preserve"> Сформируем индекс</w:t>
            </w:r>
            <w:r w:rsidR="00F073C2">
              <w:br/>
            </w:r>
            <w:r w:rsidR="00F073C2">
              <w:br/>
            </w:r>
            <w:proofErr w:type="spellStart"/>
            <w:r w:rsidR="00F073C2" w:rsidRPr="00036588">
              <w:rPr>
                <w:lang w:val="en-US"/>
              </w:rPr>
              <w:t>PerformanceDbStep</w:t>
            </w:r>
            <w:proofErr w:type="spellEnd"/>
            <w:r w:rsidR="00F073C2">
              <w:t>2</w:t>
            </w:r>
            <w:r w:rsidR="00F073C2">
              <w:rPr>
                <w:lang w:val="en-US"/>
              </w:rPr>
              <w:t>.</w:t>
            </w:r>
            <w:proofErr w:type="spellStart"/>
            <w:r w:rsidR="00F073C2">
              <w:rPr>
                <w:lang w:val="en-US"/>
              </w:rPr>
              <w:t>sql</w:t>
            </w:r>
            <w:proofErr w:type="spellEnd"/>
          </w:p>
          <w:p w:rsidR="001F6B74" w:rsidRPr="00F073C2" w:rsidRDefault="001F6B74" w:rsidP="00D93BC1"/>
          <w:p w:rsidR="001F6B74" w:rsidRPr="001F6B74" w:rsidRDefault="001F6B74" w:rsidP="00D93BC1"/>
        </w:tc>
        <w:tc>
          <w:tcPr>
            <w:tcW w:w="5058" w:type="dxa"/>
          </w:tcPr>
          <w:p w:rsidR="001F6B74" w:rsidRDefault="001F6B74" w:rsidP="00D93BC1"/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F073C2" w:rsidRPr="00F2061E" w:rsidTr="00D3180C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F073C2" w:rsidRPr="00F2061E" w:rsidRDefault="00F073C2" w:rsidP="00F073C2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</w:rPr>
                  </w:pPr>
                  <w:r w:rsidRPr="00F073C2">
                    <w:rPr>
                      <w:color w:val="548DD4" w:themeColor="text2" w:themeTint="99"/>
                    </w:rPr>
                    <w:t>115 мс.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Default="00F073C2" w:rsidP="00F073C2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~5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DC09C7" w:rsidRDefault="00F073C2" w:rsidP="00F073C2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~1</w:t>
                  </w:r>
                  <w:r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  <w:r>
                    <w:rPr>
                      <w:color w:val="FF0000"/>
                      <w:lang w:val="en-US"/>
                    </w:rPr>
                    <w:t>0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F073C2" w:rsidRDefault="00F073C2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Pr="00F073C2" w:rsidRDefault="00F073C2" w:rsidP="00D93B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45" w:type="dxa"/>
          </w:tcPr>
          <w:p w:rsidR="001F6B74" w:rsidRPr="0041489D" w:rsidRDefault="00F073C2" w:rsidP="00D93BC1">
            <w:pPr>
              <w:rPr>
                <w:lang w:val="en-US"/>
              </w:rPr>
            </w:pPr>
            <w:r>
              <w:t>Проверим выбор</w:t>
            </w:r>
            <w:r w:rsidR="0041489D">
              <w:t xml:space="preserve">ку данных при построении данных. </w:t>
            </w:r>
            <w:r w:rsidR="0041489D" w:rsidRPr="0041489D">
              <w:t>С</w:t>
            </w:r>
            <w:r w:rsidR="0041489D">
              <w:t>формируем индексы для таблиц</w:t>
            </w:r>
            <w:r w:rsidR="0041489D">
              <w:rPr>
                <w:lang w:val="en-US"/>
              </w:rPr>
              <w:t>.</w:t>
            </w:r>
          </w:p>
          <w:p w:rsidR="00F073C2" w:rsidRPr="0041489D" w:rsidRDefault="00F073C2" w:rsidP="00D93BC1"/>
          <w:p w:rsidR="00F073C2" w:rsidRPr="0041489D" w:rsidRDefault="00F073C2" w:rsidP="00D93BC1"/>
        </w:tc>
        <w:tc>
          <w:tcPr>
            <w:tcW w:w="5058" w:type="dxa"/>
          </w:tcPr>
          <w:p w:rsidR="0041489D" w:rsidRDefault="0041489D" w:rsidP="00D93BC1">
            <w:r>
              <w:object w:dxaOrig="12060" w:dyaOrig="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1pt;height:159.65pt" o:ole="">
                  <v:imagedata r:id="rId9" o:title=""/>
                </v:shape>
                <o:OLEObject Type="Embed" ProgID="PBrush" ShapeID="_x0000_i1025" DrawAspect="Content" ObjectID="_1691856101" r:id="rId10"/>
              </w:object>
            </w:r>
          </w:p>
          <w:p w:rsidR="0041489D" w:rsidRDefault="0041489D" w:rsidP="00D93BC1">
            <w:pPr>
              <w:rPr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976783" w:rsidRPr="00F2061E" w:rsidTr="00A965B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976783" w:rsidRPr="00F2061E" w:rsidRDefault="00976783" w:rsidP="00976783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24</w:t>
                  </w:r>
                  <w:r w:rsidRPr="00F073C2">
                    <w:rPr>
                      <w:color w:val="548DD4" w:themeColor="text2" w:themeTint="99"/>
                    </w:rPr>
                    <w:t xml:space="preserve"> мс.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Default="00976783" w:rsidP="00976783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>4,5 сек.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DC09C7" w:rsidRDefault="00976783" w:rsidP="00976783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  <w:lang w:val="en-US"/>
                    </w:rPr>
                    <w:t xml:space="preserve">43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сек</w:t>
                  </w:r>
                  <w:proofErr w:type="spellEnd"/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052F34" w:rsidRDefault="00976783" w:rsidP="00976783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 xml:space="preserve">21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мс</w:t>
                  </w:r>
                  <w:proofErr w:type="spellEnd"/>
                  <w:r w:rsidRPr="00976783">
                    <w:rPr>
                      <w:color w:val="548DD4" w:themeColor="text2" w:themeTint="99"/>
                    </w:rPr>
                    <w:t>.</w:t>
                  </w:r>
                </w:p>
              </w:tc>
            </w:tr>
          </w:tbl>
          <w:p w:rsidR="00976783" w:rsidRPr="00976783" w:rsidRDefault="00976783" w:rsidP="00D93BC1">
            <w:pPr>
              <w:rPr>
                <w:b/>
                <w:lang w:val="en-US"/>
              </w:rPr>
            </w:pPr>
          </w:p>
          <w:p w:rsidR="0041489D" w:rsidRDefault="0041489D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Pr="00976783" w:rsidRDefault="00976783" w:rsidP="00D93BC1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1F6B74" w:rsidRDefault="001F6B74" w:rsidP="00D93BC1"/>
        </w:tc>
      </w:tr>
    </w:tbl>
    <w:p w:rsidR="00036588" w:rsidRDefault="00036588" w:rsidP="00D93BC1"/>
    <w:p w:rsidR="00976783" w:rsidRDefault="00423D9F" w:rsidP="00D93BC1">
      <w:pPr>
        <w:rPr>
          <w:lang w:val="en-US"/>
        </w:rPr>
      </w:pPr>
      <w:r>
        <w:t>Задания</w:t>
      </w:r>
      <w:r>
        <w:rPr>
          <w:lang w:val="en-US"/>
        </w:rPr>
        <w:t>:</w:t>
      </w:r>
    </w:p>
    <w:p w:rsidR="00423D9F" w:rsidRDefault="00423D9F" w:rsidP="00423D9F">
      <w:pPr>
        <w:pStyle w:val="a6"/>
        <w:numPr>
          <w:ilvl w:val="0"/>
          <w:numId w:val="6"/>
        </w:numPr>
      </w:pPr>
      <w:r w:rsidRPr="00423D9F">
        <w:t xml:space="preserve">Провести дальнейший анализ исходной базы данных на предмет </w:t>
      </w:r>
      <w:r>
        <w:t xml:space="preserve">соответствия критериям </w:t>
      </w:r>
      <w:hyperlink r:id="rId11" w:history="1">
        <w:r w:rsidRPr="00423D9F">
          <w:rPr>
            <w:rStyle w:val="a7"/>
          </w:rPr>
          <w:t>нормальной формы.</w:t>
        </w:r>
      </w:hyperlink>
      <w:r>
        <w:t xml:space="preserve"> 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удаления данных из таблицы </w:t>
      </w:r>
      <w:proofErr w:type="spellStart"/>
      <w:r>
        <w:t>tblTransaction</w:t>
      </w:r>
      <w:proofErr w:type="spellEnd"/>
      <w:r>
        <w:t xml:space="preserve"> за указанный период с использованием транзакции.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обработки исходных транзакций аналог реализация метода </w:t>
      </w:r>
      <w:proofErr w:type="spellStart"/>
      <w:r>
        <w:t>Build</w:t>
      </w:r>
      <w:proofErr w:type="spellEnd"/>
      <w:r>
        <w:t xml:space="preserve">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BuildManager</w:t>
      </w:r>
      <w:proofErr w:type="spellEnd"/>
    </w:p>
    <w:p w:rsidR="00423D9F" w:rsidRPr="00423D9F" w:rsidRDefault="00423D9F" w:rsidP="00423D9F">
      <w:pPr>
        <w:pStyle w:val="a6"/>
      </w:pPr>
    </w:p>
    <w:p w:rsidR="00423D9F" w:rsidRPr="00423D9F" w:rsidRDefault="00423D9F" w:rsidP="00D93BC1"/>
    <w:p w:rsidR="00976783" w:rsidRPr="001F4B35" w:rsidRDefault="00976783" w:rsidP="00D93BC1">
      <w:pPr>
        <w:rPr>
          <w:b/>
        </w:rPr>
      </w:pPr>
      <w:r>
        <w:t xml:space="preserve">Этап 3. Проведение оптимизации приложения с использованием </w:t>
      </w:r>
      <w:r w:rsidRPr="0041489D">
        <w:rPr>
          <w:b/>
          <w:lang w:val="en-US"/>
        </w:rPr>
        <w:t>micro</w:t>
      </w:r>
      <w:r w:rsidRPr="0041489D">
        <w:rPr>
          <w:b/>
        </w:rPr>
        <w:t xml:space="preserve"> </w:t>
      </w:r>
      <w:r w:rsidRPr="0041489D">
        <w:rPr>
          <w:b/>
          <w:lang w:val="en-US"/>
        </w:rPr>
        <w:t>ORM</w:t>
      </w:r>
      <w:r w:rsidRPr="0041489D">
        <w:rPr>
          <w:b/>
        </w:rPr>
        <w:t xml:space="preserve"> </w:t>
      </w:r>
      <w:proofErr w:type="spellStart"/>
      <w:r w:rsidRPr="0041489D">
        <w:rPr>
          <w:b/>
        </w:rPr>
        <w:t>Dapper</w:t>
      </w:r>
      <w:proofErr w:type="spellEnd"/>
    </w:p>
    <w:p w:rsidR="001F4B35" w:rsidRDefault="001F4B35" w:rsidP="00D93BC1">
      <w:r w:rsidRPr="00423D9F">
        <w:rPr>
          <w:b/>
        </w:rPr>
        <w:tab/>
      </w:r>
      <w:r>
        <w:t xml:space="preserve">Предпосылки для применения ORM </w:t>
      </w:r>
      <w:r>
        <w:rPr>
          <w:lang w:val="en-US"/>
        </w:rPr>
        <w:t>D</w:t>
      </w:r>
      <w:proofErr w:type="spellStart"/>
      <w:r>
        <w:t>apper</w:t>
      </w:r>
      <w:proofErr w:type="spellEnd"/>
      <w:r>
        <w:t xml:space="preserve"> </w:t>
      </w:r>
      <w:r w:rsidRPr="001F4B35">
        <w:t xml:space="preserve"> (либо замена на прямые </w:t>
      </w:r>
      <w:r>
        <w:rPr>
          <w:lang w:val="en-US"/>
        </w:rPr>
        <w:t>SQL</w:t>
      </w:r>
      <w:r w:rsidRPr="001F4B35">
        <w:t xml:space="preserve"> запросы). 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Массовые операции удаления;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Сложные разовые SQL запросы;</w:t>
      </w:r>
    </w:p>
    <w:p w:rsidR="001F4B35" w:rsidRDefault="001F4B35" w:rsidP="001F4B35">
      <w:pPr>
        <w:pStyle w:val="a6"/>
        <w:rPr>
          <w:lang w:val="en-US"/>
        </w:rPr>
      </w:pPr>
    </w:p>
    <w:p w:rsidR="0097468E" w:rsidRPr="00423D9F" w:rsidRDefault="0097468E" w:rsidP="001F4B35">
      <w:pPr>
        <w:pStyle w:val="a6"/>
      </w:pPr>
      <w:r w:rsidRPr="0097468E">
        <w:t>Выделим реализацию бизнес процесса в отдельный интерфейс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IlogicBuildTransactions</w:t>
      </w:r>
      <w:proofErr w:type="spellEnd"/>
      <w:r w:rsidRPr="0097468E">
        <w:t xml:space="preserve">. </w:t>
      </w:r>
      <w:r>
        <w:t xml:space="preserve">Реализуем данный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logicBuildTransactions</w:t>
      </w:r>
      <w:proofErr w:type="spellEnd"/>
      <w:r>
        <w:t xml:space="preserve"> и создадим дополнительные модульные тесты. Далее, сделаем заме</w:t>
      </w:r>
      <w:r w:rsidR="00423D9F">
        <w:t>р каждой части модульного теста и получим результат для каждой отдельной части бизнес процесса.</w:t>
      </w:r>
    </w:p>
    <w:p w:rsidR="0097468E" w:rsidRPr="00423D9F" w:rsidRDefault="0097468E" w:rsidP="001F4B35">
      <w:pPr>
        <w:pStyle w:val="a6"/>
      </w:pPr>
    </w:p>
    <w:tbl>
      <w:tblPr>
        <w:tblStyle w:val="a3"/>
        <w:tblW w:w="0" w:type="auto"/>
        <w:tblInd w:w="720" w:type="dxa"/>
        <w:tblLook w:val="04A0"/>
      </w:tblPr>
      <w:tblGrid>
        <w:gridCol w:w="8851"/>
      </w:tblGrid>
      <w:tr w:rsidR="0097468E" w:rsidTr="0097468E">
        <w:tc>
          <w:tcPr>
            <w:tcW w:w="9571" w:type="dxa"/>
          </w:tcPr>
          <w:p w:rsidR="0097468E" w:rsidRDefault="00423D9F" w:rsidP="001F4B35">
            <w:pPr>
              <w:pStyle w:val="a6"/>
              <w:ind w:left="0"/>
              <w:rPr>
                <w:lang w:val="en-US"/>
              </w:rPr>
            </w:pPr>
            <w:r>
              <w:object w:dxaOrig="6045" w:dyaOrig="2325">
                <v:shape id="_x0000_i1026" type="#_x0000_t75" style="width:302.4pt;height:116.45pt" o:ole="">
                  <v:imagedata r:id="rId12" o:title=""/>
                </v:shape>
                <o:OLEObject Type="Embed" ProgID="PBrush" ShapeID="_x0000_i1026" DrawAspect="Content" ObjectID="_1691856102" r:id="rId13"/>
              </w:object>
            </w:r>
          </w:p>
        </w:tc>
      </w:tr>
    </w:tbl>
    <w:p w:rsidR="0097468E" w:rsidRPr="0097468E" w:rsidRDefault="0097468E" w:rsidP="001F4B35">
      <w:pPr>
        <w:pStyle w:val="a6"/>
        <w:rPr>
          <w:lang w:val="en-US"/>
        </w:rPr>
      </w:pPr>
    </w:p>
    <w:p w:rsidR="0097468E" w:rsidRDefault="0097468E" w:rsidP="001F4B35">
      <w:pPr>
        <w:pStyle w:val="a6"/>
      </w:pPr>
    </w:p>
    <w:p w:rsidR="001F4B35" w:rsidRPr="0097468E" w:rsidRDefault="0097468E" w:rsidP="001F4B35">
      <w:pPr>
        <w:pStyle w:val="a6"/>
      </w:pPr>
      <w:r>
        <w:t xml:space="preserve"> </w:t>
      </w:r>
    </w:p>
    <w:p w:rsidR="00976783" w:rsidRDefault="00976783" w:rsidP="00D93BC1"/>
    <w:p w:rsidR="00036588" w:rsidRPr="00036588" w:rsidRDefault="00036588" w:rsidP="00D93BC1"/>
    <w:p w:rsidR="005D2C11" w:rsidRPr="00036588" w:rsidRDefault="005D2C11" w:rsidP="00D93BC1"/>
    <w:p w:rsidR="00524B0C" w:rsidRPr="00A90626" w:rsidRDefault="00524B0C" w:rsidP="00D93BC1"/>
    <w:sectPr w:rsidR="00524B0C" w:rsidRPr="00A90626" w:rsidSect="001A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74"/>
    <w:multiLevelType w:val="hybridMultilevel"/>
    <w:tmpl w:val="DD326A46"/>
    <w:lvl w:ilvl="0" w:tplc="ACA02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A4320"/>
    <w:multiLevelType w:val="hybridMultilevel"/>
    <w:tmpl w:val="291A20CA"/>
    <w:lvl w:ilvl="0" w:tplc="F3AEE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5D87"/>
    <w:multiLevelType w:val="hybridMultilevel"/>
    <w:tmpl w:val="866C4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2F32603"/>
    <w:multiLevelType w:val="hybridMultilevel"/>
    <w:tmpl w:val="A6F80E96"/>
    <w:lvl w:ilvl="0" w:tplc="41B643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264FC"/>
    <w:multiLevelType w:val="hybridMultilevel"/>
    <w:tmpl w:val="CCA2E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44148"/>
    <w:multiLevelType w:val="hybridMultilevel"/>
    <w:tmpl w:val="5EE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12B0"/>
    <w:rsid w:val="000207CF"/>
    <w:rsid w:val="00036588"/>
    <w:rsid w:val="00052F34"/>
    <w:rsid w:val="001A257F"/>
    <w:rsid w:val="001F4B35"/>
    <w:rsid w:val="001F6B74"/>
    <w:rsid w:val="0029769C"/>
    <w:rsid w:val="002C7ADB"/>
    <w:rsid w:val="002D1308"/>
    <w:rsid w:val="0041489D"/>
    <w:rsid w:val="00423D9F"/>
    <w:rsid w:val="004630C6"/>
    <w:rsid w:val="00524B0C"/>
    <w:rsid w:val="005A25D8"/>
    <w:rsid w:val="005D2C11"/>
    <w:rsid w:val="006612B0"/>
    <w:rsid w:val="00683A7C"/>
    <w:rsid w:val="00816FE5"/>
    <w:rsid w:val="009000B6"/>
    <w:rsid w:val="00967795"/>
    <w:rsid w:val="0097468E"/>
    <w:rsid w:val="00976783"/>
    <w:rsid w:val="00A90626"/>
    <w:rsid w:val="00B410B1"/>
    <w:rsid w:val="00C31188"/>
    <w:rsid w:val="00C42BF1"/>
    <w:rsid w:val="00D249AE"/>
    <w:rsid w:val="00D93BC1"/>
    <w:rsid w:val="00DC09C7"/>
    <w:rsid w:val="00ED74C8"/>
    <w:rsid w:val="00EF6B93"/>
    <w:rsid w:val="00F073C2"/>
    <w:rsid w:val="00F2061E"/>
    <w:rsid w:val="00F324F0"/>
    <w:rsid w:val="00FB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7F"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09C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3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D%D0%BE%D1%80%D0%BC%D0%B0%D0%BB%D1%8C%D0%BD%D0%B0%D1%8F_%D1%84%D0%BE%D1%80%D0%BC%D0%B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valex_home</cp:lastModifiedBy>
  <cp:revision>10</cp:revision>
  <dcterms:created xsi:type="dcterms:W3CDTF">2021-08-28T06:05:00Z</dcterms:created>
  <dcterms:modified xsi:type="dcterms:W3CDTF">2021-08-30T16:15:00Z</dcterms:modified>
</cp:coreProperties>
</file>