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523" w:rsidRPr="00033615"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r>
        <w:rPr>
          <w:noProof/>
          <w:sz w:val="28"/>
          <w:szCs w:val="28"/>
          <w:lang w:val="ru-RU" w:eastAsia="ru-RU"/>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1551305" cy="122491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tretch>
                      <a:fillRect/>
                    </a:stretch>
                  </pic:blipFill>
                  <pic:spPr bwMode="auto">
                    <a:xfrm>
                      <a:off x="0" y="0"/>
                      <a:ext cx="1551305" cy="1224915"/>
                    </a:xfrm>
                    <a:prstGeom prst="rect">
                      <a:avLst/>
                    </a:prstGeom>
                    <a:noFill/>
                    <a:ln w="9525">
                      <a:noFill/>
                      <a:miter lim="800000"/>
                      <a:headEnd/>
                      <a:tailEnd/>
                    </a:ln>
                  </pic:spPr>
                </pic:pic>
              </a:graphicData>
            </a:graphic>
          </wp:anchor>
        </w:drawing>
      </w: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Pr="00A77727" w:rsidRDefault="00C84ABC" w:rsidP="00857523">
      <w:pPr>
        <w:jc w:val="center"/>
        <w:rPr>
          <w:b/>
          <w:bCs/>
          <w:sz w:val="28"/>
          <w:szCs w:val="28"/>
          <w:lang w:val="ru-RU"/>
        </w:rPr>
      </w:pPr>
      <w:r>
        <w:rPr>
          <w:b/>
          <w:bCs/>
          <w:sz w:val="28"/>
          <w:szCs w:val="28"/>
        </w:rPr>
        <w:t>Лабораторна робота №1.</w:t>
      </w:r>
      <w:r w:rsidR="007E069B" w:rsidRPr="00A77727">
        <w:rPr>
          <w:b/>
          <w:bCs/>
          <w:sz w:val="28"/>
          <w:szCs w:val="28"/>
          <w:lang w:val="ru-RU"/>
        </w:rPr>
        <w:t>2</w:t>
      </w:r>
    </w:p>
    <w:p w:rsidR="00857523" w:rsidRDefault="00857523" w:rsidP="00857523">
      <w:pPr>
        <w:jc w:val="center"/>
        <w:rPr>
          <w:sz w:val="28"/>
          <w:szCs w:val="28"/>
        </w:rPr>
      </w:pPr>
      <w:r>
        <w:rPr>
          <w:sz w:val="28"/>
          <w:szCs w:val="28"/>
        </w:rPr>
        <w:t>з дисципліни "</w:t>
      </w:r>
      <w:r w:rsidR="00462641">
        <w:rPr>
          <w:sz w:val="28"/>
          <w:szCs w:val="28"/>
        </w:rPr>
        <w:t>Супроводження програмного забезпечення</w:t>
      </w:r>
      <w:r>
        <w:rPr>
          <w:sz w:val="28"/>
          <w:szCs w:val="28"/>
        </w:rPr>
        <w:t>"</w:t>
      </w:r>
    </w:p>
    <w:p w:rsidR="00857523" w:rsidRDefault="00857523" w:rsidP="00F63EBC">
      <w:pPr>
        <w:jc w:val="center"/>
        <w:rPr>
          <w:sz w:val="28"/>
          <w:szCs w:val="28"/>
        </w:rPr>
      </w:pPr>
      <w:r>
        <w:rPr>
          <w:sz w:val="28"/>
          <w:szCs w:val="28"/>
        </w:rPr>
        <w:t>тема:</w:t>
      </w:r>
      <w:r w:rsidR="00B713A9" w:rsidRPr="00F63EBC">
        <w:rPr>
          <w:sz w:val="28"/>
          <w:szCs w:val="28"/>
          <w:lang w:val="ru-RU"/>
        </w:rPr>
        <w:t xml:space="preserve"> </w:t>
      </w:r>
      <w:r w:rsidR="00C84ABC">
        <w:rPr>
          <w:sz w:val="28"/>
          <w:szCs w:val="28"/>
        </w:rPr>
        <w:t>«</w:t>
      </w:r>
      <w:r w:rsidR="007E069B">
        <w:rPr>
          <w:sz w:val="28"/>
          <w:szCs w:val="28"/>
          <w:lang w:val="ru-RU"/>
        </w:rPr>
        <w:t>Досл</w:t>
      </w:r>
      <w:r w:rsidR="007E069B">
        <w:rPr>
          <w:sz w:val="28"/>
          <w:szCs w:val="28"/>
        </w:rPr>
        <w:t>ідження к</w:t>
      </w:r>
      <w:r w:rsidR="00462641">
        <w:rPr>
          <w:sz w:val="28"/>
          <w:szCs w:val="28"/>
        </w:rPr>
        <w:t>атегорі</w:t>
      </w:r>
      <w:r w:rsidR="007E069B">
        <w:rPr>
          <w:sz w:val="28"/>
          <w:szCs w:val="28"/>
        </w:rPr>
        <w:t xml:space="preserve">й </w:t>
      </w:r>
      <w:r w:rsidR="00462641">
        <w:rPr>
          <w:sz w:val="28"/>
          <w:szCs w:val="28"/>
        </w:rPr>
        <w:t>супроводження програмного</w:t>
      </w:r>
      <w:r w:rsidR="00ED697D">
        <w:rPr>
          <w:sz w:val="28"/>
          <w:szCs w:val="28"/>
          <w:lang w:val="ru-RU"/>
        </w:rPr>
        <w:t xml:space="preserve"> </w:t>
      </w:r>
      <w:r w:rsidR="00ED697D">
        <w:rPr>
          <w:sz w:val="28"/>
          <w:szCs w:val="28"/>
        </w:rPr>
        <w:t>забезпечення»</w:t>
      </w: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Default="001E5392" w:rsidP="008A6EEC">
      <w:pPr>
        <w:ind w:left="5670"/>
        <w:jc w:val="both"/>
        <w:rPr>
          <w:sz w:val="28"/>
          <w:szCs w:val="28"/>
        </w:rPr>
      </w:pPr>
      <w:r>
        <w:rPr>
          <w:sz w:val="28"/>
          <w:szCs w:val="28"/>
        </w:rPr>
        <w:tab/>
      </w:r>
      <w:r>
        <w:rPr>
          <w:sz w:val="28"/>
          <w:szCs w:val="28"/>
        </w:rPr>
        <w:tab/>
      </w:r>
      <w:r w:rsidR="00857523">
        <w:rPr>
          <w:sz w:val="28"/>
          <w:szCs w:val="28"/>
        </w:rPr>
        <w:t xml:space="preserve">Виконав: </w:t>
      </w:r>
    </w:p>
    <w:p w:rsidR="00857523" w:rsidRDefault="001E5392" w:rsidP="008A6EEC">
      <w:pPr>
        <w:ind w:left="5670"/>
        <w:jc w:val="both"/>
        <w:rPr>
          <w:i/>
          <w:iCs/>
          <w:sz w:val="28"/>
          <w:szCs w:val="28"/>
        </w:rPr>
      </w:pPr>
      <w:r>
        <w:rPr>
          <w:sz w:val="28"/>
          <w:szCs w:val="28"/>
        </w:rPr>
        <w:tab/>
      </w:r>
      <w:r>
        <w:rPr>
          <w:sz w:val="28"/>
          <w:szCs w:val="28"/>
        </w:rPr>
        <w:tab/>
      </w:r>
      <w:r w:rsidR="00857523">
        <w:rPr>
          <w:sz w:val="28"/>
          <w:szCs w:val="28"/>
        </w:rPr>
        <w:t xml:space="preserve">студент НН ІКІТ </w:t>
      </w:r>
      <w:r w:rsidR="00857523" w:rsidRPr="001E5392">
        <w:rPr>
          <w:iCs/>
          <w:sz w:val="28"/>
          <w:szCs w:val="28"/>
        </w:rPr>
        <w:t>ПІ-</w:t>
      </w:r>
      <w:r w:rsidR="00462641">
        <w:rPr>
          <w:iCs/>
          <w:sz w:val="28"/>
          <w:szCs w:val="28"/>
        </w:rPr>
        <w:t>4</w:t>
      </w:r>
      <w:r w:rsidR="00857523" w:rsidRPr="001E5392">
        <w:rPr>
          <w:iCs/>
          <w:sz w:val="28"/>
          <w:szCs w:val="28"/>
        </w:rPr>
        <w:t>1</w:t>
      </w:r>
      <w:r w:rsidR="001241F6">
        <w:rPr>
          <w:iCs/>
          <w:sz w:val="28"/>
          <w:szCs w:val="28"/>
        </w:rPr>
        <w:t>5</w:t>
      </w:r>
      <w:r w:rsidR="00857523">
        <w:rPr>
          <w:i/>
          <w:iCs/>
          <w:sz w:val="28"/>
          <w:szCs w:val="28"/>
        </w:rPr>
        <w:t xml:space="preserve"> </w:t>
      </w:r>
    </w:p>
    <w:p w:rsidR="00857523" w:rsidRDefault="001E5392" w:rsidP="008A6EEC">
      <w:pPr>
        <w:ind w:left="5670"/>
        <w:jc w:val="both"/>
        <w:rPr>
          <w:i/>
          <w:iCs/>
          <w:sz w:val="28"/>
          <w:szCs w:val="28"/>
        </w:rPr>
      </w:pPr>
      <w:r>
        <w:rPr>
          <w:iCs/>
          <w:sz w:val="28"/>
          <w:szCs w:val="28"/>
        </w:rPr>
        <w:tab/>
      </w:r>
      <w:r>
        <w:rPr>
          <w:iCs/>
          <w:sz w:val="28"/>
          <w:szCs w:val="28"/>
        </w:rPr>
        <w:tab/>
      </w:r>
      <w:r w:rsidR="00765680">
        <w:rPr>
          <w:iCs/>
          <w:sz w:val="28"/>
          <w:szCs w:val="28"/>
        </w:rPr>
        <w:t>Воловін Є</w:t>
      </w:r>
      <w:r w:rsidR="00857523" w:rsidRPr="001E5392">
        <w:rPr>
          <w:iCs/>
          <w:sz w:val="28"/>
          <w:szCs w:val="28"/>
        </w:rPr>
        <w:t>.</w:t>
      </w:r>
      <w:r w:rsidR="005F5776" w:rsidRPr="005F5776">
        <w:rPr>
          <w:iCs/>
          <w:sz w:val="28"/>
          <w:szCs w:val="28"/>
          <w:lang w:val="ru-RU"/>
        </w:rPr>
        <w:t xml:space="preserve"> </w:t>
      </w:r>
      <w:r w:rsidR="00765680">
        <w:rPr>
          <w:iCs/>
          <w:sz w:val="28"/>
          <w:szCs w:val="28"/>
        </w:rPr>
        <w:t>О</w:t>
      </w:r>
      <w:r>
        <w:rPr>
          <w:iCs/>
          <w:sz w:val="28"/>
          <w:szCs w:val="28"/>
        </w:rPr>
        <w:t>.</w:t>
      </w:r>
    </w:p>
    <w:p w:rsidR="00857523" w:rsidRDefault="001E5392" w:rsidP="008A6EEC">
      <w:pPr>
        <w:ind w:left="5670"/>
        <w:jc w:val="both"/>
        <w:rPr>
          <w:sz w:val="28"/>
          <w:szCs w:val="28"/>
        </w:rPr>
      </w:pPr>
      <w:r>
        <w:rPr>
          <w:sz w:val="28"/>
          <w:szCs w:val="28"/>
        </w:rPr>
        <w:tab/>
      </w:r>
      <w:r>
        <w:rPr>
          <w:sz w:val="28"/>
          <w:szCs w:val="28"/>
        </w:rPr>
        <w:tab/>
        <w:t>Прийняла</w:t>
      </w:r>
      <w:r w:rsidR="00857523">
        <w:rPr>
          <w:sz w:val="28"/>
          <w:szCs w:val="28"/>
        </w:rPr>
        <w:t xml:space="preserve">: </w:t>
      </w:r>
    </w:p>
    <w:p w:rsidR="00857523" w:rsidRPr="001E5392" w:rsidRDefault="001E5392" w:rsidP="008A6EEC">
      <w:pPr>
        <w:ind w:left="5670"/>
        <w:jc w:val="both"/>
        <w:rPr>
          <w:iCs/>
          <w:sz w:val="28"/>
          <w:szCs w:val="28"/>
        </w:rPr>
      </w:pPr>
      <w:r>
        <w:rPr>
          <w:iCs/>
          <w:sz w:val="28"/>
          <w:szCs w:val="28"/>
        </w:rPr>
        <w:tab/>
      </w:r>
      <w:r>
        <w:rPr>
          <w:iCs/>
          <w:sz w:val="28"/>
          <w:szCs w:val="28"/>
        </w:rPr>
        <w:tab/>
      </w:r>
      <w:r w:rsidR="00462641">
        <w:rPr>
          <w:iCs/>
          <w:sz w:val="28"/>
          <w:szCs w:val="28"/>
        </w:rPr>
        <w:t>Корнієнко С</w:t>
      </w:r>
      <w:r w:rsidR="00F63EBC">
        <w:rPr>
          <w:iCs/>
          <w:sz w:val="28"/>
          <w:szCs w:val="28"/>
        </w:rPr>
        <w:t xml:space="preserve">. </w:t>
      </w:r>
      <w:r w:rsidR="005F5776">
        <w:rPr>
          <w:iCs/>
          <w:sz w:val="28"/>
          <w:szCs w:val="28"/>
          <w:lang w:val="ru-RU"/>
        </w:rPr>
        <w:t>П</w:t>
      </w:r>
      <w:r w:rsidR="00F63EBC">
        <w:rPr>
          <w:iCs/>
          <w:sz w:val="28"/>
          <w:szCs w:val="28"/>
        </w:rPr>
        <w:t>.</w:t>
      </w:r>
    </w:p>
    <w:p w:rsidR="00857523" w:rsidRDefault="00857523" w:rsidP="00857523">
      <w:pPr>
        <w:ind w:left="5443"/>
        <w:jc w:val="both"/>
        <w:rPr>
          <w:sz w:val="28"/>
          <w:szCs w:val="28"/>
        </w:rPr>
      </w:pPr>
    </w:p>
    <w:p w:rsidR="00857523" w:rsidRDefault="00857523" w:rsidP="00857523">
      <w:pPr>
        <w:ind w:left="5443"/>
        <w:jc w:val="both"/>
        <w:rPr>
          <w:sz w:val="28"/>
          <w:szCs w:val="28"/>
        </w:rPr>
      </w:pPr>
    </w:p>
    <w:p w:rsidR="00857523" w:rsidRDefault="00857523" w:rsidP="00857523">
      <w:pPr>
        <w:ind w:left="5443"/>
        <w:jc w:val="center"/>
        <w:rPr>
          <w:i/>
          <w:iCs/>
          <w:sz w:val="28"/>
          <w:szCs w:val="28"/>
        </w:rPr>
      </w:pPr>
    </w:p>
    <w:p w:rsidR="00D14C9B" w:rsidRDefault="00D14C9B" w:rsidP="00F63EBC">
      <w:pPr>
        <w:sectPr w:rsidR="00D14C9B" w:rsidSect="006B6C9F">
          <w:footerReference w:type="default" r:id="rId9"/>
          <w:headerReference w:type="first" r:id="rId10"/>
          <w:footerReference w:type="first" r:id="rId11"/>
          <w:pgSz w:w="11906" w:h="16838"/>
          <w:pgMar w:top="720" w:right="720" w:bottom="720" w:left="720" w:header="708" w:footer="708" w:gutter="0"/>
          <w:cols w:space="708"/>
          <w:titlePg/>
          <w:docGrid w:linePitch="360"/>
        </w:sectPr>
      </w:pPr>
      <w:r>
        <w:br w:type="page"/>
      </w:r>
    </w:p>
    <w:p w:rsidR="001C52B3" w:rsidRPr="002833F4" w:rsidRDefault="00F63EBC" w:rsidP="00462641">
      <w:pPr>
        <w:pStyle w:val="1"/>
        <w:ind w:left="567" w:right="260"/>
        <w:rPr>
          <w:color w:val="000000" w:themeColor="text1"/>
          <w:sz w:val="32"/>
          <w:szCs w:val="32"/>
        </w:rPr>
      </w:pPr>
      <w:bookmarkStart w:id="0" w:name="_Toc495342829"/>
      <w:r w:rsidRPr="002833F4">
        <w:rPr>
          <w:color w:val="000000" w:themeColor="text1"/>
          <w:sz w:val="32"/>
          <w:szCs w:val="32"/>
        </w:rPr>
        <w:lastRenderedPageBreak/>
        <w:t>Мета лабораторної роботи</w:t>
      </w:r>
      <w:bookmarkEnd w:id="0"/>
    </w:p>
    <w:p w:rsidR="00A826E6" w:rsidRPr="002D2E90" w:rsidRDefault="00462641" w:rsidP="007E069B">
      <w:pPr>
        <w:ind w:left="567" w:right="260"/>
        <w:jc w:val="both"/>
        <w:rPr>
          <w:sz w:val="28"/>
          <w:szCs w:val="28"/>
        </w:rPr>
      </w:pPr>
      <w:r>
        <w:rPr>
          <w:sz w:val="28"/>
          <w:szCs w:val="28"/>
        </w:rPr>
        <w:t>Дослідити та освоїти визначен</w:t>
      </w:r>
      <w:r w:rsidR="007E069B">
        <w:rPr>
          <w:sz w:val="28"/>
          <w:szCs w:val="28"/>
        </w:rPr>
        <w:t>ня категорій супроводження програмного забезпечення</w:t>
      </w:r>
      <w:r w:rsidR="00F63EBC">
        <w:rPr>
          <w:sz w:val="28"/>
          <w:szCs w:val="28"/>
        </w:rPr>
        <w:t>.</w:t>
      </w:r>
      <w:r w:rsidR="007E069B">
        <w:rPr>
          <w:sz w:val="28"/>
          <w:szCs w:val="28"/>
        </w:rPr>
        <w:t xml:space="preserve"> Освоїти процес створення запитів на супроводження програмного забезпечення</w:t>
      </w:r>
      <w:r w:rsidR="002D2E90">
        <w:rPr>
          <w:sz w:val="28"/>
          <w:szCs w:val="28"/>
        </w:rPr>
        <w:t>.</w:t>
      </w:r>
      <w:bookmarkStart w:id="1" w:name="_GoBack"/>
      <w:bookmarkEnd w:id="1"/>
    </w:p>
    <w:p w:rsidR="00F63EBC" w:rsidRPr="002833F4" w:rsidRDefault="00F63EBC" w:rsidP="007E069B">
      <w:pPr>
        <w:spacing w:line="240" w:lineRule="auto"/>
        <w:ind w:left="567" w:right="260"/>
        <w:jc w:val="both"/>
        <w:rPr>
          <w:b/>
          <w:sz w:val="32"/>
          <w:szCs w:val="28"/>
        </w:rPr>
      </w:pPr>
      <w:r w:rsidRPr="002833F4">
        <w:rPr>
          <w:b/>
          <w:sz w:val="32"/>
          <w:szCs w:val="28"/>
        </w:rPr>
        <w:t>Завдання</w:t>
      </w:r>
    </w:p>
    <w:p w:rsidR="007E069B" w:rsidRDefault="007E069B" w:rsidP="007E069B">
      <w:pPr>
        <w:pStyle w:val="a5"/>
        <w:numPr>
          <w:ilvl w:val="0"/>
          <w:numId w:val="34"/>
        </w:numPr>
        <w:spacing w:line="240" w:lineRule="auto"/>
        <w:ind w:left="851" w:right="260" w:hanging="284"/>
        <w:jc w:val="both"/>
        <w:rPr>
          <w:sz w:val="28"/>
          <w:szCs w:val="28"/>
          <w:lang w:val="ru-RU"/>
        </w:rPr>
      </w:pPr>
      <w:r>
        <w:rPr>
          <w:sz w:val="28"/>
          <w:szCs w:val="28"/>
        </w:rPr>
        <w:t xml:space="preserve">Вивчити теоретичну інформацію про класифікацію категорій супроводження програмного забезпечення за стандартом </w:t>
      </w:r>
      <w:r>
        <w:rPr>
          <w:sz w:val="28"/>
          <w:szCs w:val="28"/>
          <w:lang w:val="en-US"/>
        </w:rPr>
        <w:t>ISO</w:t>
      </w:r>
      <w:r w:rsidRPr="007E069B">
        <w:rPr>
          <w:sz w:val="28"/>
          <w:szCs w:val="28"/>
          <w:lang w:val="ru-RU"/>
        </w:rPr>
        <w:t>/</w:t>
      </w:r>
      <w:r>
        <w:rPr>
          <w:sz w:val="28"/>
          <w:szCs w:val="28"/>
          <w:lang w:val="en-US"/>
        </w:rPr>
        <w:t>IEC</w:t>
      </w:r>
      <w:r w:rsidRPr="007E069B">
        <w:rPr>
          <w:sz w:val="28"/>
          <w:szCs w:val="28"/>
          <w:lang w:val="ru-RU"/>
        </w:rPr>
        <w:t xml:space="preserve"> 14764.</w:t>
      </w:r>
    </w:p>
    <w:p w:rsidR="007E069B" w:rsidRDefault="007E069B" w:rsidP="007E069B">
      <w:pPr>
        <w:pStyle w:val="a5"/>
        <w:numPr>
          <w:ilvl w:val="0"/>
          <w:numId w:val="34"/>
        </w:numPr>
        <w:spacing w:line="240" w:lineRule="auto"/>
        <w:ind w:left="851" w:right="260" w:hanging="284"/>
        <w:jc w:val="both"/>
        <w:rPr>
          <w:sz w:val="28"/>
          <w:szCs w:val="28"/>
          <w:lang w:val="ru-RU"/>
        </w:rPr>
      </w:pPr>
      <w:r>
        <w:rPr>
          <w:sz w:val="28"/>
          <w:szCs w:val="28"/>
          <w:lang w:val="ru-RU"/>
        </w:rPr>
        <w:t xml:space="preserve">Знайти програмне забезпечення з відкритим кодом і визначити, який тип супроводження може знадобитися для даного програмного забезпечення з урахуванням кожного доменного процесу з різних рівнів зрілості </w:t>
      </w:r>
      <w:r>
        <w:rPr>
          <w:sz w:val="28"/>
          <w:szCs w:val="28"/>
          <w:lang w:val="en-US"/>
        </w:rPr>
        <w:t>SMMM</w:t>
      </w:r>
      <w:r w:rsidRPr="007E069B">
        <w:rPr>
          <w:sz w:val="28"/>
          <w:szCs w:val="28"/>
          <w:lang w:val="ru-RU"/>
        </w:rPr>
        <w:t>.</w:t>
      </w:r>
    </w:p>
    <w:p w:rsidR="007E069B" w:rsidRPr="007E069B" w:rsidRDefault="007E069B" w:rsidP="007E069B">
      <w:pPr>
        <w:pStyle w:val="a5"/>
        <w:numPr>
          <w:ilvl w:val="0"/>
          <w:numId w:val="45"/>
        </w:numPr>
        <w:spacing w:line="240" w:lineRule="auto"/>
        <w:ind w:right="260"/>
        <w:jc w:val="both"/>
        <w:rPr>
          <w:sz w:val="28"/>
          <w:szCs w:val="28"/>
          <w:lang w:val="ru-RU"/>
        </w:rPr>
      </w:pPr>
      <w:r>
        <w:rPr>
          <w:sz w:val="28"/>
          <w:szCs w:val="28"/>
        </w:rPr>
        <w:t>Описати всі можливі запити на супроводження, процеси і визначити категорії супроводження для кожного запиту.</w:t>
      </w:r>
    </w:p>
    <w:p w:rsidR="0051178B" w:rsidRDefault="007E069B" w:rsidP="007E069B">
      <w:pPr>
        <w:pStyle w:val="a5"/>
        <w:numPr>
          <w:ilvl w:val="0"/>
          <w:numId w:val="45"/>
        </w:numPr>
        <w:spacing w:line="240" w:lineRule="auto"/>
        <w:ind w:right="260"/>
        <w:jc w:val="both"/>
        <w:rPr>
          <w:sz w:val="28"/>
          <w:szCs w:val="28"/>
          <w:lang w:val="ru-RU"/>
        </w:rPr>
      </w:pPr>
      <w:r>
        <w:rPr>
          <w:sz w:val="28"/>
          <w:szCs w:val="28"/>
          <w:lang w:val="ru-RU"/>
        </w:rPr>
        <w:t>Рівень зрілості для кожного конкретного програмного забезпечення повинен бути обраний відповідно до правила: Рівень зрілості = Залишок від ділення на 5 номеру в списку групи.</w:t>
      </w:r>
    </w:p>
    <w:p w:rsidR="007E069B" w:rsidRPr="007E069B" w:rsidRDefault="007E069B" w:rsidP="007E069B">
      <w:pPr>
        <w:pStyle w:val="a5"/>
        <w:numPr>
          <w:ilvl w:val="0"/>
          <w:numId w:val="34"/>
        </w:numPr>
        <w:spacing w:line="240" w:lineRule="auto"/>
        <w:ind w:right="260"/>
        <w:jc w:val="both"/>
        <w:rPr>
          <w:sz w:val="28"/>
          <w:szCs w:val="28"/>
          <w:lang w:val="ru-RU"/>
        </w:rPr>
      </w:pPr>
      <w:r>
        <w:rPr>
          <w:sz w:val="28"/>
          <w:szCs w:val="28"/>
        </w:rPr>
        <w:t xml:space="preserve">Підготувати звіт з коротким описом </w:t>
      </w:r>
      <w:r>
        <w:rPr>
          <w:rFonts w:ascii="Times New Roman" w:hAnsi="Times New Roman"/>
          <w:sz w:val="28"/>
          <w:szCs w:val="28"/>
        </w:rPr>
        <w:t>класифікації категорій супроводження програмного забезпечення в теоретичній частині та детальним описом всіх можливих запитів на супроводження, процесів їх реалізації, їх приналежності до категорії супроводження</w:t>
      </w:r>
      <w:r w:rsidR="00CF58F4">
        <w:rPr>
          <w:rFonts w:ascii="Times New Roman" w:hAnsi="Times New Roman"/>
          <w:sz w:val="28"/>
          <w:szCs w:val="28"/>
        </w:rPr>
        <w:t>.</w:t>
      </w:r>
    </w:p>
    <w:p w:rsidR="00462641" w:rsidRDefault="00462641" w:rsidP="00462641">
      <w:pPr>
        <w:spacing w:line="240" w:lineRule="auto"/>
        <w:ind w:left="567" w:right="260"/>
        <w:rPr>
          <w:b/>
          <w:sz w:val="28"/>
          <w:szCs w:val="28"/>
          <w:lang w:val="en-US"/>
        </w:rPr>
      </w:pPr>
      <w:r>
        <w:rPr>
          <w:b/>
          <w:sz w:val="28"/>
          <w:szCs w:val="28"/>
          <w:lang w:val="ru-RU"/>
        </w:rPr>
        <w:t>Варіант</w:t>
      </w:r>
      <w:r w:rsidRPr="00E119FF">
        <w:rPr>
          <w:b/>
          <w:sz w:val="28"/>
          <w:szCs w:val="28"/>
          <w:lang w:val="en-US"/>
        </w:rPr>
        <w:t xml:space="preserve"> </w:t>
      </w:r>
      <w:r w:rsidR="00A81826">
        <w:rPr>
          <w:b/>
          <w:sz w:val="28"/>
          <w:szCs w:val="28"/>
          <w:lang w:val="en-US"/>
        </w:rPr>
        <w:t>3</w:t>
      </w:r>
    </w:p>
    <w:p w:rsidR="00E119FF" w:rsidRDefault="00A81826" w:rsidP="00E115C9">
      <w:pPr>
        <w:pStyle w:val="1"/>
        <w:ind w:left="567" w:right="260"/>
        <w:jc w:val="center"/>
        <w:rPr>
          <w:color w:val="000000" w:themeColor="text1"/>
          <w:sz w:val="32"/>
          <w:szCs w:val="32"/>
        </w:rPr>
      </w:pPr>
      <w:bookmarkStart w:id="2" w:name="_Toc495342830"/>
      <w:r>
        <w:rPr>
          <w:rFonts w:asciiTheme="minorHAnsi" w:eastAsiaTheme="minorHAnsi" w:hAnsiTheme="minorHAnsi" w:cstheme="minorBidi"/>
          <w:b w:val="0"/>
          <w:bCs w:val="0"/>
          <w:noProof/>
          <w:color w:val="auto"/>
          <w:szCs w:val="22"/>
          <w:lang w:val="ru-RU" w:eastAsia="ru-RU"/>
        </w:rPr>
        <w:drawing>
          <wp:inline distT="0" distB="0" distL="0" distR="0">
            <wp:extent cx="6638925" cy="25622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2562225"/>
                    </a:xfrm>
                    <a:prstGeom prst="rect">
                      <a:avLst/>
                    </a:prstGeom>
                    <a:noFill/>
                    <a:ln>
                      <a:noFill/>
                    </a:ln>
                  </pic:spPr>
                </pic:pic>
              </a:graphicData>
            </a:graphic>
          </wp:inline>
        </w:drawing>
      </w:r>
      <w:r w:rsidR="00E119FF">
        <w:rPr>
          <w:color w:val="000000" w:themeColor="text1"/>
          <w:sz w:val="32"/>
          <w:szCs w:val="32"/>
        </w:rPr>
        <w:br w:type="page"/>
      </w:r>
    </w:p>
    <w:p w:rsidR="00A826E6" w:rsidRDefault="006B6C9F" w:rsidP="00E115C9">
      <w:pPr>
        <w:pStyle w:val="1"/>
        <w:ind w:left="567" w:right="260"/>
        <w:jc w:val="center"/>
        <w:rPr>
          <w:color w:val="000000" w:themeColor="text1"/>
          <w:sz w:val="32"/>
          <w:szCs w:val="32"/>
        </w:rPr>
      </w:pPr>
      <w:r>
        <w:rPr>
          <w:color w:val="000000" w:themeColor="text1"/>
          <w:sz w:val="32"/>
          <w:szCs w:val="32"/>
        </w:rPr>
        <w:lastRenderedPageBreak/>
        <w:t>Хід виконання роботи</w:t>
      </w:r>
      <w:bookmarkEnd w:id="2"/>
    </w:p>
    <w:p w:rsidR="00AE24B0" w:rsidRPr="00AE24B0" w:rsidRDefault="007E069B" w:rsidP="00E115C9">
      <w:pPr>
        <w:ind w:left="567" w:right="260"/>
        <w:jc w:val="both"/>
        <w:rPr>
          <w:b/>
          <w:sz w:val="28"/>
          <w:szCs w:val="28"/>
          <w:shd w:val="clear" w:color="auto" w:fill="FFFFFF"/>
        </w:rPr>
      </w:pPr>
      <w:r>
        <w:rPr>
          <w:b/>
          <w:sz w:val="28"/>
          <w:szCs w:val="28"/>
          <w:shd w:val="clear" w:color="auto" w:fill="FFFFFF"/>
        </w:rPr>
        <w:t>Теоретична частина</w:t>
      </w:r>
    </w:p>
    <w:p w:rsidR="00120C66" w:rsidRPr="007E069B" w:rsidRDefault="00120C66" w:rsidP="006260CB">
      <w:pPr>
        <w:ind w:left="567" w:right="260"/>
        <w:jc w:val="both"/>
        <w:rPr>
          <w:sz w:val="28"/>
          <w:szCs w:val="28"/>
          <w:u w:val="single"/>
          <w:shd w:val="clear" w:color="auto" w:fill="FFFFFF"/>
        </w:rPr>
      </w:pPr>
      <w:r w:rsidRPr="007E069B">
        <w:rPr>
          <w:sz w:val="28"/>
          <w:szCs w:val="28"/>
          <w:u w:val="single"/>
          <w:shd w:val="clear" w:color="auto" w:fill="FFFFFF"/>
        </w:rPr>
        <w:t>Корегувальне супроводження програмного забезпечення</w:t>
      </w:r>
    </w:p>
    <w:p w:rsidR="00630CB1" w:rsidRPr="00E115C9" w:rsidRDefault="00630CB1" w:rsidP="00E119FF">
      <w:pPr>
        <w:ind w:left="567" w:right="260"/>
        <w:jc w:val="both"/>
        <w:rPr>
          <w:sz w:val="28"/>
          <w:szCs w:val="28"/>
          <w:shd w:val="clear" w:color="auto" w:fill="FFFFFF"/>
        </w:rPr>
      </w:pPr>
      <w:r w:rsidRPr="00E115C9">
        <w:rPr>
          <w:sz w:val="28"/>
          <w:szCs w:val="28"/>
          <w:shd w:val="clear" w:color="auto" w:fill="FFFFFF"/>
        </w:rPr>
        <w:t xml:space="preserve">Корегувальне </w:t>
      </w:r>
      <w:r w:rsidR="006260CB">
        <w:rPr>
          <w:sz w:val="28"/>
          <w:szCs w:val="28"/>
          <w:shd w:val="clear" w:color="auto" w:fill="FFFFFF"/>
        </w:rPr>
        <w:t xml:space="preserve">супроводження </w:t>
      </w:r>
      <w:r w:rsidRPr="00E115C9">
        <w:rPr>
          <w:sz w:val="28"/>
          <w:szCs w:val="28"/>
          <w:shd w:val="clear" w:color="auto" w:fill="FFFFFF"/>
        </w:rPr>
        <w:t xml:space="preserve">стосується ремонту несправностей або дефектів, виявлених у системних функціях </w:t>
      </w:r>
      <w:r w:rsidR="006260CB">
        <w:rPr>
          <w:sz w:val="28"/>
          <w:szCs w:val="28"/>
          <w:shd w:val="clear" w:color="auto" w:fill="FFFFFF"/>
        </w:rPr>
        <w:t>програмного продукту</w:t>
      </w:r>
      <w:r w:rsidRPr="00E115C9">
        <w:rPr>
          <w:sz w:val="28"/>
          <w:szCs w:val="28"/>
          <w:shd w:val="clear" w:color="auto" w:fill="FFFFFF"/>
        </w:rPr>
        <w:t>. Дефект</w:t>
      </w:r>
      <w:r w:rsidR="006260CB">
        <w:rPr>
          <w:sz w:val="28"/>
          <w:szCs w:val="28"/>
          <w:shd w:val="clear" w:color="auto" w:fill="FFFFFF"/>
        </w:rPr>
        <w:t>и</w:t>
      </w:r>
      <w:r w:rsidRPr="00E115C9">
        <w:rPr>
          <w:sz w:val="28"/>
          <w:szCs w:val="28"/>
          <w:shd w:val="clear" w:color="auto" w:fill="FFFFFF"/>
        </w:rPr>
        <w:t xml:space="preserve"> мож</w:t>
      </w:r>
      <w:r w:rsidR="006260CB">
        <w:rPr>
          <w:sz w:val="28"/>
          <w:szCs w:val="28"/>
          <w:shd w:val="clear" w:color="auto" w:fill="FFFFFF"/>
        </w:rPr>
        <w:t>уть</w:t>
      </w:r>
      <w:r w:rsidRPr="00E115C9">
        <w:rPr>
          <w:sz w:val="28"/>
          <w:szCs w:val="28"/>
          <w:shd w:val="clear" w:color="auto" w:fill="FFFFFF"/>
        </w:rPr>
        <w:t xml:space="preserve"> виник</w:t>
      </w:r>
      <w:r w:rsidR="006260CB">
        <w:rPr>
          <w:sz w:val="28"/>
          <w:szCs w:val="28"/>
          <w:shd w:val="clear" w:color="auto" w:fill="FFFFFF"/>
        </w:rPr>
        <w:t>ати</w:t>
      </w:r>
      <w:r w:rsidRPr="00E115C9">
        <w:rPr>
          <w:sz w:val="28"/>
          <w:szCs w:val="28"/>
          <w:shd w:val="clear" w:color="auto" w:fill="FFFFFF"/>
        </w:rPr>
        <w:t xml:space="preserve"> через помилки при розробці програмного забезпечення,</w:t>
      </w:r>
      <w:r w:rsidR="00120C66">
        <w:rPr>
          <w:sz w:val="28"/>
          <w:szCs w:val="28"/>
          <w:shd w:val="clear" w:color="auto" w:fill="FFFFFF"/>
        </w:rPr>
        <w:t xml:space="preserve"> у логічному представленні програмного забезпечення, або ж при написанні програмного коду</w:t>
      </w:r>
      <w:r w:rsidRPr="00E115C9">
        <w:rPr>
          <w:sz w:val="28"/>
          <w:szCs w:val="28"/>
          <w:shd w:val="clear" w:color="auto" w:fill="FFFFFF"/>
        </w:rPr>
        <w:t>. Помилки</w:t>
      </w:r>
      <w:r w:rsidR="00120C66">
        <w:rPr>
          <w:sz w:val="28"/>
          <w:szCs w:val="28"/>
          <w:shd w:val="clear" w:color="auto" w:fill="FFFFFF"/>
        </w:rPr>
        <w:t xml:space="preserve">, пов’язані з розробкою програмного забезпечення, </w:t>
      </w:r>
      <w:r w:rsidRPr="00E115C9">
        <w:rPr>
          <w:sz w:val="28"/>
          <w:szCs w:val="28"/>
          <w:shd w:val="clear" w:color="auto" w:fill="FFFFFF"/>
        </w:rPr>
        <w:t>виникають, коли зміни внесені до програмного забезпечення</w:t>
      </w:r>
      <w:r w:rsidR="00120C66">
        <w:rPr>
          <w:sz w:val="28"/>
          <w:szCs w:val="28"/>
          <w:shd w:val="clear" w:color="auto" w:fill="FFFFFF"/>
        </w:rPr>
        <w:t xml:space="preserve"> є </w:t>
      </w:r>
      <w:r w:rsidRPr="00E115C9">
        <w:rPr>
          <w:sz w:val="28"/>
          <w:szCs w:val="28"/>
          <w:shd w:val="clear" w:color="auto" w:fill="FFFFFF"/>
        </w:rPr>
        <w:t>не</w:t>
      </w:r>
      <w:r w:rsidR="00120C66">
        <w:rPr>
          <w:sz w:val="28"/>
          <w:szCs w:val="28"/>
          <w:shd w:val="clear" w:color="auto" w:fill="FFFFFF"/>
        </w:rPr>
        <w:t>правильними</w:t>
      </w:r>
      <w:r w:rsidRPr="00E115C9">
        <w:rPr>
          <w:sz w:val="28"/>
          <w:szCs w:val="28"/>
          <w:shd w:val="clear" w:color="auto" w:fill="FFFFFF"/>
        </w:rPr>
        <w:t>, неповн</w:t>
      </w:r>
      <w:r w:rsidR="00120C66">
        <w:rPr>
          <w:sz w:val="28"/>
          <w:szCs w:val="28"/>
          <w:shd w:val="clear" w:color="auto" w:fill="FFFFFF"/>
        </w:rPr>
        <w:t>ими</w:t>
      </w:r>
      <w:r w:rsidRPr="00E115C9">
        <w:rPr>
          <w:sz w:val="28"/>
          <w:szCs w:val="28"/>
          <w:shd w:val="clear" w:color="auto" w:fill="FFFFFF"/>
        </w:rPr>
        <w:t>, помилково повідомлен</w:t>
      </w:r>
      <w:r w:rsidR="00120C66">
        <w:rPr>
          <w:sz w:val="28"/>
          <w:szCs w:val="28"/>
          <w:shd w:val="clear" w:color="auto" w:fill="FFFFFF"/>
        </w:rPr>
        <w:t>им,</w:t>
      </w:r>
      <w:r w:rsidRPr="00E115C9">
        <w:rPr>
          <w:sz w:val="28"/>
          <w:szCs w:val="28"/>
          <w:shd w:val="clear" w:color="auto" w:fill="FFFFFF"/>
        </w:rPr>
        <w:t xml:space="preserve"> або</w:t>
      </w:r>
      <w:r w:rsidR="00120C66">
        <w:rPr>
          <w:sz w:val="28"/>
          <w:szCs w:val="28"/>
          <w:shd w:val="clear" w:color="auto" w:fill="FFFFFF"/>
        </w:rPr>
        <w:t xml:space="preserve"> ж</w:t>
      </w:r>
      <w:r w:rsidRPr="00E115C9">
        <w:rPr>
          <w:sz w:val="28"/>
          <w:szCs w:val="28"/>
          <w:shd w:val="clear" w:color="auto" w:fill="FFFFFF"/>
        </w:rPr>
        <w:t xml:space="preserve"> запит на</w:t>
      </w:r>
      <w:r w:rsidR="00120C66">
        <w:rPr>
          <w:sz w:val="28"/>
          <w:szCs w:val="28"/>
          <w:shd w:val="clear" w:color="auto" w:fill="FFFFFF"/>
        </w:rPr>
        <w:t xml:space="preserve"> внесення</w:t>
      </w:r>
      <w:r w:rsidRPr="00E115C9">
        <w:rPr>
          <w:sz w:val="28"/>
          <w:szCs w:val="28"/>
          <w:shd w:val="clear" w:color="auto" w:fill="FFFFFF"/>
        </w:rPr>
        <w:t xml:space="preserve"> змін</w:t>
      </w:r>
      <w:r w:rsidR="00120C66">
        <w:rPr>
          <w:sz w:val="28"/>
          <w:szCs w:val="28"/>
          <w:shd w:val="clear" w:color="auto" w:fill="FFFFFF"/>
        </w:rPr>
        <w:t xml:space="preserve"> був неправильно інтерпретований.</w:t>
      </w:r>
      <w:r w:rsidRPr="00E115C9">
        <w:rPr>
          <w:sz w:val="28"/>
          <w:szCs w:val="28"/>
          <w:shd w:val="clear" w:color="auto" w:fill="FFFFFF"/>
        </w:rPr>
        <w:t xml:space="preserve"> </w:t>
      </w:r>
      <w:r w:rsidR="00120C66">
        <w:rPr>
          <w:sz w:val="28"/>
          <w:szCs w:val="28"/>
          <w:shd w:val="clear" w:color="auto" w:fill="FFFFFF"/>
        </w:rPr>
        <w:t>Помилки в логічному представленні с</w:t>
      </w:r>
      <w:r w:rsidRPr="00E115C9">
        <w:rPr>
          <w:sz w:val="28"/>
          <w:szCs w:val="28"/>
          <w:shd w:val="clear" w:color="auto" w:fill="FFFFFF"/>
        </w:rPr>
        <w:t>причинені недійсними тестами та висновками, неправильною реалізацією специфікацій проекту, помилковим логічним потоком або неповн</w:t>
      </w:r>
      <w:r w:rsidR="00120C66">
        <w:rPr>
          <w:sz w:val="28"/>
          <w:szCs w:val="28"/>
          <w:shd w:val="clear" w:color="auto" w:fill="FFFFFF"/>
        </w:rPr>
        <w:t>ою</w:t>
      </w:r>
      <w:r w:rsidRPr="00E115C9">
        <w:rPr>
          <w:sz w:val="28"/>
          <w:szCs w:val="28"/>
          <w:shd w:val="clear" w:color="auto" w:fill="FFFFFF"/>
        </w:rPr>
        <w:t xml:space="preserve"> перевіркою даних. Всі ці помилки, називаються залишковими помилками, перешкоджають програмному забезпеченню відповідати його узгодженим специфікаціям. Зверніть увагу, що потреба в коре</w:t>
      </w:r>
      <w:r w:rsidR="00120C66">
        <w:rPr>
          <w:sz w:val="28"/>
          <w:szCs w:val="28"/>
          <w:shd w:val="clear" w:color="auto" w:fill="FFFFFF"/>
        </w:rPr>
        <w:t>гувальному супроводженні</w:t>
      </w:r>
      <w:r w:rsidRPr="00E115C9">
        <w:rPr>
          <w:sz w:val="28"/>
          <w:szCs w:val="28"/>
          <w:shd w:val="clear" w:color="auto" w:fill="FFFFFF"/>
        </w:rPr>
        <w:t xml:space="preserve"> ініційована </w:t>
      </w:r>
      <w:r w:rsidR="00120C66" w:rsidRPr="00E115C9">
        <w:rPr>
          <w:sz w:val="28"/>
          <w:szCs w:val="28"/>
          <w:shd w:val="clear" w:color="auto" w:fill="FFFFFF"/>
        </w:rPr>
        <w:t xml:space="preserve">зазвичай </w:t>
      </w:r>
      <w:r w:rsidR="00120C66">
        <w:rPr>
          <w:sz w:val="28"/>
          <w:szCs w:val="28"/>
          <w:shd w:val="clear" w:color="auto" w:fill="FFFFFF"/>
        </w:rPr>
        <w:t xml:space="preserve">користувацькими </w:t>
      </w:r>
      <w:r w:rsidRPr="00E115C9">
        <w:rPr>
          <w:sz w:val="28"/>
          <w:szCs w:val="28"/>
          <w:shd w:val="clear" w:color="auto" w:fill="FFFFFF"/>
        </w:rPr>
        <w:t>звітами про помилки.</w:t>
      </w:r>
    </w:p>
    <w:p w:rsidR="00630CB1" w:rsidRPr="00E115C9" w:rsidRDefault="00630CB1" w:rsidP="00E119FF">
      <w:pPr>
        <w:ind w:left="567" w:right="260"/>
        <w:jc w:val="both"/>
        <w:rPr>
          <w:sz w:val="28"/>
          <w:szCs w:val="28"/>
          <w:shd w:val="clear" w:color="auto" w:fill="FFFFFF"/>
        </w:rPr>
      </w:pPr>
      <w:r w:rsidRPr="00E115C9">
        <w:rPr>
          <w:sz w:val="28"/>
          <w:szCs w:val="28"/>
          <w:shd w:val="clear" w:color="auto" w:fill="FFFFFF"/>
        </w:rPr>
        <w:t xml:space="preserve">У разі виходу з ладу системи через помилку, вживаються дії для відновлення </w:t>
      </w:r>
      <w:r w:rsidR="00120C66">
        <w:rPr>
          <w:sz w:val="28"/>
          <w:szCs w:val="28"/>
          <w:shd w:val="clear" w:color="auto" w:fill="FFFFFF"/>
        </w:rPr>
        <w:t>працездатності</w:t>
      </w:r>
      <w:r w:rsidRPr="00E115C9">
        <w:rPr>
          <w:sz w:val="28"/>
          <w:szCs w:val="28"/>
          <w:shd w:val="clear" w:color="auto" w:fill="FFFFFF"/>
        </w:rPr>
        <w:t xml:space="preserve"> системи програмного забезпечення. Підхід до коригувального обслуговування полягає в тому, щоб визначити </w:t>
      </w:r>
      <w:r w:rsidR="00120C66">
        <w:rPr>
          <w:sz w:val="28"/>
          <w:szCs w:val="28"/>
          <w:shd w:val="clear" w:color="auto" w:fill="FFFFFF"/>
        </w:rPr>
        <w:t xml:space="preserve">дійсну специфікацію програмного продукту, </w:t>
      </w:r>
      <w:r w:rsidRPr="00E115C9">
        <w:rPr>
          <w:sz w:val="28"/>
          <w:szCs w:val="28"/>
          <w:shd w:val="clear" w:color="auto" w:fill="FFFFFF"/>
        </w:rPr>
        <w:t>визначити</w:t>
      </w:r>
      <w:r w:rsidR="00120C66">
        <w:rPr>
          <w:sz w:val="28"/>
          <w:szCs w:val="28"/>
          <w:shd w:val="clear" w:color="auto" w:fill="FFFFFF"/>
        </w:rPr>
        <w:t xml:space="preserve"> ціль використання розробленого забезпечення</w:t>
      </w:r>
      <w:r w:rsidRPr="00E115C9">
        <w:rPr>
          <w:sz w:val="28"/>
          <w:szCs w:val="28"/>
          <w:shd w:val="clear" w:color="auto" w:fill="FFFFFF"/>
        </w:rPr>
        <w:t xml:space="preserve">. Однак, через тиск з боку керівництва, команда технічного </w:t>
      </w:r>
      <w:r w:rsidR="00120C66">
        <w:rPr>
          <w:sz w:val="28"/>
          <w:szCs w:val="28"/>
          <w:shd w:val="clear" w:color="auto" w:fill="FFFFFF"/>
        </w:rPr>
        <w:t xml:space="preserve">супроводження частіше за все корегує роботу програмного продукту завдяки </w:t>
      </w:r>
      <w:r w:rsidRPr="00E115C9">
        <w:rPr>
          <w:sz w:val="28"/>
          <w:szCs w:val="28"/>
          <w:shd w:val="clear" w:color="auto" w:fill="FFFFFF"/>
        </w:rPr>
        <w:t>аварійн</w:t>
      </w:r>
      <w:r w:rsidR="00120C66">
        <w:rPr>
          <w:sz w:val="28"/>
          <w:szCs w:val="28"/>
          <w:shd w:val="clear" w:color="auto" w:fill="FFFFFF"/>
        </w:rPr>
        <w:t>им</w:t>
      </w:r>
      <w:r w:rsidRPr="00E115C9">
        <w:rPr>
          <w:sz w:val="28"/>
          <w:szCs w:val="28"/>
          <w:shd w:val="clear" w:color="auto" w:fill="FFFFFF"/>
        </w:rPr>
        <w:t xml:space="preserve"> виправлення</w:t>
      </w:r>
      <w:r w:rsidR="00120C66">
        <w:rPr>
          <w:sz w:val="28"/>
          <w:szCs w:val="28"/>
          <w:shd w:val="clear" w:color="auto" w:fill="FFFFFF"/>
        </w:rPr>
        <w:t>м</w:t>
      </w:r>
      <w:r w:rsidRPr="00E115C9">
        <w:rPr>
          <w:sz w:val="28"/>
          <w:szCs w:val="28"/>
          <w:shd w:val="clear" w:color="auto" w:fill="FFFFFF"/>
        </w:rPr>
        <w:t>,</w:t>
      </w:r>
      <w:r w:rsidR="00120C66">
        <w:rPr>
          <w:sz w:val="28"/>
          <w:szCs w:val="28"/>
          <w:shd w:val="clear" w:color="auto" w:fill="FFFFFF"/>
        </w:rPr>
        <w:t xml:space="preserve"> котрі вимагають зупинки в експлуатації та встановлення патчів виправлення помилок</w:t>
      </w:r>
      <w:r w:rsidRPr="00E115C9">
        <w:rPr>
          <w:sz w:val="28"/>
          <w:szCs w:val="28"/>
          <w:shd w:val="clear" w:color="auto" w:fill="FFFFFF"/>
        </w:rPr>
        <w:t>.</w:t>
      </w:r>
    </w:p>
    <w:p w:rsidR="00630CB1" w:rsidRPr="007E069B" w:rsidRDefault="00630CB1" w:rsidP="00E115C9">
      <w:pPr>
        <w:ind w:left="567" w:right="260"/>
        <w:jc w:val="both"/>
        <w:rPr>
          <w:sz w:val="28"/>
          <w:szCs w:val="28"/>
          <w:u w:val="single"/>
          <w:shd w:val="clear" w:color="auto" w:fill="FFFFFF"/>
        </w:rPr>
      </w:pPr>
      <w:r w:rsidRPr="007E069B">
        <w:rPr>
          <w:sz w:val="28"/>
          <w:szCs w:val="28"/>
          <w:u w:val="single"/>
          <w:shd w:val="clear" w:color="auto" w:fill="FFFFFF"/>
        </w:rPr>
        <w:t xml:space="preserve">Адаптивне </w:t>
      </w:r>
      <w:r w:rsidR="00120C66" w:rsidRPr="007E069B">
        <w:rPr>
          <w:sz w:val="28"/>
          <w:szCs w:val="28"/>
          <w:u w:val="single"/>
          <w:shd w:val="clear" w:color="auto" w:fill="FFFFFF"/>
        </w:rPr>
        <w:t>супроводження програмного забезпечення</w:t>
      </w:r>
    </w:p>
    <w:p w:rsidR="001805A8" w:rsidRDefault="00630CB1" w:rsidP="00E119FF">
      <w:pPr>
        <w:ind w:left="567" w:right="260"/>
        <w:jc w:val="both"/>
        <w:rPr>
          <w:b/>
          <w:sz w:val="28"/>
          <w:szCs w:val="28"/>
          <w:shd w:val="clear" w:color="auto" w:fill="FFFFFF"/>
        </w:rPr>
      </w:pPr>
      <w:r w:rsidRPr="00E115C9">
        <w:rPr>
          <w:sz w:val="28"/>
          <w:szCs w:val="28"/>
          <w:shd w:val="clear" w:color="auto" w:fill="FFFFFF"/>
        </w:rPr>
        <w:t xml:space="preserve">Адаптивне </w:t>
      </w:r>
      <w:r w:rsidR="00AE24B0">
        <w:rPr>
          <w:sz w:val="28"/>
          <w:szCs w:val="28"/>
          <w:shd w:val="clear" w:color="auto" w:fill="FFFFFF"/>
        </w:rPr>
        <w:t xml:space="preserve">супроводження </w:t>
      </w:r>
      <w:r w:rsidRPr="00E115C9">
        <w:rPr>
          <w:sz w:val="28"/>
          <w:szCs w:val="28"/>
          <w:shd w:val="clear" w:color="auto" w:fill="FFFFFF"/>
        </w:rPr>
        <w:t xml:space="preserve">- це реалізація </w:t>
      </w:r>
      <w:r w:rsidR="00FA661F">
        <w:rPr>
          <w:sz w:val="28"/>
          <w:szCs w:val="28"/>
          <w:shd w:val="clear" w:color="auto" w:fill="FFFFFF"/>
        </w:rPr>
        <w:t>поправок</w:t>
      </w:r>
      <w:r w:rsidRPr="00E115C9">
        <w:rPr>
          <w:sz w:val="28"/>
          <w:szCs w:val="28"/>
          <w:shd w:val="clear" w:color="auto" w:fill="FFFFFF"/>
        </w:rPr>
        <w:t xml:space="preserve"> у частині системи, на яку вплинула зміна, яка відбулася в іншій частині системи. Адаптивне </w:t>
      </w:r>
      <w:r w:rsidR="00FA661F">
        <w:rPr>
          <w:sz w:val="28"/>
          <w:szCs w:val="28"/>
          <w:shd w:val="clear" w:color="auto" w:fill="FFFFFF"/>
        </w:rPr>
        <w:t xml:space="preserve">супроводження </w:t>
      </w:r>
      <w:r w:rsidRPr="00E115C9">
        <w:rPr>
          <w:sz w:val="28"/>
          <w:szCs w:val="28"/>
          <w:shd w:val="clear" w:color="auto" w:fill="FFFFFF"/>
        </w:rPr>
        <w:t>складається з адаптації програмного забезпечення до змін в середовищі</w:t>
      </w:r>
      <w:r w:rsidR="00FA661F">
        <w:rPr>
          <w:sz w:val="28"/>
          <w:szCs w:val="28"/>
          <w:shd w:val="clear" w:color="auto" w:fill="FFFFFF"/>
        </w:rPr>
        <w:t xml:space="preserve"> його експлуатації</w:t>
      </w:r>
      <w:r w:rsidRPr="00E115C9">
        <w:rPr>
          <w:sz w:val="28"/>
          <w:szCs w:val="28"/>
          <w:shd w:val="clear" w:color="auto" w:fill="FFFFFF"/>
        </w:rPr>
        <w:t xml:space="preserve">, таких як апаратне забезпечення або операційна система. Термін "навколишнє середовище" в цьому контексті стосується умов та </w:t>
      </w:r>
      <w:r w:rsidR="00FA661F">
        <w:rPr>
          <w:sz w:val="28"/>
          <w:szCs w:val="28"/>
          <w:shd w:val="clear" w:color="auto" w:fill="FFFFFF"/>
        </w:rPr>
        <w:t xml:space="preserve">факторів </w:t>
      </w:r>
      <w:r w:rsidRPr="00E115C9">
        <w:rPr>
          <w:sz w:val="28"/>
          <w:szCs w:val="28"/>
          <w:shd w:val="clear" w:color="auto" w:fill="FFFFFF"/>
        </w:rPr>
        <w:t>вплив</w:t>
      </w:r>
      <w:r w:rsidR="00FA661F">
        <w:rPr>
          <w:sz w:val="28"/>
          <w:szCs w:val="28"/>
          <w:shd w:val="clear" w:color="auto" w:fill="FFFFFF"/>
        </w:rPr>
        <w:t>у</w:t>
      </w:r>
      <w:r w:rsidRPr="00E115C9">
        <w:rPr>
          <w:sz w:val="28"/>
          <w:szCs w:val="28"/>
          <w:shd w:val="clear" w:color="auto" w:fill="FFFFFF"/>
        </w:rPr>
        <w:t>, які діють на систему. Наприклад, бізнес-правила, схеми праці та державна політика</w:t>
      </w:r>
      <w:r w:rsidR="00FA661F">
        <w:rPr>
          <w:sz w:val="28"/>
          <w:szCs w:val="28"/>
          <w:shd w:val="clear" w:color="auto" w:fill="FFFFFF"/>
        </w:rPr>
        <w:t xml:space="preserve"> можуть мати </w:t>
      </w:r>
      <w:r w:rsidRPr="00E115C9">
        <w:rPr>
          <w:sz w:val="28"/>
          <w:szCs w:val="28"/>
          <w:shd w:val="clear" w:color="auto" w:fill="FFFFFF"/>
        </w:rPr>
        <w:t>вплив</w:t>
      </w:r>
      <w:r w:rsidR="00FA661F">
        <w:rPr>
          <w:sz w:val="28"/>
          <w:szCs w:val="28"/>
          <w:shd w:val="clear" w:color="auto" w:fill="FFFFFF"/>
        </w:rPr>
        <w:t xml:space="preserve"> </w:t>
      </w:r>
      <w:r w:rsidRPr="00E115C9">
        <w:rPr>
          <w:sz w:val="28"/>
          <w:szCs w:val="28"/>
          <w:shd w:val="clear" w:color="auto" w:fill="FFFFFF"/>
        </w:rPr>
        <w:t>на програмн</w:t>
      </w:r>
      <w:r w:rsidR="00FA661F">
        <w:rPr>
          <w:sz w:val="28"/>
          <w:szCs w:val="28"/>
          <w:shd w:val="clear" w:color="auto" w:fill="FFFFFF"/>
        </w:rPr>
        <w:t xml:space="preserve">ий продукт. </w:t>
      </w:r>
      <w:r w:rsidRPr="00E115C9">
        <w:rPr>
          <w:sz w:val="28"/>
          <w:szCs w:val="28"/>
          <w:shd w:val="clear" w:color="auto" w:fill="FFFFFF"/>
        </w:rPr>
        <w:t>Наприклад, політика уряду щодо використання єдиної "європейської валюти" матиме суттєвий вплив на програмн</w:t>
      </w:r>
      <w:r w:rsidR="00FA661F">
        <w:rPr>
          <w:sz w:val="28"/>
          <w:szCs w:val="28"/>
          <w:shd w:val="clear" w:color="auto" w:fill="FFFFFF"/>
        </w:rPr>
        <w:t>е забезпечення, оскільки п</w:t>
      </w:r>
      <w:r w:rsidRPr="00E115C9">
        <w:rPr>
          <w:sz w:val="28"/>
          <w:szCs w:val="28"/>
          <w:shd w:val="clear" w:color="auto" w:fill="FFFFFF"/>
        </w:rPr>
        <w:t xml:space="preserve">рийняття цієї </w:t>
      </w:r>
      <w:r w:rsidR="00FA661F">
        <w:rPr>
          <w:sz w:val="28"/>
          <w:szCs w:val="28"/>
          <w:shd w:val="clear" w:color="auto" w:fill="FFFFFF"/>
        </w:rPr>
        <w:t>реформи</w:t>
      </w:r>
      <w:r w:rsidRPr="00E115C9">
        <w:rPr>
          <w:sz w:val="28"/>
          <w:szCs w:val="28"/>
          <w:shd w:val="clear" w:color="auto" w:fill="FFFFFF"/>
        </w:rPr>
        <w:t xml:space="preserve"> вимагатиме, щоб банки різних</w:t>
      </w:r>
      <w:r w:rsidR="00FA661F">
        <w:rPr>
          <w:sz w:val="28"/>
          <w:szCs w:val="28"/>
          <w:shd w:val="clear" w:color="auto" w:fill="FFFFFF"/>
        </w:rPr>
        <w:t xml:space="preserve"> європейських</w:t>
      </w:r>
      <w:r w:rsidRPr="00E115C9">
        <w:rPr>
          <w:sz w:val="28"/>
          <w:szCs w:val="28"/>
          <w:shd w:val="clear" w:color="auto" w:fill="FFFFFF"/>
        </w:rPr>
        <w:t xml:space="preserve"> країн внос</w:t>
      </w:r>
      <w:r w:rsidR="00FA661F">
        <w:rPr>
          <w:sz w:val="28"/>
          <w:szCs w:val="28"/>
          <w:shd w:val="clear" w:color="auto" w:fill="FFFFFF"/>
        </w:rPr>
        <w:t>или</w:t>
      </w:r>
      <w:r w:rsidRPr="00E115C9">
        <w:rPr>
          <w:sz w:val="28"/>
          <w:szCs w:val="28"/>
          <w:shd w:val="clear" w:color="auto" w:fill="FFFFFF"/>
        </w:rPr>
        <w:t xml:space="preserve"> суттєві зміни в свої системи програмного забезпечення для розміщення цієї валюти. </w:t>
      </w:r>
    </w:p>
    <w:p w:rsidR="00A77727" w:rsidRDefault="00A77727" w:rsidP="00E119FF">
      <w:pPr>
        <w:ind w:left="567" w:right="260"/>
        <w:jc w:val="both"/>
        <w:rPr>
          <w:sz w:val="28"/>
          <w:szCs w:val="28"/>
          <w:u w:val="single"/>
          <w:shd w:val="clear" w:color="auto" w:fill="FFFFFF"/>
        </w:rPr>
      </w:pPr>
    </w:p>
    <w:p w:rsidR="00A77727" w:rsidRDefault="00A77727" w:rsidP="00E119FF">
      <w:pPr>
        <w:ind w:left="567" w:right="260"/>
        <w:jc w:val="both"/>
        <w:rPr>
          <w:sz w:val="28"/>
          <w:szCs w:val="28"/>
          <w:u w:val="single"/>
          <w:shd w:val="clear" w:color="auto" w:fill="FFFFFF"/>
        </w:rPr>
      </w:pPr>
    </w:p>
    <w:p w:rsidR="00630CB1" w:rsidRPr="007E069B" w:rsidRDefault="00120C66" w:rsidP="00E119FF">
      <w:pPr>
        <w:ind w:left="567" w:right="260"/>
        <w:jc w:val="both"/>
        <w:rPr>
          <w:sz w:val="28"/>
          <w:szCs w:val="28"/>
          <w:u w:val="single"/>
          <w:shd w:val="clear" w:color="auto" w:fill="FFFFFF"/>
        </w:rPr>
      </w:pPr>
      <w:r w:rsidRPr="007E069B">
        <w:rPr>
          <w:sz w:val="28"/>
          <w:szCs w:val="28"/>
          <w:u w:val="single"/>
          <w:shd w:val="clear" w:color="auto" w:fill="FFFFFF"/>
        </w:rPr>
        <w:lastRenderedPageBreak/>
        <w:t>Перфективне супроводження програмного забезпечення</w:t>
      </w:r>
    </w:p>
    <w:p w:rsidR="00630CB1" w:rsidRPr="00E115C9" w:rsidRDefault="00FA661F" w:rsidP="00E119FF">
      <w:pPr>
        <w:ind w:left="567" w:right="260"/>
        <w:jc w:val="both"/>
        <w:rPr>
          <w:sz w:val="28"/>
          <w:szCs w:val="28"/>
          <w:shd w:val="clear" w:color="auto" w:fill="FFFFFF"/>
        </w:rPr>
      </w:pPr>
      <w:r>
        <w:rPr>
          <w:sz w:val="28"/>
          <w:szCs w:val="28"/>
          <w:shd w:val="clear" w:color="auto" w:fill="FFFFFF"/>
        </w:rPr>
        <w:t>Перфективне супроводження програмного забезпечення</w:t>
      </w:r>
      <w:r w:rsidR="00630CB1" w:rsidRPr="00E115C9">
        <w:rPr>
          <w:sz w:val="28"/>
          <w:szCs w:val="28"/>
          <w:shd w:val="clear" w:color="auto" w:fill="FFFFFF"/>
        </w:rPr>
        <w:t xml:space="preserve"> в основному стосується </w:t>
      </w:r>
      <w:r>
        <w:rPr>
          <w:sz w:val="28"/>
          <w:szCs w:val="28"/>
          <w:shd w:val="clear" w:color="auto" w:fill="FFFFFF"/>
        </w:rPr>
        <w:t xml:space="preserve">реалізації </w:t>
      </w:r>
      <w:r w:rsidR="00630CB1" w:rsidRPr="00E115C9">
        <w:rPr>
          <w:sz w:val="28"/>
          <w:szCs w:val="28"/>
          <w:shd w:val="clear" w:color="auto" w:fill="FFFFFF"/>
        </w:rPr>
        <w:t xml:space="preserve">нових або змінених вимог користувачів. </w:t>
      </w:r>
      <w:r>
        <w:rPr>
          <w:sz w:val="28"/>
          <w:szCs w:val="28"/>
          <w:shd w:val="clear" w:color="auto" w:fill="FFFFFF"/>
        </w:rPr>
        <w:t xml:space="preserve">Перфективне </w:t>
      </w:r>
      <w:r w:rsidR="00630CB1" w:rsidRPr="00E115C9">
        <w:rPr>
          <w:sz w:val="28"/>
          <w:szCs w:val="28"/>
          <w:shd w:val="clear" w:color="auto" w:fill="FFFFFF"/>
        </w:rPr>
        <w:t xml:space="preserve">технічне обслуговування включає в себе внесення функціональних вдосконалень у систему, спрямованих на підвищення продуктивності системи, навіть якщо зміни не були </w:t>
      </w:r>
      <w:r>
        <w:rPr>
          <w:sz w:val="28"/>
          <w:szCs w:val="28"/>
          <w:shd w:val="clear" w:color="auto" w:fill="FFFFFF"/>
        </w:rPr>
        <w:t>ініційовані</w:t>
      </w:r>
      <w:r w:rsidR="00630CB1" w:rsidRPr="00E115C9">
        <w:rPr>
          <w:sz w:val="28"/>
          <w:szCs w:val="28"/>
          <w:shd w:val="clear" w:color="auto" w:fill="FFFFFF"/>
        </w:rPr>
        <w:t xml:space="preserve"> помилками. </w:t>
      </w:r>
      <w:r>
        <w:rPr>
          <w:sz w:val="28"/>
          <w:szCs w:val="28"/>
          <w:shd w:val="clear" w:color="auto" w:fill="FFFFFF"/>
        </w:rPr>
        <w:t xml:space="preserve">Дана категорія супроводження </w:t>
      </w:r>
      <w:r w:rsidR="00630CB1" w:rsidRPr="00E115C9">
        <w:rPr>
          <w:sz w:val="28"/>
          <w:szCs w:val="28"/>
          <w:shd w:val="clear" w:color="auto" w:fill="FFFFFF"/>
        </w:rPr>
        <w:t>включає п</w:t>
      </w:r>
      <w:r>
        <w:rPr>
          <w:sz w:val="28"/>
          <w:szCs w:val="28"/>
          <w:shd w:val="clear" w:color="auto" w:fill="FFFFFF"/>
        </w:rPr>
        <w:t xml:space="preserve">ідвищення </w:t>
      </w:r>
      <w:r w:rsidR="00630CB1" w:rsidRPr="00E115C9">
        <w:rPr>
          <w:sz w:val="28"/>
          <w:szCs w:val="28"/>
          <w:shd w:val="clear" w:color="auto" w:fill="FFFFFF"/>
        </w:rPr>
        <w:t>функці</w:t>
      </w:r>
      <w:r>
        <w:rPr>
          <w:sz w:val="28"/>
          <w:szCs w:val="28"/>
          <w:shd w:val="clear" w:color="auto" w:fill="FFFFFF"/>
        </w:rPr>
        <w:t xml:space="preserve">ональності </w:t>
      </w:r>
      <w:r w:rsidR="00630CB1" w:rsidRPr="00E115C9">
        <w:rPr>
          <w:sz w:val="28"/>
          <w:szCs w:val="28"/>
          <w:shd w:val="clear" w:color="auto" w:fill="FFFFFF"/>
        </w:rPr>
        <w:t>та ефективності коду та зміни функціональних можливостей системи відповідно до змінюваних потреб користувачів.</w:t>
      </w:r>
    </w:p>
    <w:p w:rsidR="00630CB1" w:rsidRPr="00E115C9" w:rsidRDefault="00630CB1" w:rsidP="00E119FF">
      <w:pPr>
        <w:ind w:left="567" w:right="260"/>
        <w:jc w:val="both"/>
        <w:rPr>
          <w:sz w:val="28"/>
          <w:szCs w:val="28"/>
          <w:shd w:val="clear" w:color="auto" w:fill="FFFFFF"/>
        </w:rPr>
      </w:pPr>
      <w:r w:rsidRPr="00E115C9">
        <w:rPr>
          <w:sz w:val="28"/>
          <w:szCs w:val="28"/>
          <w:shd w:val="clear" w:color="auto" w:fill="FFFFFF"/>
        </w:rPr>
        <w:t xml:space="preserve">Приклад </w:t>
      </w:r>
      <w:r w:rsidR="00FA661F">
        <w:rPr>
          <w:sz w:val="28"/>
          <w:szCs w:val="28"/>
          <w:shd w:val="clear" w:color="auto" w:fill="FFFFFF"/>
        </w:rPr>
        <w:t xml:space="preserve">перфективного супроводження програмного забезпечення – </w:t>
      </w:r>
      <w:r w:rsidRPr="00E115C9">
        <w:rPr>
          <w:sz w:val="28"/>
          <w:szCs w:val="28"/>
          <w:shd w:val="clear" w:color="auto" w:fill="FFFFFF"/>
        </w:rPr>
        <w:t>змін</w:t>
      </w:r>
      <w:r w:rsidR="00FA661F">
        <w:rPr>
          <w:sz w:val="28"/>
          <w:szCs w:val="28"/>
          <w:shd w:val="clear" w:color="auto" w:fill="FFFFFF"/>
        </w:rPr>
        <w:t xml:space="preserve">а </w:t>
      </w:r>
      <w:r w:rsidRPr="00E115C9">
        <w:rPr>
          <w:sz w:val="28"/>
          <w:szCs w:val="28"/>
          <w:shd w:val="clear" w:color="auto" w:fill="FFFFFF"/>
        </w:rPr>
        <w:t>програми заробітної плати, яка включає в себе нове врегулювання спілки та додавання нового звіту в систему аналізу продажів.</w:t>
      </w:r>
    </w:p>
    <w:p w:rsidR="00630CB1" w:rsidRPr="007E069B" w:rsidRDefault="00120C66" w:rsidP="00E119FF">
      <w:pPr>
        <w:ind w:left="567" w:right="260"/>
        <w:jc w:val="both"/>
        <w:rPr>
          <w:sz w:val="28"/>
          <w:szCs w:val="28"/>
          <w:u w:val="single"/>
          <w:shd w:val="clear" w:color="auto" w:fill="FFFFFF"/>
        </w:rPr>
      </w:pPr>
      <w:r w:rsidRPr="007E069B">
        <w:rPr>
          <w:sz w:val="28"/>
          <w:szCs w:val="28"/>
          <w:u w:val="single"/>
          <w:shd w:val="clear" w:color="auto" w:fill="FFFFFF"/>
        </w:rPr>
        <w:t>Превентивне супроводження програмного забезпечення</w:t>
      </w:r>
    </w:p>
    <w:p w:rsidR="00630CB1" w:rsidRPr="00E115C9" w:rsidRDefault="00630CB1" w:rsidP="00E119FF">
      <w:pPr>
        <w:ind w:left="567" w:right="260"/>
        <w:jc w:val="both"/>
        <w:rPr>
          <w:sz w:val="28"/>
          <w:szCs w:val="28"/>
          <w:shd w:val="clear" w:color="auto" w:fill="FFFFFF"/>
        </w:rPr>
      </w:pPr>
      <w:r w:rsidRPr="00E115C9">
        <w:rPr>
          <w:sz w:val="28"/>
          <w:szCs w:val="28"/>
          <w:shd w:val="clear" w:color="auto" w:fill="FFFFFF"/>
        </w:rPr>
        <w:t>Пр</w:t>
      </w:r>
      <w:r w:rsidR="00FA661F">
        <w:rPr>
          <w:sz w:val="28"/>
          <w:szCs w:val="28"/>
          <w:shd w:val="clear" w:color="auto" w:fill="FFFFFF"/>
        </w:rPr>
        <w:t>евентивне супроводження програмного забезпечення п</w:t>
      </w:r>
      <w:r w:rsidRPr="00E115C9">
        <w:rPr>
          <w:sz w:val="28"/>
          <w:szCs w:val="28"/>
          <w:shd w:val="clear" w:color="auto" w:fill="FFFFFF"/>
        </w:rPr>
        <w:t xml:space="preserve">ередбачає проведення заходів для запобігання виникненню помилок. Це, як правило, зменшує складність програмного забезпечення, тим самим покращуючи зрозумілість програми та підвищуючи надійність програмного забезпечення. Вона включає оновлення документації, оптимізацію та реструктуризацію коду. Оновлення документації передбачає </w:t>
      </w:r>
      <w:r w:rsidR="00A4462C">
        <w:rPr>
          <w:sz w:val="28"/>
          <w:szCs w:val="28"/>
          <w:shd w:val="clear" w:color="auto" w:fill="FFFFFF"/>
        </w:rPr>
        <w:t>виправлення</w:t>
      </w:r>
      <w:r w:rsidRPr="00E115C9">
        <w:rPr>
          <w:sz w:val="28"/>
          <w:szCs w:val="28"/>
          <w:shd w:val="clear" w:color="auto" w:fill="FFFFFF"/>
        </w:rPr>
        <w:t xml:space="preserve"> документів, на які впливають зміни</w:t>
      </w:r>
      <w:r w:rsidR="00A4462C">
        <w:rPr>
          <w:sz w:val="28"/>
          <w:szCs w:val="28"/>
          <w:shd w:val="clear" w:color="auto" w:fill="FFFFFF"/>
        </w:rPr>
        <w:t xml:space="preserve"> у програмного забезпеченні</w:t>
      </w:r>
      <w:r w:rsidRPr="00E115C9">
        <w:rPr>
          <w:sz w:val="28"/>
          <w:szCs w:val="28"/>
          <w:shd w:val="clear" w:color="auto" w:fill="FFFFFF"/>
        </w:rPr>
        <w:t xml:space="preserve">, для того, щоб відповідати поточному стану системи. Оптимізація коду передбачає модифікацію програм для </w:t>
      </w:r>
      <w:r w:rsidR="00A4462C">
        <w:rPr>
          <w:sz w:val="28"/>
          <w:szCs w:val="28"/>
          <w:shd w:val="clear" w:color="auto" w:fill="FFFFFF"/>
        </w:rPr>
        <w:t>прискорення швидкодії програмного продукту а</w:t>
      </w:r>
      <w:r w:rsidRPr="00E115C9">
        <w:rPr>
          <w:sz w:val="28"/>
          <w:szCs w:val="28"/>
          <w:shd w:val="clear" w:color="auto" w:fill="FFFFFF"/>
        </w:rPr>
        <w:t xml:space="preserve">бо ефективного використання </w:t>
      </w:r>
      <w:r w:rsidR="00A4462C">
        <w:rPr>
          <w:sz w:val="28"/>
          <w:szCs w:val="28"/>
          <w:shd w:val="clear" w:color="auto" w:fill="FFFFFF"/>
        </w:rPr>
        <w:t>пам’яті.</w:t>
      </w:r>
      <w:r w:rsidRPr="00E115C9">
        <w:rPr>
          <w:sz w:val="28"/>
          <w:szCs w:val="28"/>
          <w:shd w:val="clear" w:color="auto" w:fill="FFFFFF"/>
        </w:rPr>
        <w:t xml:space="preserve"> Реструктуризація коду передбачає перетворення структури програми для зменшення складності вихідного коду та полегшення її розуміння.</w:t>
      </w:r>
    </w:p>
    <w:p w:rsidR="00CC698C" w:rsidRDefault="00630CB1" w:rsidP="00E119FF">
      <w:pPr>
        <w:ind w:left="567" w:right="260"/>
        <w:jc w:val="both"/>
        <w:rPr>
          <w:b/>
          <w:sz w:val="28"/>
          <w:szCs w:val="28"/>
          <w:shd w:val="clear" w:color="auto" w:fill="FFFFFF"/>
        </w:rPr>
      </w:pPr>
      <w:r w:rsidRPr="00E115C9">
        <w:rPr>
          <w:sz w:val="28"/>
          <w:szCs w:val="28"/>
          <w:shd w:val="clear" w:color="auto" w:fill="FFFFFF"/>
        </w:rPr>
        <w:t>Пр</w:t>
      </w:r>
      <w:r w:rsidR="00A4462C">
        <w:rPr>
          <w:sz w:val="28"/>
          <w:szCs w:val="28"/>
          <w:shd w:val="clear" w:color="auto" w:fill="FFFFFF"/>
        </w:rPr>
        <w:t>евентивне супроводження обмежу</w:t>
      </w:r>
      <w:r w:rsidRPr="00E115C9">
        <w:rPr>
          <w:sz w:val="28"/>
          <w:szCs w:val="28"/>
          <w:shd w:val="clear" w:color="auto" w:fill="FFFFFF"/>
        </w:rPr>
        <w:t>ється тільки організацією технічного обслуговування</w:t>
      </w:r>
      <w:r w:rsidR="00A4462C">
        <w:rPr>
          <w:sz w:val="28"/>
          <w:szCs w:val="28"/>
          <w:shd w:val="clear" w:color="auto" w:fill="FFFFFF"/>
        </w:rPr>
        <w:t>, виконання дій превентивного супроводження не може бути спричинене зовнішніми запитами (помилками, змінами у середовищі, користувачами і ін.)</w:t>
      </w:r>
      <w:r w:rsidRPr="00E115C9">
        <w:rPr>
          <w:sz w:val="28"/>
          <w:szCs w:val="28"/>
          <w:shd w:val="clear" w:color="auto" w:fill="FFFFFF"/>
        </w:rPr>
        <w:t>.</w:t>
      </w:r>
    </w:p>
    <w:p w:rsidR="007E069B" w:rsidRDefault="007E069B" w:rsidP="00E115C9">
      <w:pPr>
        <w:ind w:left="567" w:right="260"/>
        <w:jc w:val="both"/>
        <w:rPr>
          <w:b/>
          <w:sz w:val="28"/>
          <w:szCs w:val="28"/>
          <w:shd w:val="clear" w:color="auto" w:fill="FFFFFF"/>
        </w:rPr>
      </w:pPr>
      <w:r>
        <w:rPr>
          <w:b/>
          <w:sz w:val="28"/>
          <w:szCs w:val="28"/>
          <w:shd w:val="clear" w:color="auto" w:fill="FFFFFF"/>
        </w:rPr>
        <w:br w:type="page"/>
      </w:r>
    </w:p>
    <w:p w:rsidR="007A244E" w:rsidRDefault="007E069B" w:rsidP="00E115C9">
      <w:pPr>
        <w:ind w:left="567" w:right="260"/>
        <w:jc w:val="both"/>
        <w:rPr>
          <w:b/>
          <w:sz w:val="28"/>
          <w:szCs w:val="28"/>
          <w:shd w:val="clear" w:color="auto" w:fill="FFFFFF"/>
        </w:rPr>
      </w:pPr>
      <w:r>
        <w:rPr>
          <w:b/>
          <w:sz w:val="28"/>
          <w:szCs w:val="28"/>
          <w:shd w:val="clear" w:color="auto" w:fill="FFFFFF"/>
        </w:rPr>
        <w:lastRenderedPageBreak/>
        <w:t>Практична частина</w:t>
      </w:r>
    </w:p>
    <w:tbl>
      <w:tblPr>
        <w:tblStyle w:val="aa"/>
        <w:tblW w:w="0" w:type="auto"/>
        <w:tblInd w:w="567" w:type="dxa"/>
        <w:tblLook w:val="04A0" w:firstRow="1" w:lastRow="0" w:firstColumn="1" w:lastColumn="0" w:noHBand="0" w:noVBand="1"/>
      </w:tblPr>
      <w:tblGrid>
        <w:gridCol w:w="1101"/>
        <w:gridCol w:w="2551"/>
        <w:gridCol w:w="4111"/>
        <w:gridCol w:w="2352"/>
      </w:tblGrid>
      <w:tr w:rsidR="00DF423A" w:rsidTr="001409BC">
        <w:tc>
          <w:tcPr>
            <w:tcW w:w="1101" w:type="dxa"/>
            <w:vAlign w:val="center"/>
          </w:tcPr>
          <w:p w:rsidR="00DF423A" w:rsidRPr="00DF423A" w:rsidRDefault="00DF423A" w:rsidP="001409BC">
            <w:pPr>
              <w:ind w:right="30"/>
              <w:jc w:val="center"/>
              <w:rPr>
                <w:sz w:val="28"/>
                <w:szCs w:val="28"/>
                <w:shd w:val="clear" w:color="auto" w:fill="FFFFFF"/>
              </w:rPr>
            </w:pPr>
            <w:r>
              <w:rPr>
                <w:sz w:val="28"/>
                <w:szCs w:val="28"/>
                <w:shd w:val="clear" w:color="auto" w:fill="FFFFFF"/>
              </w:rPr>
              <w:t>№ п/п</w:t>
            </w:r>
          </w:p>
        </w:tc>
        <w:tc>
          <w:tcPr>
            <w:tcW w:w="2551" w:type="dxa"/>
            <w:vAlign w:val="center"/>
          </w:tcPr>
          <w:p w:rsidR="00DF423A" w:rsidRPr="00DF423A" w:rsidRDefault="00DF423A" w:rsidP="001409BC">
            <w:pPr>
              <w:ind w:right="260"/>
              <w:jc w:val="center"/>
              <w:rPr>
                <w:sz w:val="28"/>
                <w:szCs w:val="28"/>
                <w:shd w:val="clear" w:color="auto" w:fill="FFFFFF"/>
              </w:rPr>
            </w:pPr>
            <w:r>
              <w:rPr>
                <w:sz w:val="28"/>
                <w:szCs w:val="28"/>
                <w:shd w:val="clear" w:color="auto" w:fill="FFFFFF"/>
              </w:rPr>
              <w:t>Джерело запиту</w:t>
            </w:r>
          </w:p>
        </w:tc>
        <w:tc>
          <w:tcPr>
            <w:tcW w:w="4111" w:type="dxa"/>
            <w:vAlign w:val="center"/>
          </w:tcPr>
          <w:p w:rsidR="00DF423A" w:rsidRPr="00DF423A" w:rsidRDefault="00DF423A" w:rsidP="001409BC">
            <w:pPr>
              <w:ind w:right="260"/>
              <w:jc w:val="center"/>
              <w:rPr>
                <w:sz w:val="28"/>
                <w:szCs w:val="28"/>
                <w:shd w:val="clear" w:color="auto" w:fill="FFFFFF"/>
              </w:rPr>
            </w:pPr>
            <w:r>
              <w:rPr>
                <w:sz w:val="28"/>
                <w:szCs w:val="28"/>
                <w:shd w:val="clear" w:color="auto" w:fill="FFFFFF"/>
              </w:rPr>
              <w:t>Суть запиту</w:t>
            </w:r>
          </w:p>
        </w:tc>
        <w:tc>
          <w:tcPr>
            <w:tcW w:w="2352" w:type="dxa"/>
            <w:vAlign w:val="center"/>
          </w:tcPr>
          <w:p w:rsidR="00DF423A" w:rsidRPr="00DF423A" w:rsidRDefault="00DF423A" w:rsidP="001409BC">
            <w:pPr>
              <w:ind w:right="260"/>
              <w:jc w:val="center"/>
              <w:rPr>
                <w:sz w:val="28"/>
                <w:szCs w:val="28"/>
                <w:shd w:val="clear" w:color="auto" w:fill="FFFFFF"/>
              </w:rPr>
            </w:pPr>
            <w:r>
              <w:rPr>
                <w:sz w:val="28"/>
                <w:szCs w:val="28"/>
                <w:shd w:val="clear" w:color="auto" w:fill="FFFFFF"/>
              </w:rPr>
              <w:t>Категорія супроводження</w:t>
            </w:r>
          </w:p>
        </w:tc>
      </w:tr>
      <w:tr w:rsidR="00DF423A" w:rsidTr="001409BC">
        <w:tc>
          <w:tcPr>
            <w:tcW w:w="1101" w:type="dxa"/>
            <w:vAlign w:val="center"/>
          </w:tcPr>
          <w:p w:rsidR="00DF423A" w:rsidRPr="00DF423A" w:rsidRDefault="00DF423A" w:rsidP="001409BC">
            <w:pPr>
              <w:pStyle w:val="a5"/>
              <w:numPr>
                <w:ilvl w:val="0"/>
                <w:numId w:val="49"/>
              </w:numPr>
              <w:ind w:right="260"/>
              <w:jc w:val="center"/>
              <w:rPr>
                <w:sz w:val="28"/>
                <w:szCs w:val="28"/>
                <w:shd w:val="clear" w:color="auto" w:fill="FFFFFF"/>
              </w:rPr>
            </w:pPr>
          </w:p>
        </w:tc>
        <w:tc>
          <w:tcPr>
            <w:tcW w:w="2551" w:type="dxa"/>
            <w:vAlign w:val="center"/>
          </w:tcPr>
          <w:p w:rsidR="00DF423A" w:rsidRPr="00DF423A" w:rsidRDefault="00DF423A" w:rsidP="001409BC">
            <w:pPr>
              <w:tabs>
                <w:tab w:val="left" w:pos="2305"/>
              </w:tabs>
              <w:spacing w:after="240"/>
              <w:ind w:left="37" w:right="34"/>
              <w:jc w:val="center"/>
              <w:rPr>
                <w:rFonts w:ascii="Times New Roman" w:hAnsi="Times New Roman"/>
                <w:sz w:val="24"/>
                <w:szCs w:val="24"/>
              </w:rPr>
            </w:pPr>
            <w:r w:rsidRPr="00DF423A">
              <w:rPr>
                <w:rFonts w:ascii="Times New Roman" w:hAnsi="Times New Roman"/>
                <w:sz w:val="24"/>
                <w:szCs w:val="24"/>
                <w:lang w:val="ru-RU"/>
              </w:rPr>
              <w:t>В</w:t>
            </w:r>
            <w:r w:rsidRPr="00DF423A">
              <w:rPr>
                <w:rFonts w:ascii="Times New Roman" w:hAnsi="Times New Roman"/>
                <w:sz w:val="24"/>
                <w:szCs w:val="24"/>
              </w:rPr>
              <w:t>ідсутність документації до програмного забезпечення</w:t>
            </w:r>
          </w:p>
        </w:tc>
        <w:tc>
          <w:tcPr>
            <w:tcW w:w="4111" w:type="dxa"/>
            <w:vAlign w:val="center"/>
          </w:tcPr>
          <w:p w:rsidR="00DF423A" w:rsidRPr="00DF423A" w:rsidRDefault="00DF423A" w:rsidP="001409BC">
            <w:pPr>
              <w:spacing w:after="240"/>
              <w:ind w:left="40" w:right="33"/>
              <w:jc w:val="center"/>
              <w:rPr>
                <w:rFonts w:ascii="Times New Roman" w:hAnsi="Times New Roman"/>
                <w:sz w:val="24"/>
                <w:szCs w:val="24"/>
              </w:rPr>
            </w:pPr>
            <w:r w:rsidRPr="00DF423A">
              <w:rPr>
                <w:rFonts w:ascii="Times New Roman" w:hAnsi="Times New Roman"/>
                <w:sz w:val="24"/>
                <w:szCs w:val="24"/>
              </w:rPr>
              <w:t>Створити документ, визначаючий ціль створення програмного продукту, описуючий основні його функції та можливості</w:t>
            </w:r>
          </w:p>
        </w:tc>
        <w:tc>
          <w:tcPr>
            <w:tcW w:w="2352" w:type="dxa"/>
            <w:vAlign w:val="center"/>
          </w:tcPr>
          <w:p w:rsidR="00DF423A" w:rsidRPr="00DF423A" w:rsidRDefault="00DF423A" w:rsidP="001409BC">
            <w:pPr>
              <w:spacing w:after="240"/>
              <w:ind w:left="42" w:right="31"/>
              <w:jc w:val="center"/>
              <w:rPr>
                <w:rFonts w:ascii="Times New Roman" w:hAnsi="Times New Roman"/>
                <w:sz w:val="24"/>
                <w:szCs w:val="24"/>
              </w:rPr>
            </w:pPr>
            <w:r w:rsidRPr="00DF423A">
              <w:rPr>
                <w:rFonts w:ascii="Times New Roman" w:hAnsi="Times New Roman"/>
                <w:sz w:val="24"/>
                <w:szCs w:val="24"/>
              </w:rPr>
              <w:t>Превентивне супроводження</w:t>
            </w:r>
          </w:p>
        </w:tc>
      </w:tr>
      <w:tr w:rsidR="00DF423A" w:rsidTr="001409BC">
        <w:tc>
          <w:tcPr>
            <w:tcW w:w="1101" w:type="dxa"/>
            <w:vAlign w:val="center"/>
          </w:tcPr>
          <w:p w:rsidR="00DF423A" w:rsidRPr="00DF423A" w:rsidRDefault="00DF423A" w:rsidP="001409BC">
            <w:pPr>
              <w:pStyle w:val="a5"/>
              <w:numPr>
                <w:ilvl w:val="0"/>
                <w:numId w:val="49"/>
              </w:numPr>
              <w:ind w:right="260"/>
              <w:jc w:val="center"/>
              <w:rPr>
                <w:sz w:val="28"/>
                <w:szCs w:val="28"/>
                <w:shd w:val="clear" w:color="auto" w:fill="FFFFFF"/>
              </w:rPr>
            </w:pPr>
          </w:p>
        </w:tc>
        <w:tc>
          <w:tcPr>
            <w:tcW w:w="2551" w:type="dxa"/>
            <w:vAlign w:val="center"/>
          </w:tcPr>
          <w:p w:rsidR="00DF423A" w:rsidRPr="00DF423A" w:rsidRDefault="00DF423A" w:rsidP="001409BC">
            <w:pPr>
              <w:tabs>
                <w:tab w:val="left" w:pos="2305"/>
              </w:tabs>
              <w:spacing w:after="240"/>
              <w:ind w:left="37" w:right="34"/>
              <w:jc w:val="center"/>
              <w:rPr>
                <w:rFonts w:ascii="Times New Roman" w:hAnsi="Times New Roman"/>
                <w:sz w:val="24"/>
                <w:szCs w:val="24"/>
              </w:rPr>
            </w:pPr>
            <w:r w:rsidRPr="00DF423A">
              <w:rPr>
                <w:rFonts w:ascii="Times New Roman" w:hAnsi="Times New Roman"/>
                <w:sz w:val="24"/>
                <w:szCs w:val="24"/>
              </w:rPr>
              <w:t>Відсутність коментарів у вихідному коді програми</w:t>
            </w:r>
          </w:p>
        </w:tc>
        <w:tc>
          <w:tcPr>
            <w:tcW w:w="4111" w:type="dxa"/>
            <w:vAlign w:val="center"/>
          </w:tcPr>
          <w:p w:rsidR="00DF423A" w:rsidRPr="00DF423A" w:rsidRDefault="00DF423A" w:rsidP="001409BC">
            <w:pPr>
              <w:spacing w:after="240"/>
              <w:ind w:left="40" w:right="33"/>
              <w:jc w:val="center"/>
              <w:rPr>
                <w:rFonts w:ascii="Times New Roman" w:hAnsi="Times New Roman"/>
                <w:sz w:val="24"/>
                <w:szCs w:val="24"/>
              </w:rPr>
            </w:pPr>
            <w:r w:rsidRPr="00DF423A">
              <w:rPr>
                <w:rFonts w:ascii="Times New Roman" w:hAnsi="Times New Roman"/>
                <w:sz w:val="24"/>
                <w:szCs w:val="24"/>
              </w:rPr>
              <w:t>Відтворити опис коду виконання програмного продукту, покрити всі компоненти забезпечення ґрунтовними поясненнями їх функціоналу</w:t>
            </w:r>
          </w:p>
        </w:tc>
        <w:tc>
          <w:tcPr>
            <w:tcW w:w="2352" w:type="dxa"/>
            <w:vAlign w:val="center"/>
          </w:tcPr>
          <w:p w:rsidR="00DF423A" w:rsidRPr="00DF423A" w:rsidRDefault="00DF423A" w:rsidP="001409BC">
            <w:pPr>
              <w:spacing w:after="240"/>
              <w:ind w:left="42" w:right="31"/>
              <w:jc w:val="center"/>
              <w:rPr>
                <w:rFonts w:ascii="Times New Roman" w:hAnsi="Times New Roman"/>
                <w:sz w:val="24"/>
                <w:szCs w:val="24"/>
              </w:rPr>
            </w:pPr>
            <w:r w:rsidRPr="00DF423A">
              <w:rPr>
                <w:rFonts w:ascii="Times New Roman" w:hAnsi="Times New Roman"/>
                <w:sz w:val="24"/>
                <w:szCs w:val="24"/>
              </w:rPr>
              <w:t>Превентивне супроводження</w:t>
            </w:r>
          </w:p>
        </w:tc>
      </w:tr>
      <w:tr w:rsidR="00DF423A" w:rsidTr="001409BC">
        <w:tc>
          <w:tcPr>
            <w:tcW w:w="1101" w:type="dxa"/>
            <w:vMerge w:val="restart"/>
            <w:vAlign w:val="center"/>
          </w:tcPr>
          <w:p w:rsidR="00DF423A" w:rsidRPr="00DF423A" w:rsidRDefault="00DF423A" w:rsidP="001409BC">
            <w:pPr>
              <w:pStyle w:val="a5"/>
              <w:numPr>
                <w:ilvl w:val="0"/>
                <w:numId w:val="49"/>
              </w:numPr>
              <w:ind w:right="260"/>
              <w:jc w:val="center"/>
              <w:rPr>
                <w:sz w:val="28"/>
                <w:szCs w:val="28"/>
                <w:shd w:val="clear" w:color="auto" w:fill="FFFFFF"/>
              </w:rPr>
            </w:pPr>
          </w:p>
        </w:tc>
        <w:tc>
          <w:tcPr>
            <w:tcW w:w="2551" w:type="dxa"/>
            <w:vMerge w:val="restart"/>
            <w:vAlign w:val="center"/>
          </w:tcPr>
          <w:p w:rsidR="00DF423A" w:rsidRPr="00DF423A" w:rsidRDefault="00DF423A" w:rsidP="001409BC">
            <w:pPr>
              <w:tabs>
                <w:tab w:val="left" w:pos="2305"/>
              </w:tabs>
              <w:spacing w:after="240"/>
              <w:ind w:left="37" w:right="34"/>
              <w:jc w:val="center"/>
              <w:rPr>
                <w:rFonts w:ascii="Times New Roman" w:hAnsi="Times New Roman"/>
                <w:sz w:val="24"/>
                <w:szCs w:val="24"/>
              </w:rPr>
            </w:pPr>
            <w:r w:rsidRPr="00DF423A">
              <w:rPr>
                <w:rFonts w:ascii="Times New Roman" w:hAnsi="Times New Roman"/>
                <w:sz w:val="24"/>
                <w:szCs w:val="24"/>
              </w:rPr>
              <w:t>Дефект відображення меж  вікна програмного продукту</w:t>
            </w:r>
          </w:p>
        </w:tc>
        <w:tc>
          <w:tcPr>
            <w:tcW w:w="4111" w:type="dxa"/>
            <w:vAlign w:val="center"/>
          </w:tcPr>
          <w:p w:rsidR="00DF423A" w:rsidRPr="00DF423A" w:rsidRDefault="00DF423A" w:rsidP="001409BC">
            <w:pPr>
              <w:spacing w:after="240"/>
              <w:ind w:left="40" w:right="33"/>
              <w:jc w:val="center"/>
              <w:rPr>
                <w:rFonts w:ascii="Times New Roman" w:hAnsi="Times New Roman"/>
                <w:sz w:val="24"/>
                <w:szCs w:val="24"/>
              </w:rPr>
            </w:pPr>
            <w:r w:rsidRPr="00DF423A">
              <w:rPr>
                <w:rFonts w:ascii="Times New Roman" w:hAnsi="Times New Roman"/>
                <w:sz w:val="24"/>
                <w:szCs w:val="24"/>
              </w:rPr>
              <w:t>Виправити помилкове відображення поля взаємодії з користувачем програмного продукту</w:t>
            </w:r>
          </w:p>
        </w:tc>
        <w:tc>
          <w:tcPr>
            <w:tcW w:w="2352" w:type="dxa"/>
            <w:vAlign w:val="center"/>
          </w:tcPr>
          <w:p w:rsidR="00DF423A" w:rsidRPr="00DF423A" w:rsidRDefault="00DF423A" w:rsidP="001409BC">
            <w:pPr>
              <w:spacing w:after="240"/>
              <w:ind w:left="42" w:right="31"/>
              <w:jc w:val="center"/>
              <w:rPr>
                <w:rFonts w:ascii="Times New Roman" w:hAnsi="Times New Roman"/>
                <w:sz w:val="24"/>
                <w:szCs w:val="24"/>
              </w:rPr>
            </w:pPr>
            <w:r w:rsidRPr="00DF423A">
              <w:rPr>
                <w:rFonts w:ascii="Times New Roman" w:hAnsi="Times New Roman"/>
                <w:sz w:val="24"/>
                <w:szCs w:val="24"/>
              </w:rPr>
              <w:t>Корегувальне супроводження</w:t>
            </w:r>
          </w:p>
        </w:tc>
      </w:tr>
      <w:tr w:rsidR="00DF423A" w:rsidTr="001409BC">
        <w:tc>
          <w:tcPr>
            <w:tcW w:w="1101" w:type="dxa"/>
            <w:vMerge/>
            <w:vAlign w:val="center"/>
          </w:tcPr>
          <w:p w:rsidR="00DF423A" w:rsidRPr="00DF423A" w:rsidRDefault="00DF423A" w:rsidP="001409BC">
            <w:pPr>
              <w:pStyle w:val="a5"/>
              <w:numPr>
                <w:ilvl w:val="0"/>
                <w:numId w:val="49"/>
              </w:numPr>
              <w:ind w:right="260"/>
              <w:jc w:val="center"/>
              <w:rPr>
                <w:sz w:val="28"/>
                <w:szCs w:val="28"/>
                <w:shd w:val="clear" w:color="auto" w:fill="FFFFFF"/>
              </w:rPr>
            </w:pPr>
          </w:p>
        </w:tc>
        <w:tc>
          <w:tcPr>
            <w:tcW w:w="2551" w:type="dxa"/>
            <w:vMerge/>
            <w:vAlign w:val="center"/>
          </w:tcPr>
          <w:p w:rsidR="00DF423A" w:rsidRPr="00DF423A" w:rsidRDefault="00DF423A" w:rsidP="001409BC">
            <w:pPr>
              <w:tabs>
                <w:tab w:val="left" w:pos="2305"/>
              </w:tabs>
              <w:spacing w:after="240"/>
              <w:ind w:left="37" w:right="34"/>
              <w:jc w:val="center"/>
              <w:rPr>
                <w:rFonts w:ascii="Times New Roman" w:hAnsi="Times New Roman"/>
                <w:sz w:val="24"/>
                <w:szCs w:val="24"/>
              </w:rPr>
            </w:pPr>
          </w:p>
        </w:tc>
        <w:tc>
          <w:tcPr>
            <w:tcW w:w="4111" w:type="dxa"/>
            <w:vAlign w:val="center"/>
          </w:tcPr>
          <w:p w:rsidR="00DF423A" w:rsidRPr="00DF423A" w:rsidRDefault="00DF423A" w:rsidP="001409BC">
            <w:pPr>
              <w:spacing w:after="240"/>
              <w:ind w:left="40" w:right="33"/>
              <w:jc w:val="center"/>
              <w:rPr>
                <w:rFonts w:ascii="Times New Roman" w:hAnsi="Times New Roman"/>
                <w:sz w:val="24"/>
                <w:szCs w:val="24"/>
              </w:rPr>
            </w:pPr>
            <w:r w:rsidRPr="00DF423A">
              <w:rPr>
                <w:rFonts w:ascii="Times New Roman" w:hAnsi="Times New Roman"/>
                <w:sz w:val="24"/>
                <w:szCs w:val="24"/>
              </w:rPr>
              <w:t>Зафіксувати режими розширення розмірів</w:t>
            </w:r>
            <w:r w:rsidRPr="00DF423A">
              <w:rPr>
                <w:rFonts w:ascii="Times New Roman" w:hAnsi="Times New Roman"/>
                <w:sz w:val="24"/>
                <w:szCs w:val="24"/>
                <w:lang w:val="ru-RU"/>
              </w:rPr>
              <w:t xml:space="preserve"> в</w:t>
            </w:r>
            <w:r w:rsidRPr="00DF423A">
              <w:rPr>
                <w:rFonts w:ascii="Times New Roman" w:hAnsi="Times New Roman"/>
                <w:sz w:val="24"/>
                <w:szCs w:val="24"/>
              </w:rPr>
              <w:t>ікна  програми відповідно до розширення екрану користувача</w:t>
            </w:r>
          </w:p>
        </w:tc>
        <w:tc>
          <w:tcPr>
            <w:tcW w:w="2352" w:type="dxa"/>
            <w:vAlign w:val="center"/>
          </w:tcPr>
          <w:p w:rsidR="00DF423A" w:rsidRPr="00DF423A" w:rsidRDefault="00DF423A" w:rsidP="001409BC">
            <w:pPr>
              <w:spacing w:after="240"/>
              <w:ind w:left="42" w:right="31"/>
              <w:jc w:val="center"/>
              <w:rPr>
                <w:rFonts w:ascii="Times New Roman" w:hAnsi="Times New Roman"/>
                <w:sz w:val="24"/>
                <w:szCs w:val="24"/>
              </w:rPr>
            </w:pPr>
            <w:r w:rsidRPr="00DF423A">
              <w:rPr>
                <w:rFonts w:ascii="Times New Roman" w:hAnsi="Times New Roman"/>
                <w:sz w:val="24"/>
                <w:szCs w:val="24"/>
              </w:rPr>
              <w:t>Адаптивне супроводження</w:t>
            </w:r>
          </w:p>
        </w:tc>
      </w:tr>
      <w:tr w:rsidR="00DF423A" w:rsidTr="001409BC">
        <w:tc>
          <w:tcPr>
            <w:tcW w:w="1101" w:type="dxa"/>
            <w:vAlign w:val="center"/>
          </w:tcPr>
          <w:p w:rsidR="00DF423A" w:rsidRPr="00DF423A" w:rsidRDefault="00DF423A" w:rsidP="001409BC">
            <w:pPr>
              <w:pStyle w:val="a5"/>
              <w:numPr>
                <w:ilvl w:val="0"/>
                <w:numId w:val="49"/>
              </w:numPr>
              <w:ind w:right="260"/>
              <w:jc w:val="center"/>
              <w:rPr>
                <w:sz w:val="28"/>
                <w:szCs w:val="28"/>
                <w:shd w:val="clear" w:color="auto" w:fill="FFFFFF"/>
              </w:rPr>
            </w:pPr>
          </w:p>
        </w:tc>
        <w:tc>
          <w:tcPr>
            <w:tcW w:w="2551" w:type="dxa"/>
            <w:vAlign w:val="center"/>
          </w:tcPr>
          <w:p w:rsidR="00DF423A" w:rsidRPr="00DF423A" w:rsidRDefault="00DF423A" w:rsidP="001409BC">
            <w:pPr>
              <w:tabs>
                <w:tab w:val="left" w:pos="2305"/>
              </w:tabs>
              <w:spacing w:after="240"/>
              <w:ind w:left="37" w:right="34"/>
              <w:jc w:val="center"/>
              <w:rPr>
                <w:rFonts w:ascii="Times New Roman" w:hAnsi="Times New Roman"/>
                <w:sz w:val="24"/>
                <w:szCs w:val="24"/>
              </w:rPr>
            </w:pPr>
            <w:r w:rsidRPr="00DF423A">
              <w:rPr>
                <w:rFonts w:ascii="Times New Roman" w:hAnsi="Times New Roman"/>
                <w:sz w:val="24"/>
                <w:szCs w:val="24"/>
              </w:rPr>
              <w:t>Відсутність інтуїтивно зрозумілого інтерфейсу</w:t>
            </w:r>
          </w:p>
        </w:tc>
        <w:tc>
          <w:tcPr>
            <w:tcW w:w="4111" w:type="dxa"/>
            <w:vAlign w:val="center"/>
          </w:tcPr>
          <w:p w:rsidR="00DF423A" w:rsidRPr="00DF423A" w:rsidRDefault="00DF423A" w:rsidP="001409BC">
            <w:pPr>
              <w:spacing w:after="240"/>
              <w:ind w:left="40" w:right="33"/>
              <w:jc w:val="center"/>
              <w:rPr>
                <w:rFonts w:ascii="Times New Roman" w:hAnsi="Times New Roman"/>
                <w:sz w:val="24"/>
                <w:szCs w:val="24"/>
              </w:rPr>
            </w:pPr>
            <w:r w:rsidRPr="00DF423A">
              <w:rPr>
                <w:rFonts w:ascii="Times New Roman" w:hAnsi="Times New Roman"/>
                <w:sz w:val="24"/>
                <w:szCs w:val="24"/>
              </w:rPr>
              <w:t>Створити у вікні програмного продукту рядок стану з можливістю користувацької взаємодії</w:t>
            </w:r>
          </w:p>
        </w:tc>
        <w:tc>
          <w:tcPr>
            <w:tcW w:w="2352" w:type="dxa"/>
            <w:vAlign w:val="center"/>
          </w:tcPr>
          <w:p w:rsidR="00DF423A" w:rsidRPr="00DF423A" w:rsidRDefault="00DF423A" w:rsidP="001409BC">
            <w:pPr>
              <w:spacing w:after="240"/>
              <w:ind w:left="42" w:right="31"/>
              <w:jc w:val="center"/>
              <w:rPr>
                <w:rFonts w:ascii="Times New Roman" w:hAnsi="Times New Roman"/>
                <w:sz w:val="24"/>
                <w:szCs w:val="24"/>
              </w:rPr>
            </w:pPr>
            <w:r w:rsidRPr="00DF423A">
              <w:rPr>
                <w:rFonts w:ascii="Times New Roman" w:hAnsi="Times New Roman"/>
                <w:sz w:val="24"/>
                <w:szCs w:val="24"/>
              </w:rPr>
              <w:t>Перфективне супроводження</w:t>
            </w:r>
          </w:p>
        </w:tc>
      </w:tr>
      <w:tr w:rsidR="00DF423A" w:rsidTr="001409BC">
        <w:tc>
          <w:tcPr>
            <w:tcW w:w="1101" w:type="dxa"/>
            <w:vAlign w:val="center"/>
          </w:tcPr>
          <w:p w:rsidR="00DF423A" w:rsidRPr="00DF423A" w:rsidRDefault="00DF423A" w:rsidP="001409BC">
            <w:pPr>
              <w:pStyle w:val="a5"/>
              <w:numPr>
                <w:ilvl w:val="0"/>
                <w:numId w:val="49"/>
              </w:numPr>
              <w:ind w:right="260"/>
              <w:jc w:val="center"/>
              <w:rPr>
                <w:sz w:val="28"/>
                <w:szCs w:val="28"/>
                <w:shd w:val="clear" w:color="auto" w:fill="FFFFFF"/>
              </w:rPr>
            </w:pPr>
          </w:p>
        </w:tc>
        <w:tc>
          <w:tcPr>
            <w:tcW w:w="2551" w:type="dxa"/>
            <w:vAlign w:val="center"/>
          </w:tcPr>
          <w:p w:rsidR="00DF423A" w:rsidRPr="00DF423A" w:rsidRDefault="00DF423A" w:rsidP="001409BC">
            <w:pPr>
              <w:tabs>
                <w:tab w:val="left" w:pos="2305"/>
              </w:tabs>
              <w:spacing w:after="240"/>
              <w:ind w:left="37" w:right="34"/>
              <w:jc w:val="center"/>
              <w:rPr>
                <w:rFonts w:ascii="Times New Roman" w:hAnsi="Times New Roman"/>
                <w:sz w:val="24"/>
                <w:szCs w:val="24"/>
              </w:rPr>
            </w:pPr>
            <w:r w:rsidRPr="00DF423A">
              <w:rPr>
                <w:rFonts w:ascii="Times New Roman" w:hAnsi="Times New Roman"/>
                <w:sz w:val="24"/>
                <w:szCs w:val="24"/>
              </w:rPr>
              <w:t>Відсутність допоміжних повідомлень для користувача</w:t>
            </w:r>
          </w:p>
        </w:tc>
        <w:tc>
          <w:tcPr>
            <w:tcW w:w="4111" w:type="dxa"/>
            <w:vAlign w:val="center"/>
          </w:tcPr>
          <w:p w:rsidR="00DF423A" w:rsidRPr="00DF423A" w:rsidRDefault="00DF423A" w:rsidP="001409BC">
            <w:pPr>
              <w:spacing w:after="240"/>
              <w:ind w:left="40" w:right="33"/>
              <w:jc w:val="center"/>
              <w:rPr>
                <w:rFonts w:ascii="Times New Roman" w:hAnsi="Times New Roman"/>
                <w:sz w:val="24"/>
                <w:szCs w:val="24"/>
              </w:rPr>
            </w:pPr>
            <w:r w:rsidRPr="00DF423A">
              <w:rPr>
                <w:rFonts w:ascii="Times New Roman" w:hAnsi="Times New Roman"/>
                <w:sz w:val="24"/>
                <w:szCs w:val="24"/>
              </w:rPr>
              <w:t>Налаштувати можливість відображення допоміжних повідомлень для користувача</w:t>
            </w:r>
          </w:p>
        </w:tc>
        <w:tc>
          <w:tcPr>
            <w:tcW w:w="2352" w:type="dxa"/>
            <w:vAlign w:val="center"/>
          </w:tcPr>
          <w:p w:rsidR="00DF423A" w:rsidRPr="00DF423A" w:rsidRDefault="00DF423A" w:rsidP="001409BC">
            <w:pPr>
              <w:spacing w:after="240"/>
              <w:ind w:left="42" w:right="31"/>
              <w:jc w:val="center"/>
              <w:rPr>
                <w:rFonts w:ascii="Times New Roman" w:hAnsi="Times New Roman"/>
                <w:sz w:val="24"/>
                <w:szCs w:val="24"/>
                <w:lang w:val="ru-RU"/>
              </w:rPr>
            </w:pPr>
            <w:r w:rsidRPr="00DF423A">
              <w:rPr>
                <w:rFonts w:ascii="Times New Roman" w:hAnsi="Times New Roman"/>
                <w:sz w:val="24"/>
                <w:szCs w:val="24"/>
              </w:rPr>
              <w:t>Перфективне супроводження</w:t>
            </w:r>
          </w:p>
        </w:tc>
      </w:tr>
      <w:tr w:rsidR="00DF423A" w:rsidTr="001409BC">
        <w:tc>
          <w:tcPr>
            <w:tcW w:w="1101" w:type="dxa"/>
            <w:vAlign w:val="center"/>
          </w:tcPr>
          <w:p w:rsidR="00DF423A" w:rsidRPr="00DF423A" w:rsidRDefault="00DF423A" w:rsidP="001409BC">
            <w:pPr>
              <w:pStyle w:val="a5"/>
              <w:numPr>
                <w:ilvl w:val="0"/>
                <w:numId w:val="49"/>
              </w:numPr>
              <w:ind w:right="260"/>
              <w:jc w:val="center"/>
              <w:rPr>
                <w:sz w:val="28"/>
                <w:szCs w:val="28"/>
                <w:shd w:val="clear" w:color="auto" w:fill="FFFFFF"/>
              </w:rPr>
            </w:pPr>
          </w:p>
        </w:tc>
        <w:tc>
          <w:tcPr>
            <w:tcW w:w="2551" w:type="dxa"/>
            <w:vAlign w:val="center"/>
          </w:tcPr>
          <w:p w:rsidR="00DF423A" w:rsidRPr="00DF423A" w:rsidRDefault="00DF423A" w:rsidP="001409BC">
            <w:pPr>
              <w:tabs>
                <w:tab w:val="left" w:pos="2305"/>
              </w:tabs>
              <w:spacing w:after="240"/>
              <w:ind w:left="37" w:right="34"/>
              <w:jc w:val="center"/>
              <w:rPr>
                <w:rFonts w:ascii="Times New Roman" w:hAnsi="Times New Roman"/>
                <w:sz w:val="24"/>
                <w:szCs w:val="24"/>
                <w:lang w:val="ru-RU"/>
              </w:rPr>
            </w:pPr>
            <w:r w:rsidRPr="00DF423A">
              <w:rPr>
                <w:rFonts w:ascii="Times New Roman" w:hAnsi="Times New Roman"/>
                <w:sz w:val="24"/>
                <w:szCs w:val="24"/>
                <w:lang w:val="ru-RU"/>
              </w:rPr>
              <w:t>Нев</w:t>
            </w:r>
            <w:r w:rsidRPr="00DF423A">
              <w:rPr>
                <w:rFonts w:ascii="Times New Roman" w:hAnsi="Times New Roman"/>
                <w:sz w:val="24"/>
                <w:szCs w:val="24"/>
              </w:rPr>
              <w:t xml:space="preserve">ідповідність розробленого інтерфейсу принципам </w:t>
            </w:r>
            <w:r w:rsidRPr="00DF423A">
              <w:rPr>
                <w:rFonts w:ascii="Times New Roman" w:hAnsi="Times New Roman"/>
                <w:sz w:val="24"/>
                <w:szCs w:val="24"/>
                <w:lang w:val="ru-RU"/>
              </w:rPr>
              <w:t>дизайну</w:t>
            </w:r>
          </w:p>
        </w:tc>
        <w:tc>
          <w:tcPr>
            <w:tcW w:w="4111" w:type="dxa"/>
            <w:vAlign w:val="center"/>
          </w:tcPr>
          <w:p w:rsidR="00DF423A" w:rsidRPr="00DF423A" w:rsidRDefault="00DF423A" w:rsidP="001409BC">
            <w:pPr>
              <w:spacing w:after="240"/>
              <w:ind w:left="40" w:right="33"/>
              <w:jc w:val="center"/>
              <w:rPr>
                <w:rFonts w:ascii="Times New Roman" w:hAnsi="Times New Roman"/>
                <w:sz w:val="24"/>
                <w:szCs w:val="24"/>
              </w:rPr>
            </w:pPr>
            <w:r w:rsidRPr="00DF423A">
              <w:rPr>
                <w:rFonts w:ascii="Times New Roman" w:hAnsi="Times New Roman"/>
                <w:sz w:val="24"/>
                <w:szCs w:val="24"/>
                <w:lang w:val="ru-RU"/>
              </w:rPr>
              <w:t>Зм</w:t>
            </w:r>
            <w:r w:rsidRPr="00DF423A">
              <w:rPr>
                <w:rFonts w:ascii="Times New Roman" w:hAnsi="Times New Roman"/>
                <w:sz w:val="24"/>
                <w:szCs w:val="24"/>
              </w:rPr>
              <w:t>інити зовнішній вигляд програмного продукту задля його кращого розуміння</w:t>
            </w:r>
          </w:p>
        </w:tc>
        <w:tc>
          <w:tcPr>
            <w:tcW w:w="2352" w:type="dxa"/>
            <w:vAlign w:val="center"/>
          </w:tcPr>
          <w:p w:rsidR="00DF423A" w:rsidRPr="00DF423A" w:rsidRDefault="00DF423A" w:rsidP="001409BC">
            <w:pPr>
              <w:spacing w:after="240"/>
              <w:ind w:left="42" w:right="31"/>
              <w:jc w:val="center"/>
              <w:rPr>
                <w:rFonts w:ascii="Times New Roman" w:hAnsi="Times New Roman"/>
                <w:sz w:val="24"/>
                <w:szCs w:val="24"/>
              </w:rPr>
            </w:pPr>
            <w:r w:rsidRPr="00DF423A">
              <w:rPr>
                <w:rFonts w:ascii="Times New Roman" w:hAnsi="Times New Roman"/>
                <w:sz w:val="24"/>
                <w:szCs w:val="24"/>
              </w:rPr>
              <w:t>Перфективне супроводження</w:t>
            </w:r>
          </w:p>
        </w:tc>
      </w:tr>
      <w:tr w:rsidR="00DF423A" w:rsidTr="001409BC">
        <w:tc>
          <w:tcPr>
            <w:tcW w:w="1101" w:type="dxa"/>
            <w:vAlign w:val="center"/>
          </w:tcPr>
          <w:p w:rsidR="00DF423A" w:rsidRPr="00DF423A" w:rsidRDefault="00DF423A" w:rsidP="001409BC">
            <w:pPr>
              <w:pStyle w:val="a5"/>
              <w:numPr>
                <w:ilvl w:val="0"/>
                <w:numId w:val="49"/>
              </w:numPr>
              <w:ind w:right="260"/>
              <w:jc w:val="center"/>
              <w:rPr>
                <w:sz w:val="28"/>
                <w:szCs w:val="28"/>
                <w:shd w:val="clear" w:color="auto" w:fill="FFFFFF"/>
              </w:rPr>
            </w:pPr>
          </w:p>
        </w:tc>
        <w:tc>
          <w:tcPr>
            <w:tcW w:w="2551" w:type="dxa"/>
            <w:vAlign w:val="center"/>
          </w:tcPr>
          <w:p w:rsidR="00DF423A" w:rsidRPr="00DF423A" w:rsidRDefault="00DF423A" w:rsidP="001409BC">
            <w:pPr>
              <w:tabs>
                <w:tab w:val="left" w:pos="2305"/>
              </w:tabs>
              <w:spacing w:after="240"/>
              <w:ind w:left="37" w:right="34"/>
              <w:jc w:val="center"/>
              <w:rPr>
                <w:rFonts w:ascii="Times New Roman" w:hAnsi="Times New Roman"/>
                <w:sz w:val="24"/>
                <w:szCs w:val="24"/>
              </w:rPr>
            </w:pPr>
            <w:r w:rsidRPr="00DF423A">
              <w:rPr>
                <w:rFonts w:ascii="Times New Roman" w:hAnsi="Times New Roman"/>
                <w:sz w:val="24"/>
                <w:szCs w:val="24"/>
              </w:rPr>
              <w:t>Відсутність локалізації програмного продукту</w:t>
            </w:r>
          </w:p>
        </w:tc>
        <w:tc>
          <w:tcPr>
            <w:tcW w:w="4111" w:type="dxa"/>
            <w:vAlign w:val="center"/>
          </w:tcPr>
          <w:p w:rsidR="00DF423A" w:rsidRPr="00DF423A" w:rsidRDefault="00DF423A" w:rsidP="001409BC">
            <w:pPr>
              <w:spacing w:after="240"/>
              <w:ind w:left="40" w:right="33"/>
              <w:jc w:val="center"/>
              <w:rPr>
                <w:rFonts w:ascii="Times New Roman" w:hAnsi="Times New Roman"/>
                <w:sz w:val="24"/>
                <w:szCs w:val="24"/>
              </w:rPr>
            </w:pPr>
            <w:r w:rsidRPr="00DF423A">
              <w:rPr>
                <w:rFonts w:ascii="Times New Roman" w:hAnsi="Times New Roman"/>
                <w:sz w:val="24"/>
                <w:szCs w:val="24"/>
              </w:rPr>
              <w:t>Надати користувачу можливість самостійно обирати локалізацію програмного продукту</w:t>
            </w:r>
          </w:p>
        </w:tc>
        <w:tc>
          <w:tcPr>
            <w:tcW w:w="2352" w:type="dxa"/>
            <w:vAlign w:val="center"/>
          </w:tcPr>
          <w:p w:rsidR="00DF423A" w:rsidRPr="00DF423A" w:rsidRDefault="00DF423A" w:rsidP="001409BC">
            <w:pPr>
              <w:spacing w:after="240"/>
              <w:ind w:left="42" w:right="31"/>
              <w:jc w:val="center"/>
              <w:rPr>
                <w:rFonts w:ascii="Times New Roman" w:hAnsi="Times New Roman"/>
                <w:sz w:val="24"/>
                <w:szCs w:val="24"/>
              </w:rPr>
            </w:pPr>
            <w:r w:rsidRPr="00DF423A">
              <w:rPr>
                <w:rFonts w:ascii="Times New Roman" w:hAnsi="Times New Roman"/>
                <w:sz w:val="24"/>
                <w:szCs w:val="24"/>
              </w:rPr>
              <w:t>Перфективне супроводження</w:t>
            </w:r>
          </w:p>
        </w:tc>
      </w:tr>
      <w:tr w:rsidR="00DF423A" w:rsidTr="001409BC">
        <w:tc>
          <w:tcPr>
            <w:tcW w:w="1101" w:type="dxa"/>
            <w:vAlign w:val="center"/>
          </w:tcPr>
          <w:p w:rsidR="00DF423A" w:rsidRPr="00DF423A" w:rsidRDefault="00DF423A" w:rsidP="001409BC">
            <w:pPr>
              <w:pStyle w:val="a5"/>
              <w:numPr>
                <w:ilvl w:val="0"/>
                <w:numId w:val="49"/>
              </w:numPr>
              <w:ind w:right="260"/>
              <w:jc w:val="center"/>
              <w:rPr>
                <w:sz w:val="28"/>
                <w:szCs w:val="28"/>
                <w:shd w:val="clear" w:color="auto" w:fill="FFFFFF"/>
              </w:rPr>
            </w:pPr>
          </w:p>
        </w:tc>
        <w:tc>
          <w:tcPr>
            <w:tcW w:w="2551" w:type="dxa"/>
            <w:vAlign w:val="center"/>
          </w:tcPr>
          <w:p w:rsidR="00DF423A" w:rsidRPr="00DF423A" w:rsidRDefault="00DF423A" w:rsidP="001409BC">
            <w:pPr>
              <w:tabs>
                <w:tab w:val="left" w:pos="2305"/>
              </w:tabs>
              <w:spacing w:after="240"/>
              <w:ind w:left="37" w:right="34"/>
              <w:jc w:val="center"/>
              <w:rPr>
                <w:rFonts w:ascii="Times New Roman" w:hAnsi="Times New Roman"/>
                <w:sz w:val="24"/>
                <w:szCs w:val="24"/>
                <w:lang w:val="en-US"/>
              </w:rPr>
            </w:pPr>
            <w:r w:rsidRPr="00DF423A">
              <w:rPr>
                <w:rFonts w:ascii="Times New Roman" w:hAnsi="Times New Roman"/>
                <w:sz w:val="24"/>
                <w:szCs w:val="24"/>
              </w:rPr>
              <w:t>Можливість запуску програмного продукту лише на комп’ютерах зі встановлен</w:t>
            </w:r>
            <w:r w:rsidRPr="00DF423A">
              <w:rPr>
                <w:rFonts w:ascii="Times New Roman" w:hAnsi="Times New Roman"/>
                <w:sz w:val="24"/>
                <w:szCs w:val="24"/>
                <w:lang w:val="ru-RU"/>
              </w:rPr>
              <w:t>ою</w:t>
            </w:r>
            <w:r w:rsidRPr="00DF423A">
              <w:rPr>
                <w:rFonts w:ascii="Times New Roman" w:hAnsi="Times New Roman"/>
                <w:sz w:val="24"/>
                <w:szCs w:val="24"/>
              </w:rPr>
              <w:t xml:space="preserve"> </w:t>
            </w:r>
            <w:r w:rsidRPr="00DF423A">
              <w:rPr>
                <w:rFonts w:ascii="Times New Roman" w:hAnsi="Times New Roman"/>
                <w:sz w:val="24"/>
                <w:szCs w:val="24"/>
                <w:lang w:val="en-US"/>
              </w:rPr>
              <w:t>JVM</w:t>
            </w:r>
          </w:p>
        </w:tc>
        <w:tc>
          <w:tcPr>
            <w:tcW w:w="4111" w:type="dxa"/>
            <w:vAlign w:val="center"/>
          </w:tcPr>
          <w:p w:rsidR="00DF423A" w:rsidRPr="00DF423A" w:rsidRDefault="00DF423A" w:rsidP="001409BC">
            <w:pPr>
              <w:spacing w:after="240"/>
              <w:ind w:left="40" w:right="33"/>
              <w:jc w:val="center"/>
              <w:rPr>
                <w:rFonts w:ascii="Times New Roman" w:hAnsi="Times New Roman"/>
                <w:sz w:val="24"/>
                <w:szCs w:val="24"/>
              </w:rPr>
            </w:pPr>
            <w:r w:rsidRPr="00DF423A">
              <w:rPr>
                <w:rFonts w:ascii="Times New Roman" w:hAnsi="Times New Roman"/>
                <w:sz w:val="24"/>
                <w:szCs w:val="24"/>
                <w:lang w:val="ru-RU"/>
              </w:rPr>
              <w:t xml:space="preserve">Створити </w:t>
            </w:r>
            <w:r w:rsidRPr="00DF423A">
              <w:rPr>
                <w:rFonts w:ascii="Times New Roman" w:hAnsi="Times New Roman"/>
                <w:sz w:val="24"/>
                <w:szCs w:val="24"/>
                <w:lang w:val="en-US"/>
              </w:rPr>
              <w:t>portable</w:t>
            </w:r>
            <w:r w:rsidRPr="00DF423A">
              <w:rPr>
                <w:rFonts w:ascii="Times New Roman" w:hAnsi="Times New Roman"/>
                <w:sz w:val="24"/>
                <w:szCs w:val="24"/>
                <w:lang w:val="ru-RU"/>
              </w:rPr>
              <w:t xml:space="preserve"> </w:t>
            </w:r>
            <w:r w:rsidRPr="00DF423A">
              <w:rPr>
                <w:rFonts w:ascii="Times New Roman" w:hAnsi="Times New Roman"/>
                <w:sz w:val="24"/>
                <w:szCs w:val="24"/>
              </w:rPr>
              <w:t>версії програмного продукту задля його подальшого поширення на різних програмних та апаратних платформах</w:t>
            </w:r>
          </w:p>
        </w:tc>
        <w:tc>
          <w:tcPr>
            <w:tcW w:w="2352" w:type="dxa"/>
            <w:vAlign w:val="center"/>
          </w:tcPr>
          <w:p w:rsidR="00DF423A" w:rsidRPr="00DF423A" w:rsidRDefault="00DF423A" w:rsidP="001409BC">
            <w:pPr>
              <w:spacing w:after="240"/>
              <w:ind w:left="42" w:right="31"/>
              <w:jc w:val="center"/>
              <w:rPr>
                <w:rFonts w:ascii="Times New Roman" w:hAnsi="Times New Roman"/>
                <w:sz w:val="24"/>
                <w:szCs w:val="24"/>
              </w:rPr>
            </w:pPr>
            <w:r w:rsidRPr="00DF423A">
              <w:rPr>
                <w:rFonts w:ascii="Times New Roman" w:hAnsi="Times New Roman"/>
                <w:sz w:val="24"/>
                <w:szCs w:val="24"/>
              </w:rPr>
              <w:t>Адаптивне супроводження</w:t>
            </w:r>
          </w:p>
        </w:tc>
      </w:tr>
      <w:tr w:rsidR="00DF423A" w:rsidTr="001409BC">
        <w:tc>
          <w:tcPr>
            <w:tcW w:w="1101" w:type="dxa"/>
            <w:vAlign w:val="center"/>
          </w:tcPr>
          <w:p w:rsidR="00DF423A" w:rsidRPr="00DF423A" w:rsidRDefault="00DF423A" w:rsidP="001409BC">
            <w:pPr>
              <w:pStyle w:val="a5"/>
              <w:numPr>
                <w:ilvl w:val="0"/>
                <w:numId w:val="49"/>
              </w:numPr>
              <w:ind w:right="260"/>
              <w:jc w:val="center"/>
              <w:rPr>
                <w:sz w:val="28"/>
                <w:szCs w:val="28"/>
                <w:shd w:val="clear" w:color="auto" w:fill="FFFFFF"/>
              </w:rPr>
            </w:pPr>
          </w:p>
        </w:tc>
        <w:tc>
          <w:tcPr>
            <w:tcW w:w="2551" w:type="dxa"/>
            <w:vAlign w:val="center"/>
          </w:tcPr>
          <w:p w:rsidR="00DF423A" w:rsidRPr="00DF423A" w:rsidRDefault="00DF423A" w:rsidP="001409BC">
            <w:pPr>
              <w:tabs>
                <w:tab w:val="left" w:pos="2305"/>
              </w:tabs>
              <w:spacing w:after="240"/>
              <w:ind w:left="37" w:right="34"/>
              <w:jc w:val="center"/>
              <w:rPr>
                <w:rFonts w:ascii="Times New Roman" w:hAnsi="Times New Roman"/>
                <w:sz w:val="24"/>
                <w:szCs w:val="24"/>
              </w:rPr>
            </w:pPr>
            <w:r w:rsidRPr="00DF423A">
              <w:rPr>
                <w:rFonts w:ascii="Times New Roman" w:hAnsi="Times New Roman"/>
                <w:sz w:val="24"/>
                <w:szCs w:val="24"/>
              </w:rPr>
              <w:t>Невірне відображення даних програмним забезпеченням</w:t>
            </w:r>
          </w:p>
        </w:tc>
        <w:tc>
          <w:tcPr>
            <w:tcW w:w="4111" w:type="dxa"/>
            <w:vAlign w:val="center"/>
          </w:tcPr>
          <w:p w:rsidR="00DF423A" w:rsidRPr="00DF423A" w:rsidRDefault="00DF423A" w:rsidP="001409BC">
            <w:pPr>
              <w:spacing w:after="240"/>
              <w:ind w:left="40" w:right="33"/>
              <w:jc w:val="center"/>
              <w:rPr>
                <w:rFonts w:ascii="Times New Roman" w:hAnsi="Times New Roman"/>
                <w:sz w:val="24"/>
                <w:szCs w:val="24"/>
                <w:lang w:val="ru-RU"/>
              </w:rPr>
            </w:pPr>
            <w:r w:rsidRPr="00DF423A">
              <w:rPr>
                <w:rFonts w:ascii="Times New Roman" w:hAnsi="Times New Roman"/>
                <w:sz w:val="24"/>
                <w:szCs w:val="24"/>
                <w:lang w:val="ru-RU"/>
              </w:rPr>
              <w:t>Виправити дефект некоректного відображення даних на лічильнику у програмному забезпеченні</w:t>
            </w:r>
          </w:p>
        </w:tc>
        <w:tc>
          <w:tcPr>
            <w:tcW w:w="2352" w:type="dxa"/>
            <w:vAlign w:val="center"/>
          </w:tcPr>
          <w:p w:rsidR="00DF423A" w:rsidRPr="00DF423A" w:rsidRDefault="00DF423A" w:rsidP="001409BC">
            <w:pPr>
              <w:spacing w:after="240"/>
              <w:ind w:left="42" w:right="31"/>
              <w:jc w:val="center"/>
              <w:rPr>
                <w:rFonts w:ascii="Times New Roman" w:hAnsi="Times New Roman"/>
                <w:sz w:val="24"/>
                <w:szCs w:val="24"/>
              </w:rPr>
            </w:pPr>
            <w:r w:rsidRPr="00DF423A">
              <w:rPr>
                <w:rFonts w:ascii="Times New Roman" w:hAnsi="Times New Roman"/>
                <w:sz w:val="24"/>
                <w:szCs w:val="24"/>
              </w:rPr>
              <w:t>Корегувальне забезпечення</w:t>
            </w:r>
          </w:p>
        </w:tc>
      </w:tr>
    </w:tbl>
    <w:p w:rsidR="0023597F" w:rsidRPr="002833F4" w:rsidRDefault="0023597F" w:rsidP="00462641">
      <w:pPr>
        <w:pStyle w:val="a5"/>
        <w:tabs>
          <w:tab w:val="left" w:pos="3420"/>
        </w:tabs>
        <w:ind w:left="567" w:right="260"/>
        <w:jc w:val="center"/>
        <w:rPr>
          <w:rFonts w:ascii="Times New Roman" w:hAnsi="Times New Roman" w:cs="Times New Roman"/>
          <w:b/>
          <w:color w:val="000000" w:themeColor="text1"/>
          <w:sz w:val="32"/>
          <w:szCs w:val="32"/>
          <w:shd w:val="clear" w:color="auto" w:fill="FFFFFF"/>
        </w:rPr>
      </w:pPr>
      <w:r w:rsidRPr="002833F4">
        <w:rPr>
          <w:rFonts w:ascii="Times New Roman" w:hAnsi="Times New Roman" w:cs="Times New Roman"/>
          <w:b/>
          <w:color w:val="000000" w:themeColor="text1"/>
          <w:sz w:val="32"/>
          <w:szCs w:val="32"/>
          <w:shd w:val="clear" w:color="auto" w:fill="FFFFFF"/>
        </w:rPr>
        <w:lastRenderedPageBreak/>
        <w:t>Висновок</w:t>
      </w:r>
    </w:p>
    <w:p w:rsidR="000C670F" w:rsidRDefault="000C670F" w:rsidP="00462641">
      <w:pPr>
        <w:pStyle w:val="a5"/>
        <w:tabs>
          <w:tab w:val="left" w:pos="3420"/>
        </w:tabs>
        <w:ind w:left="567" w:right="260"/>
        <w:jc w:val="center"/>
        <w:rPr>
          <w:rFonts w:ascii="Times New Roman" w:hAnsi="Times New Roman" w:cs="Times New Roman"/>
          <w:b/>
          <w:color w:val="000000" w:themeColor="text1"/>
          <w:sz w:val="36"/>
          <w:szCs w:val="36"/>
          <w:shd w:val="clear" w:color="auto" w:fill="FFFFFF"/>
        </w:rPr>
      </w:pPr>
    </w:p>
    <w:p w:rsidR="0023597F" w:rsidRPr="0023597F" w:rsidRDefault="007B72A1" w:rsidP="001B30D1">
      <w:pPr>
        <w:pStyle w:val="a5"/>
        <w:tabs>
          <w:tab w:val="left" w:pos="3420"/>
        </w:tabs>
        <w:ind w:left="567" w:right="260"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 ході виконання </w:t>
      </w:r>
      <w:r w:rsidR="003D7F95">
        <w:rPr>
          <w:rFonts w:ascii="Times New Roman" w:hAnsi="Times New Roman" w:cs="Times New Roman"/>
          <w:color w:val="000000" w:themeColor="text1"/>
          <w:sz w:val="28"/>
          <w:szCs w:val="28"/>
          <w:shd w:val="clear" w:color="auto" w:fill="FFFFFF"/>
        </w:rPr>
        <w:t>другої</w:t>
      </w:r>
      <w:r w:rsidR="00EA41EF">
        <w:rPr>
          <w:rFonts w:ascii="Times New Roman" w:hAnsi="Times New Roman" w:cs="Times New Roman"/>
          <w:color w:val="000000" w:themeColor="text1"/>
          <w:sz w:val="28"/>
          <w:szCs w:val="28"/>
          <w:shd w:val="clear" w:color="auto" w:fill="FFFFFF"/>
        </w:rPr>
        <w:t xml:space="preserve"> </w:t>
      </w:r>
      <w:r w:rsidR="00EF75F4">
        <w:rPr>
          <w:rFonts w:ascii="Times New Roman" w:hAnsi="Times New Roman" w:cs="Times New Roman"/>
          <w:color w:val="000000" w:themeColor="text1"/>
          <w:sz w:val="28"/>
          <w:szCs w:val="28"/>
          <w:shd w:val="clear" w:color="auto" w:fill="FFFFFF"/>
        </w:rPr>
        <w:t xml:space="preserve">лабораторної роботи я </w:t>
      </w:r>
      <w:r w:rsidR="00462641">
        <w:rPr>
          <w:rFonts w:ascii="Times New Roman" w:hAnsi="Times New Roman" w:cs="Times New Roman"/>
          <w:color w:val="000000" w:themeColor="text1"/>
          <w:sz w:val="28"/>
          <w:szCs w:val="28"/>
          <w:shd w:val="clear" w:color="auto" w:fill="FFFFFF"/>
        </w:rPr>
        <w:t>дослідив визначену тему лабораторного заняття, а саме – категорії супроводження програмного забезпечення. Освоїв багато теоретичних джерел на предмет висвітлення визначеної теми та отримав багато корисних знань</w:t>
      </w:r>
      <w:r w:rsidR="00BE1AAC">
        <w:rPr>
          <w:rFonts w:ascii="Times New Roman" w:hAnsi="Times New Roman" w:cs="Times New Roman"/>
          <w:color w:val="000000" w:themeColor="text1"/>
          <w:sz w:val="28"/>
          <w:szCs w:val="28"/>
          <w:shd w:val="clear" w:color="auto" w:fill="FFFFFF"/>
        </w:rPr>
        <w:t>.</w:t>
      </w:r>
      <w:r w:rsidR="003D7F95">
        <w:rPr>
          <w:rFonts w:ascii="Times New Roman" w:hAnsi="Times New Roman" w:cs="Times New Roman"/>
          <w:color w:val="000000" w:themeColor="text1"/>
          <w:sz w:val="28"/>
          <w:szCs w:val="28"/>
          <w:shd w:val="clear" w:color="auto" w:fill="FFFFFF"/>
        </w:rPr>
        <w:t xml:space="preserve"> Також отримав практичний досвід у формуванні запитів на супроводження</w:t>
      </w:r>
      <w:r w:rsidR="00444421">
        <w:rPr>
          <w:rFonts w:ascii="Times New Roman" w:hAnsi="Times New Roman" w:cs="Times New Roman"/>
          <w:color w:val="000000" w:themeColor="text1"/>
          <w:sz w:val="28"/>
          <w:szCs w:val="28"/>
          <w:shd w:val="clear" w:color="auto" w:fill="FFFFFF"/>
        </w:rPr>
        <w:t>.</w:t>
      </w:r>
    </w:p>
    <w:sectPr w:rsidR="0023597F" w:rsidRPr="0023597F" w:rsidSect="006B6C9F">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0FF" w:rsidRDefault="00F570FF" w:rsidP="00857523">
      <w:pPr>
        <w:spacing w:after="0" w:line="240" w:lineRule="auto"/>
      </w:pPr>
      <w:r>
        <w:separator/>
      </w:r>
    </w:p>
  </w:endnote>
  <w:endnote w:type="continuationSeparator" w:id="0">
    <w:p w:rsidR="00F570FF" w:rsidRDefault="00F570FF" w:rsidP="0085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515095"/>
      <w:docPartObj>
        <w:docPartGallery w:val="Page Numbers (Bottom of Page)"/>
        <w:docPartUnique/>
      </w:docPartObj>
    </w:sdtPr>
    <w:sdtEndPr/>
    <w:sdtContent>
      <w:p w:rsidR="00C554DD" w:rsidRDefault="00C554DD">
        <w:pPr>
          <w:pStyle w:val="ae"/>
          <w:jc w:val="center"/>
        </w:pPr>
        <w:r>
          <w:fldChar w:fldCharType="begin"/>
        </w:r>
        <w:r>
          <w:instrText xml:space="preserve"> PAGE   \* MERGEFORMAT </w:instrText>
        </w:r>
        <w:r>
          <w:fldChar w:fldCharType="separate"/>
        </w:r>
        <w:r w:rsidR="002D2E90">
          <w:rPr>
            <w:noProof/>
          </w:rPr>
          <w:t>2</w:t>
        </w:r>
        <w:r>
          <w:rPr>
            <w:noProof/>
          </w:rPr>
          <w:fldChar w:fldCharType="end"/>
        </w:r>
      </w:p>
    </w:sdtContent>
  </w:sdt>
  <w:p w:rsidR="00C554DD" w:rsidRDefault="00C554DD">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DD" w:rsidRPr="001E5392" w:rsidRDefault="00C554DD" w:rsidP="001E5392">
    <w:pPr>
      <w:pStyle w:val="ae"/>
      <w:jc w:val="center"/>
      <w:rPr>
        <w:sz w:val="24"/>
        <w:szCs w:val="24"/>
      </w:rPr>
    </w:pPr>
    <w:r>
      <w:rPr>
        <w:sz w:val="24"/>
        <w:szCs w:val="24"/>
      </w:rPr>
      <w:t>Київ - 2018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579266"/>
      <w:docPartObj>
        <w:docPartGallery w:val="Page Numbers (Bottom of Page)"/>
        <w:docPartUnique/>
      </w:docPartObj>
    </w:sdtPr>
    <w:sdtEndPr/>
    <w:sdtContent>
      <w:p w:rsidR="00C554DD" w:rsidRDefault="00C554DD">
        <w:pPr>
          <w:pStyle w:val="ae"/>
          <w:jc w:val="center"/>
        </w:pPr>
        <w:r>
          <w:fldChar w:fldCharType="begin"/>
        </w:r>
        <w:r>
          <w:instrText xml:space="preserve"> PAGE   \* MERGEFORMAT </w:instrText>
        </w:r>
        <w:r>
          <w:fldChar w:fldCharType="separate"/>
        </w:r>
        <w:r>
          <w:rPr>
            <w:noProof/>
          </w:rPr>
          <w:t>10</w:t>
        </w:r>
        <w:r>
          <w:rPr>
            <w:noProof/>
          </w:rPr>
          <w:fldChar w:fldCharType="end"/>
        </w:r>
      </w:p>
    </w:sdtContent>
  </w:sdt>
  <w:p w:rsidR="00C554DD" w:rsidRPr="001E5392" w:rsidRDefault="00C554DD" w:rsidP="001E5392">
    <w:pPr>
      <w:pStyle w:val="ae"/>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0FF" w:rsidRDefault="00F570FF" w:rsidP="00857523">
      <w:pPr>
        <w:spacing w:after="0" w:line="240" w:lineRule="auto"/>
      </w:pPr>
      <w:r>
        <w:separator/>
      </w:r>
    </w:p>
  </w:footnote>
  <w:footnote w:type="continuationSeparator" w:id="0">
    <w:p w:rsidR="00F570FF" w:rsidRDefault="00F570FF" w:rsidP="00857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DD" w:rsidRDefault="00C554DD" w:rsidP="006B6C9F">
    <w:pPr>
      <w:pStyle w:val="ac"/>
      <w:jc w:val="center"/>
      <w:rPr>
        <w:b/>
        <w:sz w:val="24"/>
        <w:szCs w:val="24"/>
      </w:rPr>
    </w:pPr>
    <w:r>
      <w:rPr>
        <w:b/>
        <w:sz w:val="24"/>
        <w:szCs w:val="24"/>
      </w:rPr>
      <w:t>МІНІСТЕРСТВО ОСВІТИ ТА НАУКИ УКРАЇНИ</w:t>
    </w:r>
  </w:p>
  <w:p w:rsidR="00C554DD" w:rsidRDefault="00C554DD" w:rsidP="006B6C9F">
    <w:pPr>
      <w:pStyle w:val="ac"/>
      <w:jc w:val="center"/>
      <w:rPr>
        <w:sz w:val="24"/>
        <w:szCs w:val="24"/>
      </w:rPr>
    </w:pPr>
    <w:r>
      <w:rPr>
        <w:sz w:val="24"/>
        <w:szCs w:val="24"/>
      </w:rPr>
      <w:t>Національний авіаційний університет</w:t>
    </w:r>
  </w:p>
  <w:p w:rsidR="00C554DD" w:rsidRPr="001E5392" w:rsidRDefault="00C554DD" w:rsidP="006B6C9F">
    <w:pPr>
      <w:pStyle w:val="ac"/>
      <w:jc w:val="center"/>
      <w:rPr>
        <w:sz w:val="24"/>
        <w:szCs w:val="24"/>
      </w:rPr>
    </w:pPr>
    <w:r>
      <w:rPr>
        <w:sz w:val="24"/>
        <w:szCs w:val="24"/>
      </w:rPr>
      <w:t>Кафедра інженерії програмного забезпечення</w:t>
    </w:r>
  </w:p>
  <w:p w:rsidR="00C554DD" w:rsidRPr="001E5392" w:rsidRDefault="00C554DD" w:rsidP="001E5392">
    <w:pPr>
      <w:pStyle w:val="ac"/>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3E1B"/>
    <w:multiLevelType w:val="hybridMultilevel"/>
    <w:tmpl w:val="1286F49C"/>
    <w:lvl w:ilvl="0" w:tplc="55AE6758">
      <w:start w:val="6"/>
      <w:numFmt w:val="bullet"/>
      <w:lvlText w:val="-"/>
      <w:lvlJc w:val="left"/>
      <w:pPr>
        <w:ind w:left="2563" w:hanging="360"/>
      </w:pPr>
      <w:rPr>
        <w:rFonts w:ascii="Times New Roman" w:eastAsiaTheme="minorHAnsi" w:hAnsi="Times New Roman" w:cs="Times New Roman" w:hint="default"/>
      </w:rPr>
    </w:lvl>
    <w:lvl w:ilvl="1" w:tplc="04220003" w:tentative="1">
      <w:start w:val="1"/>
      <w:numFmt w:val="bullet"/>
      <w:lvlText w:val="o"/>
      <w:lvlJc w:val="left"/>
      <w:pPr>
        <w:ind w:left="3283" w:hanging="360"/>
      </w:pPr>
      <w:rPr>
        <w:rFonts w:ascii="Courier New" w:hAnsi="Courier New" w:cs="Courier New" w:hint="default"/>
      </w:rPr>
    </w:lvl>
    <w:lvl w:ilvl="2" w:tplc="04220005" w:tentative="1">
      <w:start w:val="1"/>
      <w:numFmt w:val="bullet"/>
      <w:lvlText w:val=""/>
      <w:lvlJc w:val="left"/>
      <w:pPr>
        <w:ind w:left="4003" w:hanging="360"/>
      </w:pPr>
      <w:rPr>
        <w:rFonts w:ascii="Wingdings" w:hAnsi="Wingdings" w:hint="default"/>
      </w:rPr>
    </w:lvl>
    <w:lvl w:ilvl="3" w:tplc="04220001" w:tentative="1">
      <w:start w:val="1"/>
      <w:numFmt w:val="bullet"/>
      <w:lvlText w:val=""/>
      <w:lvlJc w:val="left"/>
      <w:pPr>
        <w:ind w:left="4723" w:hanging="360"/>
      </w:pPr>
      <w:rPr>
        <w:rFonts w:ascii="Symbol" w:hAnsi="Symbol" w:hint="default"/>
      </w:rPr>
    </w:lvl>
    <w:lvl w:ilvl="4" w:tplc="04220003" w:tentative="1">
      <w:start w:val="1"/>
      <w:numFmt w:val="bullet"/>
      <w:lvlText w:val="o"/>
      <w:lvlJc w:val="left"/>
      <w:pPr>
        <w:ind w:left="5443" w:hanging="360"/>
      </w:pPr>
      <w:rPr>
        <w:rFonts w:ascii="Courier New" w:hAnsi="Courier New" w:cs="Courier New" w:hint="default"/>
      </w:rPr>
    </w:lvl>
    <w:lvl w:ilvl="5" w:tplc="04220005" w:tentative="1">
      <w:start w:val="1"/>
      <w:numFmt w:val="bullet"/>
      <w:lvlText w:val=""/>
      <w:lvlJc w:val="left"/>
      <w:pPr>
        <w:ind w:left="6163" w:hanging="360"/>
      </w:pPr>
      <w:rPr>
        <w:rFonts w:ascii="Wingdings" w:hAnsi="Wingdings" w:hint="default"/>
      </w:rPr>
    </w:lvl>
    <w:lvl w:ilvl="6" w:tplc="04220001" w:tentative="1">
      <w:start w:val="1"/>
      <w:numFmt w:val="bullet"/>
      <w:lvlText w:val=""/>
      <w:lvlJc w:val="left"/>
      <w:pPr>
        <w:ind w:left="6883" w:hanging="360"/>
      </w:pPr>
      <w:rPr>
        <w:rFonts w:ascii="Symbol" w:hAnsi="Symbol" w:hint="default"/>
      </w:rPr>
    </w:lvl>
    <w:lvl w:ilvl="7" w:tplc="04220003" w:tentative="1">
      <w:start w:val="1"/>
      <w:numFmt w:val="bullet"/>
      <w:lvlText w:val="o"/>
      <w:lvlJc w:val="left"/>
      <w:pPr>
        <w:ind w:left="7603" w:hanging="360"/>
      </w:pPr>
      <w:rPr>
        <w:rFonts w:ascii="Courier New" w:hAnsi="Courier New" w:cs="Courier New" w:hint="default"/>
      </w:rPr>
    </w:lvl>
    <w:lvl w:ilvl="8" w:tplc="04220005" w:tentative="1">
      <w:start w:val="1"/>
      <w:numFmt w:val="bullet"/>
      <w:lvlText w:val=""/>
      <w:lvlJc w:val="left"/>
      <w:pPr>
        <w:ind w:left="8323" w:hanging="360"/>
      </w:pPr>
      <w:rPr>
        <w:rFonts w:ascii="Wingdings" w:hAnsi="Wingdings" w:hint="default"/>
      </w:rPr>
    </w:lvl>
  </w:abstractNum>
  <w:abstractNum w:abstractNumId="1">
    <w:nsid w:val="046B2B01"/>
    <w:multiLevelType w:val="hybridMultilevel"/>
    <w:tmpl w:val="D66EBF14"/>
    <w:lvl w:ilvl="0" w:tplc="05E0E0CE">
      <w:start w:val="1"/>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2">
    <w:nsid w:val="068431EF"/>
    <w:multiLevelType w:val="hybridMultilevel"/>
    <w:tmpl w:val="6298EE4E"/>
    <w:lvl w:ilvl="0" w:tplc="04220001">
      <w:start w:val="1"/>
      <w:numFmt w:val="bullet"/>
      <w:lvlText w:val=""/>
      <w:lvlJc w:val="left"/>
      <w:pPr>
        <w:ind w:left="1483" w:hanging="360"/>
      </w:pPr>
      <w:rPr>
        <w:rFonts w:ascii="Symbol" w:hAnsi="Symbol" w:hint="default"/>
        <w:b w:val="0"/>
      </w:rPr>
    </w:lvl>
    <w:lvl w:ilvl="1" w:tplc="04220019" w:tentative="1">
      <w:start w:val="1"/>
      <w:numFmt w:val="lowerLetter"/>
      <w:lvlText w:val="%2."/>
      <w:lvlJc w:val="left"/>
      <w:pPr>
        <w:ind w:left="2203" w:hanging="360"/>
      </w:pPr>
    </w:lvl>
    <w:lvl w:ilvl="2" w:tplc="0422001B" w:tentative="1">
      <w:start w:val="1"/>
      <w:numFmt w:val="lowerRoman"/>
      <w:lvlText w:val="%3."/>
      <w:lvlJc w:val="right"/>
      <w:pPr>
        <w:ind w:left="2923" w:hanging="180"/>
      </w:pPr>
    </w:lvl>
    <w:lvl w:ilvl="3" w:tplc="0422000F" w:tentative="1">
      <w:start w:val="1"/>
      <w:numFmt w:val="decimal"/>
      <w:lvlText w:val="%4."/>
      <w:lvlJc w:val="left"/>
      <w:pPr>
        <w:ind w:left="3643" w:hanging="360"/>
      </w:pPr>
    </w:lvl>
    <w:lvl w:ilvl="4" w:tplc="04220019" w:tentative="1">
      <w:start w:val="1"/>
      <w:numFmt w:val="lowerLetter"/>
      <w:lvlText w:val="%5."/>
      <w:lvlJc w:val="left"/>
      <w:pPr>
        <w:ind w:left="4363" w:hanging="360"/>
      </w:pPr>
    </w:lvl>
    <w:lvl w:ilvl="5" w:tplc="0422001B" w:tentative="1">
      <w:start w:val="1"/>
      <w:numFmt w:val="lowerRoman"/>
      <w:lvlText w:val="%6."/>
      <w:lvlJc w:val="right"/>
      <w:pPr>
        <w:ind w:left="5083" w:hanging="180"/>
      </w:pPr>
    </w:lvl>
    <w:lvl w:ilvl="6" w:tplc="0422000F" w:tentative="1">
      <w:start w:val="1"/>
      <w:numFmt w:val="decimal"/>
      <w:lvlText w:val="%7."/>
      <w:lvlJc w:val="left"/>
      <w:pPr>
        <w:ind w:left="5803" w:hanging="360"/>
      </w:pPr>
    </w:lvl>
    <w:lvl w:ilvl="7" w:tplc="04220019" w:tentative="1">
      <w:start w:val="1"/>
      <w:numFmt w:val="lowerLetter"/>
      <w:lvlText w:val="%8."/>
      <w:lvlJc w:val="left"/>
      <w:pPr>
        <w:ind w:left="6523" w:hanging="360"/>
      </w:pPr>
    </w:lvl>
    <w:lvl w:ilvl="8" w:tplc="0422001B" w:tentative="1">
      <w:start w:val="1"/>
      <w:numFmt w:val="lowerRoman"/>
      <w:lvlText w:val="%9."/>
      <w:lvlJc w:val="right"/>
      <w:pPr>
        <w:ind w:left="7243" w:hanging="180"/>
      </w:pPr>
    </w:lvl>
  </w:abstractNum>
  <w:abstractNum w:abstractNumId="3">
    <w:nsid w:val="09D43F3F"/>
    <w:multiLevelType w:val="hybridMultilevel"/>
    <w:tmpl w:val="EB282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087CA4"/>
    <w:multiLevelType w:val="hybridMultilevel"/>
    <w:tmpl w:val="EDB03CB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nsid w:val="0D6C2688"/>
    <w:multiLevelType w:val="hybridMultilevel"/>
    <w:tmpl w:val="F7925774"/>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0DEC5513"/>
    <w:multiLevelType w:val="hybridMultilevel"/>
    <w:tmpl w:val="012E93DC"/>
    <w:lvl w:ilvl="0" w:tplc="57A4A316">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nsid w:val="114D7775"/>
    <w:multiLevelType w:val="hybridMultilevel"/>
    <w:tmpl w:val="8CCCEE3E"/>
    <w:lvl w:ilvl="0" w:tplc="B564626E">
      <w:start w:val="3"/>
      <w:numFmt w:val="bullet"/>
      <w:lvlText w:val="-"/>
      <w:lvlJc w:val="left"/>
      <w:pPr>
        <w:ind w:left="720" w:hanging="360"/>
      </w:pPr>
      <w:rPr>
        <w:rFonts w:ascii="Times New Roman" w:eastAsiaTheme="minorHAnsi" w:hAnsi="Times New Roman" w:cs="Times New Roman"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143B5362"/>
    <w:multiLevelType w:val="hybridMultilevel"/>
    <w:tmpl w:val="95F20D02"/>
    <w:lvl w:ilvl="0" w:tplc="630EA0CE">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nsid w:val="16E916F5"/>
    <w:multiLevelType w:val="hybridMultilevel"/>
    <w:tmpl w:val="9D461AA4"/>
    <w:lvl w:ilvl="0" w:tplc="D598CBD8">
      <w:start w:val="2"/>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nsid w:val="1A7531E7"/>
    <w:multiLevelType w:val="hybridMultilevel"/>
    <w:tmpl w:val="2E5CD56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nsid w:val="1BA52E4F"/>
    <w:multiLevelType w:val="hybridMultilevel"/>
    <w:tmpl w:val="AAC83770"/>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D0C1B37"/>
    <w:multiLevelType w:val="hybridMultilevel"/>
    <w:tmpl w:val="8C5AE8EC"/>
    <w:lvl w:ilvl="0" w:tplc="B3542F98">
      <w:start w:val="3"/>
      <w:numFmt w:val="bullet"/>
      <w:lvlText w:val="-"/>
      <w:lvlJc w:val="left"/>
      <w:pPr>
        <w:ind w:left="1440" w:hanging="360"/>
      </w:pPr>
      <w:rPr>
        <w:rFonts w:ascii="Times New Roman" w:eastAsiaTheme="minorHAnsi"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nsid w:val="1F9E2748"/>
    <w:multiLevelType w:val="hybridMultilevel"/>
    <w:tmpl w:val="F95C057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4">
    <w:nsid w:val="24F20ED1"/>
    <w:multiLevelType w:val="hybridMultilevel"/>
    <w:tmpl w:val="1EE6E682"/>
    <w:lvl w:ilvl="0" w:tplc="0419000F">
      <w:start w:val="1"/>
      <w:numFmt w:val="decimal"/>
      <w:lvlText w:val="%1."/>
      <w:lvlJc w:val="left"/>
      <w:pPr>
        <w:ind w:left="4169" w:hanging="360"/>
      </w:pPr>
    </w:lvl>
    <w:lvl w:ilvl="1" w:tplc="04190019" w:tentative="1">
      <w:start w:val="1"/>
      <w:numFmt w:val="lowerLetter"/>
      <w:lvlText w:val="%2."/>
      <w:lvlJc w:val="left"/>
      <w:pPr>
        <w:ind w:left="4889" w:hanging="360"/>
      </w:pPr>
    </w:lvl>
    <w:lvl w:ilvl="2" w:tplc="0419001B" w:tentative="1">
      <w:start w:val="1"/>
      <w:numFmt w:val="lowerRoman"/>
      <w:lvlText w:val="%3."/>
      <w:lvlJc w:val="right"/>
      <w:pPr>
        <w:ind w:left="5609" w:hanging="180"/>
      </w:pPr>
    </w:lvl>
    <w:lvl w:ilvl="3" w:tplc="0419000F" w:tentative="1">
      <w:start w:val="1"/>
      <w:numFmt w:val="decimal"/>
      <w:lvlText w:val="%4."/>
      <w:lvlJc w:val="left"/>
      <w:pPr>
        <w:ind w:left="6329" w:hanging="360"/>
      </w:pPr>
    </w:lvl>
    <w:lvl w:ilvl="4" w:tplc="04190019" w:tentative="1">
      <w:start w:val="1"/>
      <w:numFmt w:val="lowerLetter"/>
      <w:lvlText w:val="%5."/>
      <w:lvlJc w:val="left"/>
      <w:pPr>
        <w:ind w:left="7049" w:hanging="360"/>
      </w:pPr>
    </w:lvl>
    <w:lvl w:ilvl="5" w:tplc="0419001B" w:tentative="1">
      <w:start w:val="1"/>
      <w:numFmt w:val="lowerRoman"/>
      <w:lvlText w:val="%6."/>
      <w:lvlJc w:val="right"/>
      <w:pPr>
        <w:ind w:left="7769" w:hanging="180"/>
      </w:pPr>
    </w:lvl>
    <w:lvl w:ilvl="6" w:tplc="0419000F" w:tentative="1">
      <w:start w:val="1"/>
      <w:numFmt w:val="decimal"/>
      <w:lvlText w:val="%7."/>
      <w:lvlJc w:val="left"/>
      <w:pPr>
        <w:ind w:left="8489" w:hanging="360"/>
      </w:pPr>
    </w:lvl>
    <w:lvl w:ilvl="7" w:tplc="04190019" w:tentative="1">
      <w:start w:val="1"/>
      <w:numFmt w:val="lowerLetter"/>
      <w:lvlText w:val="%8."/>
      <w:lvlJc w:val="left"/>
      <w:pPr>
        <w:ind w:left="9209" w:hanging="360"/>
      </w:pPr>
    </w:lvl>
    <w:lvl w:ilvl="8" w:tplc="0419001B" w:tentative="1">
      <w:start w:val="1"/>
      <w:numFmt w:val="lowerRoman"/>
      <w:lvlText w:val="%9."/>
      <w:lvlJc w:val="right"/>
      <w:pPr>
        <w:ind w:left="9929" w:hanging="180"/>
      </w:pPr>
    </w:lvl>
  </w:abstractNum>
  <w:abstractNum w:abstractNumId="15">
    <w:nsid w:val="27D12508"/>
    <w:multiLevelType w:val="hybridMultilevel"/>
    <w:tmpl w:val="9BA82546"/>
    <w:lvl w:ilvl="0" w:tplc="0ABC1CFE">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28421CF6"/>
    <w:multiLevelType w:val="multilevel"/>
    <w:tmpl w:val="F98C16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2F0473FC"/>
    <w:multiLevelType w:val="hybridMultilevel"/>
    <w:tmpl w:val="C2582602"/>
    <w:lvl w:ilvl="0" w:tplc="D0027486">
      <w:start w:val="1"/>
      <w:numFmt w:val="bullet"/>
      <w:lvlText w:val="-"/>
      <w:lvlJc w:val="left"/>
      <w:pPr>
        <w:ind w:left="927" w:hanging="360"/>
      </w:pPr>
      <w:rPr>
        <w:rFonts w:ascii="Times New Roman" w:eastAsiaTheme="minorHAnsi" w:hAnsi="Times New Roman" w:cs="Times New Roman" w:hint="default"/>
      </w:rPr>
    </w:lvl>
    <w:lvl w:ilvl="1" w:tplc="04220003">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8">
    <w:nsid w:val="35F82AB9"/>
    <w:multiLevelType w:val="multilevel"/>
    <w:tmpl w:val="10B4312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3897388F"/>
    <w:multiLevelType w:val="hybridMultilevel"/>
    <w:tmpl w:val="F57EADBA"/>
    <w:lvl w:ilvl="0" w:tplc="D0027486">
      <w:start w:val="1"/>
      <w:numFmt w:val="bullet"/>
      <w:lvlText w:val="-"/>
      <w:lvlJc w:val="left"/>
      <w:pPr>
        <w:ind w:left="1494" w:hanging="360"/>
      </w:pPr>
      <w:rPr>
        <w:rFonts w:ascii="Times New Roman" w:eastAsiaTheme="minorHAns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nsid w:val="3A1746E0"/>
    <w:multiLevelType w:val="hybridMultilevel"/>
    <w:tmpl w:val="FF029968"/>
    <w:lvl w:ilvl="0" w:tplc="79763F26">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1">
    <w:nsid w:val="3B142D6D"/>
    <w:multiLevelType w:val="hybridMultilevel"/>
    <w:tmpl w:val="ABC4F7AE"/>
    <w:lvl w:ilvl="0" w:tplc="02D6372A">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2">
    <w:nsid w:val="3C1E03D5"/>
    <w:multiLevelType w:val="hybridMultilevel"/>
    <w:tmpl w:val="665A1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097335"/>
    <w:multiLevelType w:val="hybridMultilevel"/>
    <w:tmpl w:val="2A5466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78D1E6A"/>
    <w:multiLevelType w:val="hybridMultilevel"/>
    <w:tmpl w:val="C2D04D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4A8F1D4C"/>
    <w:multiLevelType w:val="hybridMultilevel"/>
    <w:tmpl w:val="E982A8B4"/>
    <w:lvl w:ilvl="0" w:tplc="E40AFD16">
      <w:start w:val="4"/>
      <w:numFmt w:val="bullet"/>
      <w:lvlText w:val="-"/>
      <w:lvlJc w:val="left"/>
      <w:pPr>
        <w:ind w:left="2203" w:hanging="360"/>
      </w:pPr>
      <w:rPr>
        <w:rFonts w:ascii="Times New Roman" w:eastAsiaTheme="minorHAnsi" w:hAnsi="Times New Roman" w:cs="Times New Roman" w:hint="default"/>
      </w:rPr>
    </w:lvl>
    <w:lvl w:ilvl="1" w:tplc="04220003" w:tentative="1">
      <w:start w:val="1"/>
      <w:numFmt w:val="bullet"/>
      <w:lvlText w:val="o"/>
      <w:lvlJc w:val="left"/>
      <w:pPr>
        <w:ind w:left="2923" w:hanging="360"/>
      </w:pPr>
      <w:rPr>
        <w:rFonts w:ascii="Courier New" w:hAnsi="Courier New" w:cs="Courier New" w:hint="default"/>
      </w:rPr>
    </w:lvl>
    <w:lvl w:ilvl="2" w:tplc="04220005" w:tentative="1">
      <w:start w:val="1"/>
      <w:numFmt w:val="bullet"/>
      <w:lvlText w:val=""/>
      <w:lvlJc w:val="left"/>
      <w:pPr>
        <w:ind w:left="3643" w:hanging="360"/>
      </w:pPr>
      <w:rPr>
        <w:rFonts w:ascii="Wingdings" w:hAnsi="Wingdings" w:hint="default"/>
      </w:rPr>
    </w:lvl>
    <w:lvl w:ilvl="3" w:tplc="04220001" w:tentative="1">
      <w:start w:val="1"/>
      <w:numFmt w:val="bullet"/>
      <w:lvlText w:val=""/>
      <w:lvlJc w:val="left"/>
      <w:pPr>
        <w:ind w:left="4363" w:hanging="360"/>
      </w:pPr>
      <w:rPr>
        <w:rFonts w:ascii="Symbol" w:hAnsi="Symbol" w:hint="default"/>
      </w:rPr>
    </w:lvl>
    <w:lvl w:ilvl="4" w:tplc="04220003" w:tentative="1">
      <w:start w:val="1"/>
      <w:numFmt w:val="bullet"/>
      <w:lvlText w:val="o"/>
      <w:lvlJc w:val="left"/>
      <w:pPr>
        <w:ind w:left="5083" w:hanging="360"/>
      </w:pPr>
      <w:rPr>
        <w:rFonts w:ascii="Courier New" w:hAnsi="Courier New" w:cs="Courier New" w:hint="default"/>
      </w:rPr>
    </w:lvl>
    <w:lvl w:ilvl="5" w:tplc="04220005" w:tentative="1">
      <w:start w:val="1"/>
      <w:numFmt w:val="bullet"/>
      <w:lvlText w:val=""/>
      <w:lvlJc w:val="left"/>
      <w:pPr>
        <w:ind w:left="5803" w:hanging="360"/>
      </w:pPr>
      <w:rPr>
        <w:rFonts w:ascii="Wingdings" w:hAnsi="Wingdings" w:hint="default"/>
      </w:rPr>
    </w:lvl>
    <w:lvl w:ilvl="6" w:tplc="04220001" w:tentative="1">
      <w:start w:val="1"/>
      <w:numFmt w:val="bullet"/>
      <w:lvlText w:val=""/>
      <w:lvlJc w:val="left"/>
      <w:pPr>
        <w:ind w:left="6523" w:hanging="360"/>
      </w:pPr>
      <w:rPr>
        <w:rFonts w:ascii="Symbol" w:hAnsi="Symbol" w:hint="default"/>
      </w:rPr>
    </w:lvl>
    <w:lvl w:ilvl="7" w:tplc="04220003" w:tentative="1">
      <w:start w:val="1"/>
      <w:numFmt w:val="bullet"/>
      <w:lvlText w:val="o"/>
      <w:lvlJc w:val="left"/>
      <w:pPr>
        <w:ind w:left="7243" w:hanging="360"/>
      </w:pPr>
      <w:rPr>
        <w:rFonts w:ascii="Courier New" w:hAnsi="Courier New" w:cs="Courier New" w:hint="default"/>
      </w:rPr>
    </w:lvl>
    <w:lvl w:ilvl="8" w:tplc="04220005" w:tentative="1">
      <w:start w:val="1"/>
      <w:numFmt w:val="bullet"/>
      <w:lvlText w:val=""/>
      <w:lvlJc w:val="left"/>
      <w:pPr>
        <w:ind w:left="7963" w:hanging="360"/>
      </w:pPr>
      <w:rPr>
        <w:rFonts w:ascii="Wingdings" w:hAnsi="Wingdings" w:hint="default"/>
      </w:rPr>
    </w:lvl>
  </w:abstractNum>
  <w:abstractNum w:abstractNumId="26">
    <w:nsid w:val="4DC23E6B"/>
    <w:multiLevelType w:val="multilevel"/>
    <w:tmpl w:val="C358A9A0"/>
    <w:lvl w:ilvl="0">
      <w:start w:val="1"/>
      <w:numFmt w:val="decimal"/>
      <w:lvlText w:val="%1."/>
      <w:lvlJc w:val="left"/>
      <w:pPr>
        <w:ind w:left="1123" w:hanging="360"/>
      </w:pPr>
      <w:rPr>
        <w:rFonts w:hint="default"/>
      </w:rPr>
    </w:lvl>
    <w:lvl w:ilvl="1">
      <w:start w:val="1"/>
      <w:numFmt w:val="decimal"/>
      <w:isLgl/>
      <w:lvlText w:val="%1.%2."/>
      <w:lvlJc w:val="left"/>
      <w:pPr>
        <w:ind w:left="1843" w:hanging="720"/>
      </w:pPr>
      <w:rPr>
        <w:rFonts w:hint="default"/>
        <w:b/>
      </w:rPr>
    </w:lvl>
    <w:lvl w:ilvl="2">
      <w:start w:val="1"/>
      <w:numFmt w:val="decimal"/>
      <w:isLgl/>
      <w:lvlText w:val="%1.%2.%3."/>
      <w:lvlJc w:val="left"/>
      <w:pPr>
        <w:ind w:left="2203" w:hanging="720"/>
      </w:pPr>
      <w:rPr>
        <w:rFonts w:hint="default"/>
        <w:b/>
      </w:rPr>
    </w:lvl>
    <w:lvl w:ilvl="3">
      <w:start w:val="1"/>
      <w:numFmt w:val="decimal"/>
      <w:isLgl/>
      <w:lvlText w:val="%1.%2.%3.%4."/>
      <w:lvlJc w:val="left"/>
      <w:pPr>
        <w:ind w:left="2923" w:hanging="1080"/>
      </w:pPr>
      <w:rPr>
        <w:rFonts w:hint="default"/>
      </w:rPr>
    </w:lvl>
    <w:lvl w:ilvl="4">
      <w:start w:val="1"/>
      <w:numFmt w:val="decimal"/>
      <w:isLgl/>
      <w:lvlText w:val="%1.%2.%3.%4.%5."/>
      <w:lvlJc w:val="left"/>
      <w:pPr>
        <w:ind w:left="3283" w:hanging="1080"/>
      </w:pPr>
      <w:rPr>
        <w:rFonts w:hint="default"/>
      </w:rPr>
    </w:lvl>
    <w:lvl w:ilvl="5">
      <w:start w:val="1"/>
      <w:numFmt w:val="decimal"/>
      <w:isLgl/>
      <w:lvlText w:val="%1.%2.%3.%4.%5.%6."/>
      <w:lvlJc w:val="left"/>
      <w:pPr>
        <w:ind w:left="4003" w:hanging="1440"/>
      </w:pPr>
      <w:rPr>
        <w:rFonts w:hint="default"/>
      </w:rPr>
    </w:lvl>
    <w:lvl w:ilvl="6">
      <w:start w:val="1"/>
      <w:numFmt w:val="decimal"/>
      <w:isLgl/>
      <w:lvlText w:val="%1.%2.%3.%4.%5.%6.%7."/>
      <w:lvlJc w:val="left"/>
      <w:pPr>
        <w:ind w:left="4723" w:hanging="1800"/>
      </w:pPr>
      <w:rPr>
        <w:rFonts w:hint="default"/>
      </w:rPr>
    </w:lvl>
    <w:lvl w:ilvl="7">
      <w:start w:val="1"/>
      <w:numFmt w:val="decimal"/>
      <w:isLgl/>
      <w:lvlText w:val="%1.%2.%3.%4.%5.%6.%7.%8."/>
      <w:lvlJc w:val="left"/>
      <w:pPr>
        <w:ind w:left="5083" w:hanging="1800"/>
      </w:pPr>
      <w:rPr>
        <w:rFonts w:hint="default"/>
      </w:rPr>
    </w:lvl>
    <w:lvl w:ilvl="8">
      <w:start w:val="1"/>
      <w:numFmt w:val="decimal"/>
      <w:isLgl/>
      <w:lvlText w:val="%1.%2.%3.%4.%5.%6.%7.%8.%9."/>
      <w:lvlJc w:val="left"/>
      <w:pPr>
        <w:ind w:left="5803" w:hanging="2160"/>
      </w:pPr>
      <w:rPr>
        <w:rFonts w:hint="default"/>
      </w:rPr>
    </w:lvl>
  </w:abstractNum>
  <w:abstractNum w:abstractNumId="27">
    <w:nsid w:val="4F291267"/>
    <w:multiLevelType w:val="hybridMultilevel"/>
    <w:tmpl w:val="AAD05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DF2096"/>
    <w:multiLevelType w:val="hybridMultilevel"/>
    <w:tmpl w:val="30F829AA"/>
    <w:lvl w:ilvl="0" w:tplc="2F4AA14A">
      <w:start w:val="1"/>
      <w:numFmt w:val="decimal"/>
      <w:lvlText w:val="%1."/>
      <w:lvlJc w:val="left"/>
      <w:pPr>
        <w:ind w:left="703" w:hanging="420"/>
      </w:pPr>
      <w:rPr>
        <w:rFonts w:hint="default"/>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29">
    <w:nsid w:val="59975058"/>
    <w:multiLevelType w:val="hybridMultilevel"/>
    <w:tmpl w:val="532632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5CBB44AA"/>
    <w:multiLevelType w:val="hybridMultilevel"/>
    <w:tmpl w:val="33CA52CE"/>
    <w:lvl w:ilvl="0" w:tplc="B3542F98">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61844F42"/>
    <w:multiLevelType w:val="hybridMultilevel"/>
    <w:tmpl w:val="DDC20332"/>
    <w:lvl w:ilvl="0" w:tplc="13EA6E38">
      <w:start w:val="1"/>
      <w:numFmt w:val="decimal"/>
      <w:lvlText w:val="%1."/>
      <w:lvlJc w:val="left"/>
      <w:pPr>
        <w:ind w:left="1483" w:hanging="360"/>
      </w:pPr>
      <w:rPr>
        <w:rFonts w:hint="default"/>
      </w:rPr>
    </w:lvl>
    <w:lvl w:ilvl="1" w:tplc="04220019" w:tentative="1">
      <w:start w:val="1"/>
      <w:numFmt w:val="lowerLetter"/>
      <w:lvlText w:val="%2."/>
      <w:lvlJc w:val="left"/>
      <w:pPr>
        <w:ind w:left="2203" w:hanging="360"/>
      </w:pPr>
    </w:lvl>
    <w:lvl w:ilvl="2" w:tplc="0422001B" w:tentative="1">
      <w:start w:val="1"/>
      <w:numFmt w:val="lowerRoman"/>
      <w:lvlText w:val="%3."/>
      <w:lvlJc w:val="right"/>
      <w:pPr>
        <w:ind w:left="2923" w:hanging="180"/>
      </w:pPr>
    </w:lvl>
    <w:lvl w:ilvl="3" w:tplc="0422000F" w:tentative="1">
      <w:start w:val="1"/>
      <w:numFmt w:val="decimal"/>
      <w:lvlText w:val="%4."/>
      <w:lvlJc w:val="left"/>
      <w:pPr>
        <w:ind w:left="3643" w:hanging="360"/>
      </w:pPr>
    </w:lvl>
    <w:lvl w:ilvl="4" w:tplc="04220019" w:tentative="1">
      <w:start w:val="1"/>
      <w:numFmt w:val="lowerLetter"/>
      <w:lvlText w:val="%5."/>
      <w:lvlJc w:val="left"/>
      <w:pPr>
        <w:ind w:left="4363" w:hanging="360"/>
      </w:pPr>
    </w:lvl>
    <w:lvl w:ilvl="5" w:tplc="0422001B" w:tentative="1">
      <w:start w:val="1"/>
      <w:numFmt w:val="lowerRoman"/>
      <w:lvlText w:val="%6."/>
      <w:lvlJc w:val="right"/>
      <w:pPr>
        <w:ind w:left="5083" w:hanging="180"/>
      </w:pPr>
    </w:lvl>
    <w:lvl w:ilvl="6" w:tplc="0422000F" w:tentative="1">
      <w:start w:val="1"/>
      <w:numFmt w:val="decimal"/>
      <w:lvlText w:val="%7."/>
      <w:lvlJc w:val="left"/>
      <w:pPr>
        <w:ind w:left="5803" w:hanging="360"/>
      </w:pPr>
    </w:lvl>
    <w:lvl w:ilvl="7" w:tplc="04220019" w:tentative="1">
      <w:start w:val="1"/>
      <w:numFmt w:val="lowerLetter"/>
      <w:lvlText w:val="%8."/>
      <w:lvlJc w:val="left"/>
      <w:pPr>
        <w:ind w:left="6523" w:hanging="360"/>
      </w:pPr>
    </w:lvl>
    <w:lvl w:ilvl="8" w:tplc="0422001B" w:tentative="1">
      <w:start w:val="1"/>
      <w:numFmt w:val="lowerRoman"/>
      <w:lvlText w:val="%9."/>
      <w:lvlJc w:val="right"/>
      <w:pPr>
        <w:ind w:left="7243" w:hanging="180"/>
      </w:pPr>
    </w:lvl>
  </w:abstractNum>
  <w:abstractNum w:abstractNumId="32">
    <w:nsid w:val="63631BC0"/>
    <w:multiLevelType w:val="hybridMultilevel"/>
    <w:tmpl w:val="0786EB44"/>
    <w:lvl w:ilvl="0" w:tplc="3294AE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nsid w:val="63C95112"/>
    <w:multiLevelType w:val="hybridMultilevel"/>
    <w:tmpl w:val="AE0CB7D0"/>
    <w:lvl w:ilvl="0" w:tplc="4E9AE548">
      <w:start w:val="1"/>
      <w:numFmt w:val="decimal"/>
      <w:lvlText w:val="%1)"/>
      <w:lvlJc w:val="left"/>
      <w:pPr>
        <w:ind w:left="1647" w:hanging="360"/>
      </w:pPr>
      <w:rPr>
        <w:rFonts w:hint="default"/>
      </w:rPr>
    </w:lvl>
    <w:lvl w:ilvl="1" w:tplc="04220019" w:tentative="1">
      <w:start w:val="1"/>
      <w:numFmt w:val="lowerLetter"/>
      <w:lvlText w:val="%2."/>
      <w:lvlJc w:val="left"/>
      <w:pPr>
        <w:ind w:left="2367" w:hanging="360"/>
      </w:pPr>
    </w:lvl>
    <w:lvl w:ilvl="2" w:tplc="0422001B" w:tentative="1">
      <w:start w:val="1"/>
      <w:numFmt w:val="lowerRoman"/>
      <w:lvlText w:val="%3."/>
      <w:lvlJc w:val="right"/>
      <w:pPr>
        <w:ind w:left="3087" w:hanging="180"/>
      </w:pPr>
    </w:lvl>
    <w:lvl w:ilvl="3" w:tplc="0422000F" w:tentative="1">
      <w:start w:val="1"/>
      <w:numFmt w:val="decimal"/>
      <w:lvlText w:val="%4."/>
      <w:lvlJc w:val="left"/>
      <w:pPr>
        <w:ind w:left="3807" w:hanging="360"/>
      </w:pPr>
    </w:lvl>
    <w:lvl w:ilvl="4" w:tplc="04220019" w:tentative="1">
      <w:start w:val="1"/>
      <w:numFmt w:val="lowerLetter"/>
      <w:lvlText w:val="%5."/>
      <w:lvlJc w:val="left"/>
      <w:pPr>
        <w:ind w:left="4527" w:hanging="360"/>
      </w:pPr>
    </w:lvl>
    <w:lvl w:ilvl="5" w:tplc="0422001B" w:tentative="1">
      <w:start w:val="1"/>
      <w:numFmt w:val="lowerRoman"/>
      <w:lvlText w:val="%6."/>
      <w:lvlJc w:val="right"/>
      <w:pPr>
        <w:ind w:left="5247" w:hanging="180"/>
      </w:pPr>
    </w:lvl>
    <w:lvl w:ilvl="6" w:tplc="0422000F" w:tentative="1">
      <w:start w:val="1"/>
      <w:numFmt w:val="decimal"/>
      <w:lvlText w:val="%7."/>
      <w:lvlJc w:val="left"/>
      <w:pPr>
        <w:ind w:left="5967" w:hanging="360"/>
      </w:pPr>
    </w:lvl>
    <w:lvl w:ilvl="7" w:tplc="04220019" w:tentative="1">
      <w:start w:val="1"/>
      <w:numFmt w:val="lowerLetter"/>
      <w:lvlText w:val="%8."/>
      <w:lvlJc w:val="left"/>
      <w:pPr>
        <w:ind w:left="6687" w:hanging="360"/>
      </w:pPr>
    </w:lvl>
    <w:lvl w:ilvl="8" w:tplc="0422001B" w:tentative="1">
      <w:start w:val="1"/>
      <w:numFmt w:val="lowerRoman"/>
      <w:lvlText w:val="%9."/>
      <w:lvlJc w:val="right"/>
      <w:pPr>
        <w:ind w:left="7407" w:hanging="180"/>
      </w:pPr>
    </w:lvl>
  </w:abstractNum>
  <w:abstractNum w:abstractNumId="34">
    <w:nsid w:val="64351576"/>
    <w:multiLevelType w:val="hybridMultilevel"/>
    <w:tmpl w:val="C0C032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64D339DB"/>
    <w:multiLevelType w:val="hybridMultilevel"/>
    <w:tmpl w:val="8DCA01F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6">
    <w:nsid w:val="686D6C1B"/>
    <w:multiLevelType w:val="hybridMultilevel"/>
    <w:tmpl w:val="404C1324"/>
    <w:lvl w:ilvl="0" w:tplc="ACFCD2E6">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6A2A117A"/>
    <w:multiLevelType w:val="hybridMultilevel"/>
    <w:tmpl w:val="1890BE8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6DFE662A"/>
    <w:multiLevelType w:val="hybridMultilevel"/>
    <w:tmpl w:val="0508776E"/>
    <w:lvl w:ilvl="0" w:tplc="71E4BD1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6E6225A"/>
    <w:multiLevelType w:val="hybridMultilevel"/>
    <w:tmpl w:val="2E083B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nsid w:val="777A5C42"/>
    <w:multiLevelType w:val="multilevel"/>
    <w:tmpl w:val="DD42C4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nsid w:val="78EA73C9"/>
    <w:multiLevelType w:val="multilevel"/>
    <w:tmpl w:val="CC186E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42">
    <w:nsid w:val="79A04C15"/>
    <w:multiLevelType w:val="hybridMultilevel"/>
    <w:tmpl w:val="7D7A4E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79C71FA8"/>
    <w:multiLevelType w:val="hybridMultilevel"/>
    <w:tmpl w:val="30F829AA"/>
    <w:lvl w:ilvl="0" w:tplc="2F4AA14A">
      <w:start w:val="1"/>
      <w:numFmt w:val="decimal"/>
      <w:lvlText w:val="%1."/>
      <w:lvlJc w:val="left"/>
      <w:pPr>
        <w:ind w:left="703" w:hanging="420"/>
      </w:pPr>
      <w:rPr>
        <w:rFonts w:hint="default"/>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44">
    <w:nsid w:val="7B274C11"/>
    <w:multiLevelType w:val="hybridMultilevel"/>
    <w:tmpl w:val="532632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7B647642"/>
    <w:multiLevelType w:val="hybridMultilevel"/>
    <w:tmpl w:val="12F0F7A6"/>
    <w:lvl w:ilvl="0" w:tplc="04220001">
      <w:start w:val="1"/>
      <w:numFmt w:val="bullet"/>
      <w:lvlText w:val=""/>
      <w:lvlJc w:val="left"/>
      <w:pPr>
        <w:ind w:left="1362" w:hanging="360"/>
      </w:pPr>
      <w:rPr>
        <w:rFonts w:ascii="Symbol" w:hAnsi="Symbol" w:hint="default"/>
      </w:rPr>
    </w:lvl>
    <w:lvl w:ilvl="1" w:tplc="04220003" w:tentative="1">
      <w:start w:val="1"/>
      <w:numFmt w:val="bullet"/>
      <w:lvlText w:val="o"/>
      <w:lvlJc w:val="left"/>
      <w:pPr>
        <w:ind w:left="2082" w:hanging="360"/>
      </w:pPr>
      <w:rPr>
        <w:rFonts w:ascii="Courier New" w:hAnsi="Courier New" w:cs="Courier New" w:hint="default"/>
      </w:rPr>
    </w:lvl>
    <w:lvl w:ilvl="2" w:tplc="04220005" w:tentative="1">
      <w:start w:val="1"/>
      <w:numFmt w:val="bullet"/>
      <w:lvlText w:val=""/>
      <w:lvlJc w:val="left"/>
      <w:pPr>
        <w:ind w:left="2802" w:hanging="360"/>
      </w:pPr>
      <w:rPr>
        <w:rFonts w:ascii="Wingdings" w:hAnsi="Wingdings" w:hint="default"/>
      </w:rPr>
    </w:lvl>
    <w:lvl w:ilvl="3" w:tplc="04220001" w:tentative="1">
      <w:start w:val="1"/>
      <w:numFmt w:val="bullet"/>
      <w:lvlText w:val=""/>
      <w:lvlJc w:val="left"/>
      <w:pPr>
        <w:ind w:left="3522" w:hanging="360"/>
      </w:pPr>
      <w:rPr>
        <w:rFonts w:ascii="Symbol" w:hAnsi="Symbol" w:hint="default"/>
      </w:rPr>
    </w:lvl>
    <w:lvl w:ilvl="4" w:tplc="04220003" w:tentative="1">
      <w:start w:val="1"/>
      <w:numFmt w:val="bullet"/>
      <w:lvlText w:val="o"/>
      <w:lvlJc w:val="left"/>
      <w:pPr>
        <w:ind w:left="4242" w:hanging="360"/>
      </w:pPr>
      <w:rPr>
        <w:rFonts w:ascii="Courier New" w:hAnsi="Courier New" w:cs="Courier New" w:hint="default"/>
      </w:rPr>
    </w:lvl>
    <w:lvl w:ilvl="5" w:tplc="04220005" w:tentative="1">
      <w:start w:val="1"/>
      <w:numFmt w:val="bullet"/>
      <w:lvlText w:val=""/>
      <w:lvlJc w:val="left"/>
      <w:pPr>
        <w:ind w:left="4962" w:hanging="360"/>
      </w:pPr>
      <w:rPr>
        <w:rFonts w:ascii="Wingdings" w:hAnsi="Wingdings" w:hint="default"/>
      </w:rPr>
    </w:lvl>
    <w:lvl w:ilvl="6" w:tplc="04220001" w:tentative="1">
      <w:start w:val="1"/>
      <w:numFmt w:val="bullet"/>
      <w:lvlText w:val=""/>
      <w:lvlJc w:val="left"/>
      <w:pPr>
        <w:ind w:left="5682" w:hanging="360"/>
      </w:pPr>
      <w:rPr>
        <w:rFonts w:ascii="Symbol" w:hAnsi="Symbol" w:hint="default"/>
      </w:rPr>
    </w:lvl>
    <w:lvl w:ilvl="7" w:tplc="04220003" w:tentative="1">
      <w:start w:val="1"/>
      <w:numFmt w:val="bullet"/>
      <w:lvlText w:val="o"/>
      <w:lvlJc w:val="left"/>
      <w:pPr>
        <w:ind w:left="6402" w:hanging="360"/>
      </w:pPr>
      <w:rPr>
        <w:rFonts w:ascii="Courier New" w:hAnsi="Courier New" w:cs="Courier New" w:hint="default"/>
      </w:rPr>
    </w:lvl>
    <w:lvl w:ilvl="8" w:tplc="04220005" w:tentative="1">
      <w:start w:val="1"/>
      <w:numFmt w:val="bullet"/>
      <w:lvlText w:val=""/>
      <w:lvlJc w:val="left"/>
      <w:pPr>
        <w:ind w:left="7122" w:hanging="360"/>
      </w:pPr>
      <w:rPr>
        <w:rFonts w:ascii="Wingdings" w:hAnsi="Wingdings" w:hint="default"/>
      </w:rPr>
    </w:lvl>
  </w:abstractNum>
  <w:abstractNum w:abstractNumId="46">
    <w:nsid w:val="7D9B0445"/>
    <w:multiLevelType w:val="hybridMultilevel"/>
    <w:tmpl w:val="8DFA2E4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7">
    <w:nsid w:val="7E7825D7"/>
    <w:multiLevelType w:val="hybridMultilevel"/>
    <w:tmpl w:val="C9E87A8A"/>
    <w:lvl w:ilvl="0" w:tplc="13EC9CF4">
      <w:start w:val="1"/>
      <w:numFmt w:val="decimal"/>
      <w:lvlText w:val="%1."/>
      <w:lvlJc w:val="left"/>
      <w:pPr>
        <w:ind w:left="643" w:hanging="360"/>
      </w:pPr>
      <w:rPr>
        <w:rFonts w:hint="default"/>
        <w:b w:val="0"/>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48">
    <w:nsid w:val="7F0D6A3D"/>
    <w:multiLevelType w:val="hybridMultilevel"/>
    <w:tmpl w:val="EE5622A4"/>
    <w:lvl w:ilvl="0" w:tplc="4304806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6"/>
  </w:num>
  <w:num w:numId="2">
    <w:abstractNumId w:val="4"/>
  </w:num>
  <w:num w:numId="3">
    <w:abstractNumId w:val="30"/>
  </w:num>
  <w:num w:numId="4">
    <w:abstractNumId w:val="7"/>
  </w:num>
  <w:num w:numId="5">
    <w:abstractNumId w:val="29"/>
  </w:num>
  <w:num w:numId="6">
    <w:abstractNumId w:val="44"/>
  </w:num>
  <w:num w:numId="7">
    <w:abstractNumId w:val="35"/>
  </w:num>
  <w:num w:numId="8">
    <w:abstractNumId w:val="40"/>
  </w:num>
  <w:num w:numId="9">
    <w:abstractNumId w:val="12"/>
  </w:num>
  <w:num w:numId="10">
    <w:abstractNumId w:val="13"/>
  </w:num>
  <w:num w:numId="11">
    <w:abstractNumId w:val="37"/>
  </w:num>
  <w:num w:numId="12">
    <w:abstractNumId w:val="18"/>
  </w:num>
  <w:num w:numId="13">
    <w:abstractNumId w:val="1"/>
  </w:num>
  <w:num w:numId="14">
    <w:abstractNumId w:val="41"/>
  </w:num>
  <w:num w:numId="15">
    <w:abstractNumId w:val="42"/>
  </w:num>
  <w:num w:numId="16">
    <w:abstractNumId w:val="24"/>
  </w:num>
  <w:num w:numId="17">
    <w:abstractNumId w:val="16"/>
  </w:num>
  <w:num w:numId="18">
    <w:abstractNumId w:val="34"/>
  </w:num>
  <w:num w:numId="19">
    <w:abstractNumId w:val="43"/>
  </w:num>
  <w:num w:numId="20">
    <w:abstractNumId w:val="28"/>
  </w:num>
  <w:num w:numId="21">
    <w:abstractNumId w:val="26"/>
  </w:num>
  <w:num w:numId="22">
    <w:abstractNumId w:val="39"/>
  </w:num>
  <w:num w:numId="23">
    <w:abstractNumId w:val="46"/>
  </w:num>
  <w:num w:numId="24">
    <w:abstractNumId w:val="47"/>
  </w:num>
  <w:num w:numId="25">
    <w:abstractNumId w:val="31"/>
  </w:num>
  <w:num w:numId="26">
    <w:abstractNumId w:val="2"/>
  </w:num>
  <w:num w:numId="27">
    <w:abstractNumId w:val="0"/>
  </w:num>
  <w:num w:numId="28">
    <w:abstractNumId w:val="25"/>
  </w:num>
  <w:num w:numId="29">
    <w:abstractNumId w:val="10"/>
  </w:num>
  <w:num w:numId="30">
    <w:abstractNumId w:val="33"/>
  </w:num>
  <w:num w:numId="31">
    <w:abstractNumId w:val="17"/>
  </w:num>
  <w:num w:numId="32">
    <w:abstractNumId w:val="19"/>
  </w:num>
  <w:num w:numId="33">
    <w:abstractNumId w:val="45"/>
  </w:num>
  <w:num w:numId="34">
    <w:abstractNumId w:val="27"/>
  </w:num>
  <w:num w:numId="35">
    <w:abstractNumId w:val="32"/>
  </w:num>
  <w:num w:numId="36">
    <w:abstractNumId w:val="3"/>
  </w:num>
  <w:num w:numId="37">
    <w:abstractNumId w:val="48"/>
  </w:num>
  <w:num w:numId="38">
    <w:abstractNumId w:val="22"/>
  </w:num>
  <w:num w:numId="39">
    <w:abstractNumId w:val="38"/>
  </w:num>
  <w:num w:numId="40">
    <w:abstractNumId w:val="6"/>
  </w:num>
  <w:num w:numId="41">
    <w:abstractNumId w:val="21"/>
  </w:num>
  <w:num w:numId="42">
    <w:abstractNumId w:val="20"/>
  </w:num>
  <w:num w:numId="43">
    <w:abstractNumId w:val="8"/>
  </w:num>
  <w:num w:numId="44">
    <w:abstractNumId w:val="14"/>
  </w:num>
  <w:num w:numId="45">
    <w:abstractNumId w:val="9"/>
  </w:num>
  <w:num w:numId="46">
    <w:abstractNumId w:val="5"/>
  </w:num>
  <w:num w:numId="47">
    <w:abstractNumId w:val="15"/>
  </w:num>
  <w:num w:numId="48">
    <w:abstractNumId w:val="11"/>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D1A47"/>
    <w:rsid w:val="00002355"/>
    <w:rsid w:val="000069A7"/>
    <w:rsid w:val="00007100"/>
    <w:rsid w:val="00014BD8"/>
    <w:rsid w:val="00027320"/>
    <w:rsid w:val="00033615"/>
    <w:rsid w:val="00034167"/>
    <w:rsid w:val="000359DF"/>
    <w:rsid w:val="00041519"/>
    <w:rsid w:val="000474EA"/>
    <w:rsid w:val="00050CB0"/>
    <w:rsid w:val="000520CC"/>
    <w:rsid w:val="00052485"/>
    <w:rsid w:val="0006385A"/>
    <w:rsid w:val="00067EF9"/>
    <w:rsid w:val="00070597"/>
    <w:rsid w:val="000707C2"/>
    <w:rsid w:val="00072A89"/>
    <w:rsid w:val="00073225"/>
    <w:rsid w:val="0008378F"/>
    <w:rsid w:val="0009212A"/>
    <w:rsid w:val="00093E26"/>
    <w:rsid w:val="000B112B"/>
    <w:rsid w:val="000B1A04"/>
    <w:rsid w:val="000B3A31"/>
    <w:rsid w:val="000C1F58"/>
    <w:rsid w:val="000C670F"/>
    <w:rsid w:val="000D4332"/>
    <w:rsid w:val="000F2FD3"/>
    <w:rsid w:val="000F52DB"/>
    <w:rsid w:val="000F6E06"/>
    <w:rsid w:val="00107ACA"/>
    <w:rsid w:val="00107D69"/>
    <w:rsid w:val="00116A38"/>
    <w:rsid w:val="00120C66"/>
    <w:rsid w:val="001241F6"/>
    <w:rsid w:val="001248D2"/>
    <w:rsid w:val="00126AAF"/>
    <w:rsid w:val="001305E0"/>
    <w:rsid w:val="00133458"/>
    <w:rsid w:val="00136871"/>
    <w:rsid w:val="001409BC"/>
    <w:rsid w:val="00141375"/>
    <w:rsid w:val="00144C47"/>
    <w:rsid w:val="00145DA2"/>
    <w:rsid w:val="001521F4"/>
    <w:rsid w:val="00172815"/>
    <w:rsid w:val="0017356B"/>
    <w:rsid w:val="001805A8"/>
    <w:rsid w:val="001860BD"/>
    <w:rsid w:val="001955B9"/>
    <w:rsid w:val="0019755E"/>
    <w:rsid w:val="001A0927"/>
    <w:rsid w:val="001A1359"/>
    <w:rsid w:val="001A3AE3"/>
    <w:rsid w:val="001B125D"/>
    <w:rsid w:val="001B2BF9"/>
    <w:rsid w:val="001B30D1"/>
    <w:rsid w:val="001B3FB2"/>
    <w:rsid w:val="001B4264"/>
    <w:rsid w:val="001B5CCC"/>
    <w:rsid w:val="001B730B"/>
    <w:rsid w:val="001C087D"/>
    <w:rsid w:val="001C1376"/>
    <w:rsid w:val="001C1E49"/>
    <w:rsid w:val="001C52B3"/>
    <w:rsid w:val="001C6A8C"/>
    <w:rsid w:val="001C7F9A"/>
    <w:rsid w:val="001D2F21"/>
    <w:rsid w:val="001E0FAD"/>
    <w:rsid w:val="001E5392"/>
    <w:rsid w:val="001F4661"/>
    <w:rsid w:val="001F670E"/>
    <w:rsid w:val="00205224"/>
    <w:rsid w:val="00226E04"/>
    <w:rsid w:val="002271EF"/>
    <w:rsid w:val="0023086C"/>
    <w:rsid w:val="00235778"/>
    <w:rsid w:val="0023597F"/>
    <w:rsid w:val="00236037"/>
    <w:rsid w:val="00237D38"/>
    <w:rsid w:val="00241405"/>
    <w:rsid w:val="00242EE1"/>
    <w:rsid w:val="00245B05"/>
    <w:rsid w:val="0025006F"/>
    <w:rsid w:val="0025421B"/>
    <w:rsid w:val="00261B00"/>
    <w:rsid w:val="00267317"/>
    <w:rsid w:val="002833F4"/>
    <w:rsid w:val="002858DE"/>
    <w:rsid w:val="00290239"/>
    <w:rsid w:val="00297BDC"/>
    <w:rsid w:val="002A0417"/>
    <w:rsid w:val="002A3E47"/>
    <w:rsid w:val="002A4F40"/>
    <w:rsid w:val="002B2CF9"/>
    <w:rsid w:val="002B32BC"/>
    <w:rsid w:val="002B707D"/>
    <w:rsid w:val="002B70EF"/>
    <w:rsid w:val="002C4825"/>
    <w:rsid w:val="002C4D8A"/>
    <w:rsid w:val="002D1389"/>
    <w:rsid w:val="002D2E90"/>
    <w:rsid w:val="002D6320"/>
    <w:rsid w:val="002E417B"/>
    <w:rsid w:val="002E4B2F"/>
    <w:rsid w:val="002E5329"/>
    <w:rsid w:val="002E65AE"/>
    <w:rsid w:val="002E749D"/>
    <w:rsid w:val="002E7BFA"/>
    <w:rsid w:val="002E7FC2"/>
    <w:rsid w:val="002F7EAC"/>
    <w:rsid w:val="00301E70"/>
    <w:rsid w:val="00305667"/>
    <w:rsid w:val="00310996"/>
    <w:rsid w:val="00320779"/>
    <w:rsid w:val="00326D91"/>
    <w:rsid w:val="00330AAF"/>
    <w:rsid w:val="00332367"/>
    <w:rsid w:val="003331A1"/>
    <w:rsid w:val="00342AEF"/>
    <w:rsid w:val="00344FE3"/>
    <w:rsid w:val="00345D39"/>
    <w:rsid w:val="00350057"/>
    <w:rsid w:val="0035372E"/>
    <w:rsid w:val="00353D7F"/>
    <w:rsid w:val="0035658D"/>
    <w:rsid w:val="00362574"/>
    <w:rsid w:val="003629CB"/>
    <w:rsid w:val="003639C7"/>
    <w:rsid w:val="00371654"/>
    <w:rsid w:val="003769F2"/>
    <w:rsid w:val="003859BF"/>
    <w:rsid w:val="003863F0"/>
    <w:rsid w:val="003927BE"/>
    <w:rsid w:val="003A3476"/>
    <w:rsid w:val="003A73F2"/>
    <w:rsid w:val="003A7B2F"/>
    <w:rsid w:val="003C2603"/>
    <w:rsid w:val="003C624A"/>
    <w:rsid w:val="003D10CD"/>
    <w:rsid w:val="003D311D"/>
    <w:rsid w:val="003D7F95"/>
    <w:rsid w:val="003E2307"/>
    <w:rsid w:val="003E6A90"/>
    <w:rsid w:val="003E7DB1"/>
    <w:rsid w:val="003F238B"/>
    <w:rsid w:val="003F514A"/>
    <w:rsid w:val="00401F2E"/>
    <w:rsid w:val="00416F73"/>
    <w:rsid w:val="00440365"/>
    <w:rsid w:val="00443273"/>
    <w:rsid w:val="00444421"/>
    <w:rsid w:val="004544E2"/>
    <w:rsid w:val="0045623D"/>
    <w:rsid w:val="00457579"/>
    <w:rsid w:val="00462641"/>
    <w:rsid w:val="004663CB"/>
    <w:rsid w:val="00472E1C"/>
    <w:rsid w:val="00480A95"/>
    <w:rsid w:val="0048158B"/>
    <w:rsid w:val="004857BC"/>
    <w:rsid w:val="00493321"/>
    <w:rsid w:val="004944C5"/>
    <w:rsid w:val="004955EE"/>
    <w:rsid w:val="004978A2"/>
    <w:rsid w:val="004A4E44"/>
    <w:rsid w:val="004B25DE"/>
    <w:rsid w:val="004D2D41"/>
    <w:rsid w:val="004D5AE0"/>
    <w:rsid w:val="004F2DEB"/>
    <w:rsid w:val="004F4727"/>
    <w:rsid w:val="004F57D7"/>
    <w:rsid w:val="004F6FB0"/>
    <w:rsid w:val="00505685"/>
    <w:rsid w:val="0051178B"/>
    <w:rsid w:val="005124C5"/>
    <w:rsid w:val="00512849"/>
    <w:rsid w:val="00522DF5"/>
    <w:rsid w:val="00535A0E"/>
    <w:rsid w:val="00547B35"/>
    <w:rsid w:val="00556328"/>
    <w:rsid w:val="005613B0"/>
    <w:rsid w:val="005614CC"/>
    <w:rsid w:val="0056215C"/>
    <w:rsid w:val="00564730"/>
    <w:rsid w:val="00574710"/>
    <w:rsid w:val="00576A65"/>
    <w:rsid w:val="0057725A"/>
    <w:rsid w:val="00577EF7"/>
    <w:rsid w:val="00580691"/>
    <w:rsid w:val="00583555"/>
    <w:rsid w:val="00587029"/>
    <w:rsid w:val="005952E7"/>
    <w:rsid w:val="005A3133"/>
    <w:rsid w:val="005A572D"/>
    <w:rsid w:val="005A62F3"/>
    <w:rsid w:val="005B4046"/>
    <w:rsid w:val="005C2C00"/>
    <w:rsid w:val="005C327D"/>
    <w:rsid w:val="005C50B0"/>
    <w:rsid w:val="005D1A47"/>
    <w:rsid w:val="005D1B50"/>
    <w:rsid w:val="005D3700"/>
    <w:rsid w:val="005D5A75"/>
    <w:rsid w:val="005E50F7"/>
    <w:rsid w:val="005F0004"/>
    <w:rsid w:val="005F07DE"/>
    <w:rsid w:val="005F3D17"/>
    <w:rsid w:val="005F5776"/>
    <w:rsid w:val="005F7341"/>
    <w:rsid w:val="006050E0"/>
    <w:rsid w:val="006123D9"/>
    <w:rsid w:val="0061545C"/>
    <w:rsid w:val="00621D3B"/>
    <w:rsid w:val="006226DA"/>
    <w:rsid w:val="00624094"/>
    <w:rsid w:val="006260CB"/>
    <w:rsid w:val="006275DF"/>
    <w:rsid w:val="00630CB1"/>
    <w:rsid w:val="006327B7"/>
    <w:rsid w:val="00642716"/>
    <w:rsid w:val="00645233"/>
    <w:rsid w:val="00652E5E"/>
    <w:rsid w:val="006573A1"/>
    <w:rsid w:val="00661F3A"/>
    <w:rsid w:val="00663050"/>
    <w:rsid w:val="006634CE"/>
    <w:rsid w:val="00671E66"/>
    <w:rsid w:val="00672753"/>
    <w:rsid w:val="00674323"/>
    <w:rsid w:val="006756E5"/>
    <w:rsid w:val="0068078F"/>
    <w:rsid w:val="00681152"/>
    <w:rsid w:val="006825C8"/>
    <w:rsid w:val="006837B4"/>
    <w:rsid w:val="0068706C"/>
    <w:rsid w:val="0069451A"/>
    <w:rsid w:val="006A2247"/>
    <w:rsid w:val="006B0238"/>
    <w:rsid w:val="006B6C9F"/>
    <w:rsid w:val="006C0A92"/>
    <w:rsid w:val="006C0BEC"/>
    <w:rsid w:val="006C0DBD"/>
    <w:rsid w:val="006C323D"/>
    <w:rsid w:val="006D5172"/>
    <w:rsid w:val="006E2179"/>
    <w:rsid w:val="006E5F4C"/>
    <w:rsid w:val="006F0599"/>
    <w:rsid w:val="006F124C"/>
    <w:rsid w:val="006F56B3"/>
    <w:rsid w:val="007079AB"/>
    <w:rsid w:val="00707DF0"/>
    <w:rsid w:val="0071015B"/>
    <w:rsid w:val="00712FAD"/>
    <w:rsid w:val="0072093E"/>
    <w:rsid w:val="00722593"/>
    <w:rsid w:val="00723048"/>
    <w:rsid w:val="00724E2C"/>
    <w:rsid w:val="00731952"/>
    <w:rsid w:val="007417F3"/>
    <w:rsid w:val="00742655"/>
    <w:rsid w:val="007442CB"/>
    <w:rsid w:val="00755BBA"/>
    <w:rsid w:val="0075631B"/>
    <w:rsid w:val="0075683C"/>
    <w:rsid w:val="00756F75"/>
    <w:rsid w:val="00757138"/>
    <w:rsid w:val="0076291F"/>
    <w:rsid w:val="007635F6"/>
    <w:rsid w:val="00765680"/>
    <w:rsid w:val="007701F2"/>
    <w:rsid w:val="00774869"/>
    <w:rsid w:val="00774FCF"/>
    <w:rsid w:val="00776891"/>
    <w:rsid w:val="007A244E"/>
    <w:rsid w:val="007A2A7D"/>
    <w:rsid w:val="007A5619"/>
    <w:rsid w:val="007B36CF"/>
    <w:rsid w:val="007B4D7D"/>
    <w:rsid w:val="007B4E09"/>
    <w:rsid w:val="007B52B1"/>
    <w:rsid w:val="007B65FE"/>
    <w:rsid w:val="007B72A1"/>
    <w:rsid w:val="007B74ED"/>
    <w:rsid w:val="007B76CE"/>
    <w:rsid w:val="007B7790"/>
    <w:rsid w:val="007D2959"/>
    <w:rsid w:val="007E069B"/>
    <w:rsid w:val="007E3276"/>
    <w:rsid w:val="007E5984"/>
    <w:rsid w:val="007F7A28"/>
    <w:rsid w:val="00803099"/>
    <w:rsid w:val="00804C50"/>
    <w:rsid w:val="00816C6E"/>
    <w:rsid w:val="00825CB8"/>
    <w:rsid w:val="008311AB"/>
    <w:rsid w:val="00844975"/>
    <w:rsid w:val="008453FB"/>
    <w:rsid w:val="00851EA9"/>
    <w:rsid w:val="00857523"/>
    <w:rsid w:val="00861724"/>
    <w:rsid w:val="00862D5C"/>
    <w:rsid w:val="00864994"/>
    <w:rsid w:val="0087064F"/>
    <w:rsid w:val="008732D4"/>
    <w:rsid w:val="00873508"/>
    <w:rsid w:val="00873CA5"/>
    <w:rsid w:val="008766D9"/>
    <w:rsid w:val="00881230"/>
    <w:rsid w:val="00884548"/>
    <w:rsid w:val="0088486E"/>
    <w:rsid w:val="00886761"/>
    <w:rsid w:val="008905BE"/>
    <w:rsid w:val="008936AB"/>
    <w:rsid w:val="0089435A"/>
    <w:rsid w:val="00894CB6"/>
    <w:rsid w:val="008A1B5A"/>
    <w:rsid w:val="008A5B6C"/>
    <w:rsid w:val="008A6EEC"/>
    <w:rsid w:val="008A760C"/>
    <w:rsid w:val="008C0CFE"/>
    <w:rsid w:val="008C256B"/>
    <w:rsid w:val="008E082A"/>
    <w:rsid w:val="008E08A4"/>
    <w:rsid w:val="008E4D52"/>
    <w:rsid w:val="008E61CA"/>
    <w:rsid w:val="008E6374"/>
    <w:rsid w:val="008E7BA5"/>
    <w:rsid w:val="008F1B9D"/>
    <w:rsid w:val="008F4A42"/>
    <w:rsid w:val="008F631B"/>
    <w:rsid w:val="00904E32"/>
    <w:rsid w:val="009077AF"/>
    <w:rsid w:val="0091042A"/>
    <w:rsid w:val="00915729"/>
    <w:rsid w:val="00922F23"/>
    <w:rsid w:val="00923C15"/>
    <w:rsid w:val="0092592E"/>
    <w:rsid w:val="00926282"/>
    <w:rsid w:val="009267DD"/>
    <w:rsid w:val="00927EA1"/>
    <w:rsid w:val="009326E5"/>
    <w:rsid w:val="0095596F"/>
    <w:rsid w:val="009658E5"/>
    <w:rsid w:val="00971F35"/>
    <w:rsid w:val="00973730"/>
    <w:rsid w:val="00981899"/>
    <w:rsid w:val="00983FE1"/>
    <w:rsid w:val="009922C4"/>
    <w:rsid w:val="00992F7D"/>
    <w:rsid w:val="00995931"/>
    <w:rsid w:val="00997362"/>
    <w:rsid w:val="009A5DD2"/>
    <w:rsid w:val="009C0592"/>
    <w:rsid w:val="009C163F"/>
    <w:rsid w:val="009C5E89"/>
    <w:rsid w:val="009D1CEB"/>
    <w:rsid w:val="009D1F2B"/>
    <w:rsid w:val="009D302A"/>
    <w:rsid w:val="009D35CF"/>
    <w:rsid w:val="009D48FA"/>
    <w:rsid w:val="009D6AE3"/>
    <w:rsid w:val="009D7879"/>
    <w:rsid w:val="009D7F84"/>
    <w:rsid w:val="009E2BC1"/>
    <w:rsid w:val="009E44D3"/>
    <w:rsid w:val="009E70E9"/>
    <w:rsid w:val="009F3DF4"/>
    <w:rsid w:val="009F47D0"/>
    <w:rsid w:val="00A01557"/>
    <w:rsid w:val="00A06167"/>
    <w:rsid w:val="00A07114"/>
    <w:rsid w:val="00A131E8"/>
    <w:rsid w:val="00A135EA"/>
    <w:rsid w:val="00A15745"/>
    <w:rsid w:val="00A217FD"/>
    <w:rsid w:val="00A21DC3"/>
    <w:rsid w:val="00A236B2"/>
    <w:rsid w:val="00A24042"/>
    <w:rsid w:val="00A2585A"/>
    <w:rsid w:val="00A26578"/>
    <w:rsid w:val="00A2763E"/>
    <w:rsid w:val="00A2782D"/>
    <w:rsid w:val="00A31F18"/>
    <w:rsid w:val="00A334F0"/>
    <w:rsid w:val="00A42A77"/>
    <w:rsid w:val="00A4462C"/>
    <w:rsid w:val="00A450E5"/>
    <w:rsid w:val="00A47EE4"/>
    <w:rsid w:val="00A517F0"/>
    <w:rsid w:val="00A5424E"/>
    <w:rsid w:val="00A7499C"/>
    <w:rsid w:val="00A77727"/>
    <w:rsid w:val="00A81826"/>
    <w:rsid w:val="00A826E6"/>
    <w:rsid w:val="00A82AB0"/>
    <w:rsid w:val="00A8536D"/>
    <w:rsid w:val="00A92402"/>
    <w:rsid w:val="00A92B6D"/>
    <w:rsid w:val="00A96B3A"/>
    <w:rsid w:val="00A96C94"/>
    <w:rsid w:val="00AA7D91"/>
    <w:rsid w:val="00AB4EEA"/>
    <w:rsid w:val="00AC133C"/>
    <w:rsid w:val="00AC21A7"/>
    <w:rsid w:val="00AC2B69"/>
    <w:rsid w:val="00AC42CA"/>
    <w:rsid w:val="00AC4948"/>
    <w:rsid w:val="00AE24B0"/>
    <w:rsid w:val="00AE529A"/>
    <w:rsid w:val="00AF721D"/>
    <w:rsid w:val="00B0113A"/>
    <w:rsid w:val="00B05D3A"/>
    <w:rsid w:val="00B10CA9"/>
    <w:rsid w:val="00B14197"/>
    <w:rsid w:val="00B25FB8"/>
    <w:rsid w:val="00B31C0D"/>
    <w:rsid w:val="00B32C1C"/>
    <w:rsid w:val="00B36141"/>
    <w:rsid w:val="00B40E35"/>
    <w:rsid w:val="00B411D6"/>
    <w:rsid w:val="00B458DB"/>
    <w:rsid w:val="00B47E72"/>
    <w:rsid w:val="00B504D3"/>
    <w:rsid w:val="00B551CB"/>
    <w:rsid w:val="00B55AFB"/>
    <w:rsid w:val="00B63603"/>
    <w:rsid w:val="00B63662"/>
    <w:rsid w:val="00B637C5"/>
    <w:rsid w:val="00B6637A"/>
    <w:rsid w:val="00B7085A"/>
    <w:rsid w:val="00B713A9"/>
    <w:rsid w:val="00B7465C"/>
    <w:rsid w:val="00B746F9"/>
    <w:rsid w:val="00B75160"/>
    <w:rsid w:val="00B7657D"/>
    <w:rsid w:val="00B8163A"/>
    <w:rsid w:val="00B84C6B"/>
    <w:rsid w:val="00B84FC9"/>
    <w:rsid w:val="00B858D0"/>
    <w:rsid w:val="00B8649E"/>
    <w:rsid w:val="00B87D92"/>
    <w:rsid w:val="00B90F5B"/>
    <w:rsid w:val="00B9117D"/>
    <w:rsid w:val="00B9147D"/>
    <w:rsid w:val="00B92E17"/>
    <w:rsid w:val="00B93AEF"/>
    <w:rsid w:val="00B957C3"/>
    <w:rsid w:val="00B967EF"/>
    <w:rsid w:val="00B9695A"/>
    <w:rsid w:val="00BB4CC2"/>
    <w:rsid w:val="00BB59DB"/>
    <w:rsid w:val="00BC28FB"/>
    <w:rsid w:val="00BC7CFC"/>
    <w:rsid w:val="00BD254D"/>
    <w:rsid w:val="00BD7030"/>
    <w:rsid w:val="00BE122C"/>
    <w:rsid w:val="00BE1AAC"/>
    <w:rsid w:val="00BE437F"/>
    <w:rsid w:val="00BE602F"/>
    <w:rsid w:val="00BE72FD"/>
    <w:rsid w:val="00BF1245"/>
    <w:rsid w:val="00BF2D79"/>
    <w:rsid w:val="00BF5A3D"/>
    <w:rsid w:val="00C00777"/>
    <w:rsid w:val="00C00929"/>
    <w:rsid w:val="00C06DDC"/>
    <w:rsid w:val="00C078AC"/>
    <w:rsid w:val="00C10C59"/>
    <w:rsid w:val="00C155CD"/>
    <w:rsid w:val="00C23617"/>
    <w:rsid w:val="00C242CD"/>
    <w:rsid w:val="00C251E0"/>
    <w:rsid w:val="00C25A36"/>
    <w:rsid w:val="00C265DD"/>
    <w:rsid w:val="00C4593A"/>
    <w:rsid w:val="00C50047"/>
    <w:rsid w:val="00C54823"/>
    <w:rsid w:val="00C554DD"/>
    <w:rsid w:val="00C70E0E"/>
    <w:rsid w:val="00C713BE"/>
    <w:rsid w:val="00C727F5"/>
    <w:rsid w:val="00C83B4F"/>
    <w:rsid w:val="00C843EE"/>
    <w:rsid w:val="00C84ABC"/>
    <w:rsid w:val="00C95087"/>
    <w:rsid w:val="00CA16D4"/>
    <w:rsid w:val="00CA30FD"/>
    <w:rsid w:val="00CA5A1A"/>
    <w:rsid w:val="00CA6D29"/>
    <w:rsid w:val="00CA775D"/>
    <w:rsid w:val="00CB12ED"/>
    <w:rsid w:val="00CB1C7B"/>
    <w:rsid w:val="00CB2BFC"/>
    <w:rsid w:val="00CB5F4F"/>
    <w:rsid w:val="00CC2C1E"/>
    <w:rsid w:val="00CC3517"/>
    <w:rsid w:val="00CC698C"/>
    <w:rsid w:val="00CD1FD9"/>
    <w:rsid w:val="00CD6265"/>
    <w:rsid w:val="00CE2531"/>
    <w:rsid w:val="00CE72C4"/>
    <w:rsid w:val="00CF58F4"/>
    <w:rsid w:val="00D00369"/>
    <w:rsid w:val="00D00B50"/>
    <w:rsid w:val="00D01BD1"/>
    <w:rsid w:val="00D046F1"/>
    <w:rsid w:val="00D06218"/>
    <w:rsid w:val="00D1151C"/>
    <w:rsid w:val="00D14869"/>
    <w:rsid w:val="00D14C9B"/>
    <w:rsid w:val="00D24DFC"/>
    <w:rsid w:val="00D2555D"/>
    <w:rsid w:val="00D44A79"/>
    <w:rsid w:val="00D5757E"/>
    <w:rsid w:val="00D63E25"/>
    <w:rsid w:val="00D6404A"/>
    <w:rsid w:val="00D67A46"/>
    <w:rsid w:val="00D74C2E"/>
    <w:rsid w:val="00D8090F"/>
    <w:rsid w:val="00D81D6C"/>
    <w:rsid w:val="00D941F4"/>
    <w:rsid w:val="00D94586"/>
    <w:rsid w:val="00D9627B"/>
    <w:rsid w:val="00DA1F28"/>
    <w:rsid w:val="00DA23BC"/>
    <w:rsid w:val="00DA2F7B"/>
    <w:rsid w:val="00DA3215"/>
    <w:rsid w:val="00DB2F0E"/>
    <w:rsid w:val="00DB499A"/>
    <w:rsid w:val="00DB5832"/>
    <w:rsid w:val="00DC04B8"/>
    <w:rsid w:val="00DC101B"/>
    <w:rsid w:val="00DC718C"/>
    <w:rsid w:val="00DD0742"/>
    <w:rsid w:val="00DD1E5E"/>
    <w:rsid w:val="00DD5988"/>
    <w:rsid w:val="00DD7D26"/>
    <w:rsid w:val="00DE0ED3"/>
    <w:rsid w:val="00DE435E"/>
    <w:rsid w:val="00DF03E0"/>
    <w:rsid w:val="00DF12D3"/>
    <w:rsid w:val="00DF1AA3"/>
    <w:rsid w:val="00DF1AD2"/>
    <w:rsid w:val="00DF36D5"/>
    <w:rsid w:val="00DF423A"/>
    <w:rsid w:val="00DF6ED0"/>
    <w:rsid w:val="00DF760E"/>
    <w:rsid w:val="00E05227"/>
    <w:rsid w:val="00E05840"/>
    <w:rsid w:val="00E073AE"/>
    <w:rsid w:val="00E1073A"/>
    <w:rsid w:val="00E115C9"/>
    <w:rsid w:val="00E1160E"/>
    <w:rsid w:val="00E119FF"/>
    <w:rsid w:val="00E13E2F"/>
    <w:rsid w:val="00E176D7"/>
    <w:rsid w:val="00E2140B"/>
    <w:rsid w:val="00E220D1"/>
    <w:rsid w:val="00E3763C"/>
    <w:rsid w:val="00E37EAE"/>
    <w:rsid w:val="00E408BE"/>
    <w:rsid w:val="00E4368C"/>
    <w:rsid w:val="00E43E8F"/>
    <w:rsid w:val="00E46287"/>
    <w:rsid w:val="00E57BCC"/>
    <w:rsid w:val="00E61F05"/>
    <w:rsid w:val="00E65CDF"/>
    <w:rsid w:val="00E70021"/>
    <w:rsid w:val="00E74561"/>
    <w:rsid w:val="00E806B1"/>
    <w:rsid w:val="00E82432"/>
    <w:rsid w:val="00E82EAA"/>
    <w:rsid w:val="00E867CE"/>
    <w:rsid w:val="00E8719D"/>
    <w:rsid w:val="00E93523"/>
    <w:rsid w:val="00EA05EC"/>
    <w:rsid w:val="00EA07C8"/>
    <w:rsid w:val="00EA1492"/>
    <w:rsid w:val="00EA2DE7"/>
    <w:rsid w:val="00EA41EF"/>
    <w:rsid w:val="00EB2E36"/>
    <w:rsid w:val="00EB30C6"/>
    <w:rsid w:val="00EB4BEC"/>
    <w:rsid w:val="00EC7066"/>
    <w:rsid w:val="00EC7CC9"/>
    <w:rsid w:val="00ED0EC0"/>
    <w:rsid w:val="00ED44CB"/>
    <w:rsid w:val="00ED697D"/>
    <w:rsid w:val="00EF171A"/>
    <w:rsid w:val="00EF75F4"/>
    <w:rsid w:val="00F01676"/>
    <w:rsid w:val="00F03CCB"/>
    <w:rsid w:val="00F1337B"/>
    <w:rsid w:val="00F13E45"/>
    <w:rsid w:val="00F15C44"/>
    <w:rsid w:val="00F204BE"/>
    <w:rsid w:val="00F205A0"/>
    <w:rsid w:val="00F22F3D"/>
    <w:rsid w:val="00F2593D"/>
    <w:rsid w:val="00F3064B"/>
    <w:rsid w:val="00F35FB6"/>
    <w:rsid w:val="00F41F3F"/>
    <w:rsid w:val="00F50E92"/>
    <w:rsid w:val="00F52E6D"/>
    <w:rsid w:val="00F54D21"/>
    <w:rsid w:val="00F570FF"/>
    <w:rsid w:val="00F57ABC"/>
    <w:rsid w:val="00F63860"/>
    <w:rsid w:val="00F63EBC"/>
    <w:rsid w:val="00F650E6"/>
    <w:rsid w:val="00F67945"/>
    <w:rsid w:val="00F67B32"/>
    <w:rsid w:val="00F7181B"/>
    <w:rsid w:val="00F733D2"/>
    <w:rsid w:val="00F92E2F"/>
    <w:rsid w:val="00F932BC"/>
    <w:rsid w:val="00FA4828"/>
    <w:rsid w:val="00FA6369"/>
    <w:rsid w:val="00FA661F"/>
    <w:rsid w:val="00FB2E4A"/>
    <w:rsid w:val="00FB4A58"/>
    <w:rsid w:val="00FB5AD2"/>
    <w:rsid w:val="00FC2828"/>
    <w:rsid w:val="00FC6360"/>
    <w:rsid w:val="00FC7738"/>
    <w:rsid w:val="00FF12BF"/>
    <w:rsid w:val="00FF421E"/>
    <w:rsid w:val="00FF5ECD"/>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53447F-9685-4FDF-8EEE-56CC4858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163F"/>
  </w:style>
  <w:style w:type="paragraph" w:styleId="1">
    <w:name w:val="heading 1"/>
    <w:basedOn w:val="a"/>
    <w:next w:val="a"/>
    <w:link w:val="10"/>
    <w:uiPriority w:val="9"/>
    <w:qFormat/>
    <w:rsid w:val="00992F7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AE52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E408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rsid w:val="00E408BE"/>
    <w:pPr>
      <w:spacing w:after="120" w:line="256" w:lineRule="auto"/>
      <w:ind w:left="283"/>
    </w:pPr>
  </w:style>
  <w:style w:type="character" w:customStyle="1" w:styleId="a4">
    <w:name w:val="Основной текст с отступом Знак"/>
    <w:basedOn w:val="a0"/>
    <w:link w:val="a3"/>
    <w:uiPriority w:val="99"/>
    <w:semiHidden/>
    <w:rsid w:val="00E408BE"/>
  </w:style>
  <w:style w:type="paragraph" w:customStyle="1" w:styleId="11">
    <w:name w:val="Стиль_н_1"/>
    <w:basedOn w:val="3"/>
    <w:next w:val="a3"/>
    <w:rsid w:val="00E408BE"/>
    <w:pPr>
      <w:keepNext w:val="0"/>
      <w:keepLines w:val="0"/>
      <w:spacing w:before="15" w:after="15" w:line="240" w:lineRule="auto"/>
      <w:jc w:val="both"/>
    </w:pPr>
    <w:rPr>
      <w:rFonts w:ascii="Times New Roman" w:eastAsia="Times New Roman" w:hAnsi="Times New Roman" w:cs="Times New Roman"/>
      <w:bCs/>
      <w:color w:val="000000"/>
      <w:sz w:val="22"/>
      <w:szCs w:val="22"/>
    </w:rPr>
  </w:style>
  <w:style w:type="character" w:customStyle="1" w:styleId="30">
    <w:name w:val="Заголовок 3 Знак"/>
    <w:basedOn w:val="a0"/>
    <w:link w:val="3"/>
    <w:uiPriority w:val="9"/>
    <w:semiHidden/>
    <w:rsid w:val="00E408BE"/>
    <w:rPr>
      <w:rFonts w:asciiTheme="majorHAnsi" w:eastAsiaTheme="majorEastAsia" w:hAnsiTheme="majorHAnsi" w:cstheme="majorBidi"/>
      <w:color w:val="1F4D78" w:themeColor="accent1" w:themeShade="7F"/>
      <w:sz w:val="24"/>
      <w:szCs w:val="24"/>
    </w:rPr>
  </w:style>
  <w:style w:type="paragraph" w:customStyle="1" w:styleId="Default">
    <w:name w:val="Default"/>
    <w:rsid w:val="00E408BE"/>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List Paragraph"/>
    <w:basedOn w:val="a"/>
    <w:uiPriority w:val="34"/>
    <w:qFormat/>
    <w:rsid w:val="004944C5"/>
    <w:pPr>
      <w:ind w:left="720"/>
      <w:contextualSpacing/>
    </w:pPr>
  </w:style>
  <w:style w:type="paragraph" w:styleId="a6">
    <w:name w:val="Normal (Web)"/>
    <w:basedOn w:val="a"/>
    <w:uiPriority w:val="99"/>
    <w:semiHidden/>
    <w:unhideWhenUsed/>
    <w:rsid w:val="004F472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4F4727"/>
  </w:style>
  <w:style w:type="character" w:styleId="a7">
    <w:name w:val="Strong"/>
    <w:basedOn w:val="a0"/>
    <w:uiPriority w:val="22"/>
    <w:qFormat/>
    <w:rsid w:val="004F4727"/>
    <w:rPr>
      <w:b/>
      <w:bCs/>
    </w:rPr>
  </w:style>
  <w:style w:type="paragraph" w:styleId="a8">
    <w:name w:val="Balloon Text"/>
    <w:basedOn w:val="a"/>
    <w:link w:val="a9"/>
    <w:uiPriority w:val="99"/>
    <w:semiHidden/>
    <w:unhideWhenUsed/>
    <w:rsid w:val="006C323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323D"/>
    <w:rPr>
      <w:rFonts w:ascii="Tahoma" w:hAnsi="Tahoma" w:cs="Tahoma"/>
      <w:sz w:val="16"/>
      <w:szCs w:val="16"/>
    </w:rPr>
  </w:style>
  <w:style w:type="table" w:styleId="aa">
    <w:name w:val="Table Grid"/>
    <w:basedOn w:val="a1"/>
    <w:uiPriority w:val="39"/>
    <w:rsid w:val="005747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Hyperlink"/>
    <w:basedOn w:val="a0"/>
    <w:uiPriority w:val="99"/>
    <w:unhideWhenUsed/>
    <w:rsid w:val="00093E26"/>
    <w:rPr>
      <w:color w:val="0563C1" w:themeColor="hyperlink"/>
      <w:u w:val="single"/>
    </w:rPr>
  </w:style>
  <w:style w:type="paragraph" w:styleId="ac">
    <w:name w:val="header"/>
    <w:basedOn w:val="a"/>
    <w:link w:val="ad"/>
    <w:uiPriority w:val="99"/>
    <w:unhideWhenUsed/>
    <w:rsid w:val="00857523"/>
    <w:pPr>
      <w:tabs>
        <w:tab w:val="center" w:pos="4819"/>
        <w:tab w:val="right" w:pos="9639"/>
      </w:tabs>
      <w:spacing w:after="0" w:line="240" w:lineRule="auto"/>
    </w:pPr>
  </w:style>
  <w:style w:type="character" w:customStyle="1" w:styleId="ad">
    <w:name w:val="Верхний колонтитул Знак"/>
    <w:basedOn w:val="a0"/>
    <w:link w:val="ac"/>
    <w:uiPriority w:val="99"/>
    <w:rsid w:val="00857523"/>
  </w:style>
  <w:style w:type="paragraph" w:styleId="ae">
    <w:name w:val="footer"/>
    <w:basedOn w:val="a"/>
    <w:link w:val="af"/>
    <w:uiPriority w:val="99"/>
    <w:unhideWhenUsed/>
    <w:rsid w:val="00857523"/>
    <w:pPr>
      <w:tabs>
        <w:tab w:val="center" w:pos="4819"/>
        <w:tab w:val="right" w:pos="9639"/>
      </w:tabs>
      <w:spacing w:after="0" w:line="240" w:lineRule="auto"/>
    </w:pPr>
  </w:style>
  <w:style w:type="character" w:customStyle="1" w:styleId="af">
    <w:name w:val="Нижний колонтитул Знак"/>
    <w:basedOn w:val="a0"/>
    <w:link w:val="ae"/>
    <w:uiPriority w:val="99"/>
    <w:rsid w:val="00857523"/>
  </w:style>
  <w:style w:type="character" w:customStyle="1" w:styleId="10">
    <w:name w:val="Заголовок 1 Знак"/>
    <w:basedOn w:val="a0"/>
    <w:link w:val="1"/>
    <w:uiPriority w:val="9"/>
    <w:rsid w:val="00992F7D"/>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AE529A"/>
    <w:rPr>
      <w:rFonts w:asciiTheme="majorHAnsi" w:eastAsiaTheme="majorEastAsia" w:hAnsiTheme="majorHAnsi" w:cstheme="majorBidi"/>
      <w:b/>
      <w:bCs/>
      <w:color w:val="5B9BD5" w:themeColor="accent1"/>
      <w:sz w:val="26"/>
      <w:szCs w:val="26"/>
    </w:rPr>
  </w:style>
  <w:style w:type="paragraph" w:styleId="af0">
    <w:name w:val="TOC Heading"/>
    <w:basedOn w:val="1"/>
    <w:next w:val="a"/>
    <w:uiPriority w:val="39"/>
    <w:unhideWhenUsed/>
    <w:qFormat/>
    <w:rsid w:val="00803099"/>
    <w:pPr>
      <w:spacing w:line="276" w:lineRule="auto"/>
      <w:outlineLvl w:val="9"/>
    </w:pPr>
    <w:rPr>
      <w:lang w:val="ru-RU"/>
    </w:rPr>
  </w:style>
  <w:style w:type="paragraph" w:styleId="12">
    <w:name w:val="toc 1"/>
    <w:basedOn w:val="a"/>
    <w:next w:val="a"/>
    <w:autoRedefine/>
    <w:uiPriority w:val="39"/>
    <w:unhideWhenUsed/>
    <w:rsid w:val="00BE122C"/>
    <w:pPr>
      <w:tabs>
        <w:tab w:val="right" w:leader="dot" w:pos="10456"/>
      </w:tabs>
      <w:spacing w:after="100"/>
    </w:pPr>
    <w:rPr>
      <w:noProof/>
      <w:sz w:val="28"/>
      <w:szCs w:val="28"/>
    </w:rPr>
  </w:style>
  <w:style w:type="paragraph" w:styleId="21">
    <w:name w:val="toc 2"/>
    <w:basedOn w:val="a"/>
    <w:next w:val="a"/>
    <w:autoRedefine/>
    <w:uiPriority w:val="39"/>
    <w:unhideWhenUsed/>
    <w:rsid w:val="00803099"/>
    <w:pPr>
      <w:spacing w:after="100"/>
      <w:ind w:left="220"/>
    </w:pPr>
  </w:style>
  <w:style w:type="paragraph" w:styleId="af1">
    <w:name w:val="caption"/>
    <w:basedOn w:val="a"/>
    <w:next w:val="a"/>
    <w:uiPriority w:val="35"/>
    <w:unhideWhenUsed/>
    <w:qFormat/>
    <w:rsid w:val="0092592E"/>
    <w:pPr>
      <w:spacing w:after="200" w:line="240" w:lineRule="auto"/>
    </w:pPr>
    <w:rPr>
      <w:b/>
      <w:bCs/>
      <w:color w:val="5B9BD5" w:themeColor="accent1"/>
      <w:sz w:val="18"/>
      <w:szCs w:val="18"/>
    </w:rPr>
  </w:style>
  <w:style w:type="paragraph" w:customStyle="1" w:styleId="13">
    <w:name w:val="Абзац списка1"/>
    <w:basedOn w:val="a"/>
    <w:uiPriority w:val="34"/>
    <w:qFormat/>
    <w:rsid w:val="00707DF0"/>
    <w:pPr>
      <w:spacing w:after="0" w:line="240" w:lineRule="auto"/>
      <w:ind w:left="720"/>
      <w:contextualSpacing/>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7449">
      <w:bodyDiv w:val="1"/>
      <w:marLeft w:val="0"/>
      <w:marRight w:val="0"/>
      <w:marTop w:val="0"/>
      <w:marBottom w:val="0"/>
      <w:divBdr>
        <w:top w:val="none" w:sz="0" w:space="0" w:color="auto"/>
        <w:left w:val="none" w:sz="0" w:space="0" w:color="auto"/>
        <w:bottom w:val="none" w:sz="0" w:space="0" w:color="auto"/>
        <w:right w:val="none" w:sz="0" w:space="0" w:color="auto"/>
      </w:divBdr>
      <w:divsChild>
        <w:div w:id="596862572">
          <w:marLeft w:val="0"/>
          <w:marRight w:val="0"/>
          <w:marTop w:val="0"/>
          <w:marBottom w:val="0"/>
          <w:divBdr>
            <w:top w:val="none" w:sz="0" w:space="0" w:color="auto"/>
            <w:left w:val="none" w:sz="0" w:space="0" w:color="auto"/>
            <w:bottom w:val="none" w:sz="0" w:space="0" w:color="auto"/>
            <w:right w:val="none" w:sz="0" w:space="0" w:color="auto"/>
          </w:divBdr>
        </w:div>
        <w:div w:id="1527718014">
          <w:marLeft w:val="0"/>
          <w:marRight w:val="0"/>
          <w:marTop w:val="0"/>
          <w:marBottom w:val="0"/>
          <w:divBdr>
            <w:top w:val="none" w:sz="0" w:space="0" w:color="auto"/>
            <w:left w:val="none" w:sz="0" w:space="0" w:color="auto"/>
            <w:bottom w:val="none" w:sz="0" w:space="0" w:color="auto"/>
            <w:right w:val="none" w:sz="0" w:space="0" w:color="auto"/>
          </w:divBdr>
        </w:div>
        <w:div w:id="198517940">
          <w:marLeft w:val="0"/>
          <w:marRight w:val="0"/>
          <w:marTop w:val="0"/>
          <w:marBottom w:val="0"/>
          <w:divBdr>
            <w:top w:val="none" w:sz="0" w:space="0" w:color="auto"/>
            <w:left w:val="none" w:sz="0" w:space="0" w:color="auto"/>
            <w:bottom w:val="none" w:sz="0" w:space="0" w:color="auto"/>
            <w:right w:val="none" w:sz="0" w:space="0" w:color="auto"/>
          </w:divBdr>
        </w:div>
        <w:div w:id="620847208">
          <w:marLeft w:val="0"/>
          <w:marRight w:val="0"/>
          <w:marTop w:val="0"/>
          <w:marBottom w:val="0"/>
          <w:divBdr>
            <w:top w:val="none" w:sz="0" w:space="0" w:color="auto"/>
            <w:left w:val="none" w:sz="0" w:space="0" w:color="auto"/>
            <w:bottom w:val="none" w:sz="0" w:space="0" w:color="auto"/>
            <w:right w:val="none" w:sz="0" w:space="0" w:color="auto"/>
          </w:divBdr>
        </w:div>
        <w:div w:id="150144075">
          <w:marLeft w:val="0"/>
          <w:marRight w:val="0"/>
          <w:marTop w:val="0"/>
          <w:marBottom w:val="0"/>
          <w:divBdr>
            <w:top w:val="none" w:sz="0" w:space="0" w:color="auto"/>
            <w:left w:val="none" w:sz="0" w:space="0" w:color="auto"/>
            <w:bottom w:val="none" w:sz="0" w:space="0" w:color="auto"/>
            <w:right w:val="none" w:sz="0" w:space="0" w:color="auto"/>
          </w:divBdr>
        </w:div>
        <w:div w:id="1127626136">
          <w:marLeft w:val="0"/>
          <w:marRight w:val="0"/>
          <w:marTop w:val="0"/>
          <w:marBottom w:val="0"/>
          <w:divBdr>
            <w:top w:val="none" w:sz="0" w:space="0" w:color="auto"/>
            <w:left w:val="none" w:sz="0" w:space="0" w:color="auto"/>
            <w:bottom w:val="none" w:sz="0" w:space="0" w:color="auto"/>
            <w:right w:val="none" w:sz="0" w:space="0" w:color="auto"/>
          </w:divBdr>
        </w:div>
        <w:div w:id="705444923">
          <w:marLeft w:val="0"/>
          <w:marRight w:val="0"/>
          <w:marTop w:val="0"/>
          <w:marBottom w:val="0"/>
          <w:divBdr>
            <w:top w:val="none" w:sz="0" w:space="0" w:color="auto"/>
            <w:left w:val="none" w:sz="0" w:space="0" w:color="auto"/>
            <w:bottom w:val="none" w:sz="0" w:space="0" w:color="auto"/>
            <w:right w:val="none" w:sz="0" w:space="0" w:color="auto"/>
          </w:divBdr>
        </w:div>
        <w:div w:id="912663528">
          <w:marLeft w:val="0"/>
          <w:marRight w:val="0"/>
          <w:marTop w:val="0"/>
          <w:marBottom w:val="0"/>
          <w:divBdr>
            <w:top w:val="none" w:sz="0" w:space="0" w:color="auto"/>
            <w:left w:val="none" w:sz="0" w:space="0" w:color="auto"/>
            <w:bottom w:val="none" w:sz="0" w:space="0" w:color="auto"/>
            <w:right w:val="none" w:sz="0" w:space="0" w:color="auto"/>
          </w:divBdr>
        </w:div>
        <w:div w:id="553198181">
          <w:marLeft w:val="0"/>
          <w:marRight w:val="0"/>
          <w:marTop w:val="0"/>
          <w:marBottom w:val="0"/>
          <w:divBdr>
            <w:top w:val="none" w:sz="0" w:space="0" w:color="auto"/>
            <w:left w:val="none" w:sz="0" w:space="0" w:color="auto"/>
            <w:bottom w:val="none" w:sz="0" w:space="0" w:color="auto"/>
            <w:right w:val="none" w:sz="0" w:space="0" w:color="auto"/>
          </w:divBdr>
        </w:div>
        <w:div w:id="460659797">
          <w:marLeft w:val="0"/>
          <w:marRight w:val="0"/>
          <w:marTop w:val="0"/>
          <w:marBottom w:val="0"/>
          <w:divBdr>
            <w:top w:val="none" w:sz="0" w:space="0" w:color="auto"/>
            <w:left w:val="none" w:sz="0" w:space="0" w:color="auto"/>
            <w:bottom w:val="none" w:sz="0" w:space="0" w:color="auto"/>
            <w:right w:val="none" w:sz="0" w:space="0" w:color="auto"/>
          </w:divBdr>
        </w:div>
      </w:divsChild>
    </w:div>
    <w:div w:id="261763030">
      <w:bodyDiv w:val="1"/>
      <w:marLeft w:val="0"/>
      <w:marRight w:val="0"/>
      <w:marTop w:val="0"/>
      <w:marBottom w:val="0"/>
      <w:divBdr>
        <w:top w:val="none" w:sz="0" w:space="0" w:color="auto"/>
        <w:left w:val="none" w:sz="0" w:space="0" w:color="auto"/>
        <w:bottom w:val="none" w:sz="0" w:space="0" w:color="auto"/>
        <w:right w:val="none" w:sz="0" w:space="0" w:color="auto"/>
      </w:divBdr>
    </w:div>
    <w:div w:id="323054232">
      <w:bodyDiv w:val="1"/>
      <w:marLeft w:val="0"/>
      <w:marRight w:val="0"/>
      <w:marTop w:val="0"/>
      <w:marBottom w:val="0"/>
      <w:divBdr>
        <w:top w:val="none" w:sz="0" w:space="0" w:color="auto"/>
        <w:left w:val="none" w:sz="0" w:space="0" w:color="auto"/>
        <w:bottom w:val="none" w:sz="0" w:space="0" w:color="auto"/>
        <w:right w:val="none" w:sz="0" w:space="0" w:color="auto"/>
      </w:divBdr>
    </w:div>
    <w:div w:id="486897891">
      <w:bodyDiv w:val="1"/>
      <w:marLeft w:val="0"/>
      <w:marRight w:val="0"/>
      <w:marTop w:val="0"/>
      <w:marBottom w:val="0"/>
      <w:divBdr>
        <w:top w:val="none" w:sz="0" w:space="0" w:color="auto"/>
        <w:left w:val="none" w:sz="0" w:space="0" w:color="auto"/>
        <w:bottom w:val="none" w:sz="0" w:space="0" w:color="auto"/>
        <w:right w:val="none" w:sz="0" w:space="0" w:color="auto"/>
      </w:divBdr>
    </w:div>
    <w:div w:id="528688112">
      <w:bodyDiv w:val="1"/>
      <w:marLeft w:val="0"/>
      <w:marRight w:val="0"/>
      <w:marTop w:val="0"/>
      <w:marBottom w:val="0"/>
      <w:divBdr>
        <w:top w:val="none" w:sz="0" w:space="0" w:color="auto"/>
        <w:left w:val="none" w:sz="0" w:space="0" w:color="auto"/>
        <w:bottom w:val="none" w:sz="0" w:space="0" w:color="auto"/>
        <w:right w:val="none" w:sz="0" w:space="0" w:color="auto"/>
      </w:divBdr>
      <w:divsChild>
        <w:div w:id="1629820466">
          <w:marLeft w:val="0"/>
          <w:marRight w:val="0"/>
          <w:marTop w:val="0"/>
          <w:marBottom w:val="0"/>
          <w:divBdr>
            <w:top w:val="none" w:sz="0" w:space="0" w:color="auto"/>
            <w:left w:val="none" w:sz="0" w:space="0" w:color="auto"/>
            <w:bottom w:val="none" w:sz="0" w:space="0" w:color="auto"/>
            <w:right w:val="none" w:sz="0" w:space="0" w:color="auto"/>
          </w:divBdr>
        </w:div>
        <w:div w:id="2045597622">
          <w:marLeft w:val="0"/>
          <w:marRight w:val="0"/>
          <w:marTop w:val="0"/>
          <w:marBottom w:val="0"/>
          <w:divBdr>
            <w:top w:val="none" w:sz="0" w:space="0" w:color="auto"/>
            <w:left w:val="none" w:sz="0" w:space="0" w:color="auto"/>
            <w:bottom w:val="none" w:sz="0" w:space="0" w:color="auto"/>
            <w:right w:val="none" w:sz="0" w:space="0" w:color="auto"/>
          </w:divBdr>
        </w:div>
        <w:div w:id="2058048700">
          <w:marLeft w:val="0"/>
          <w:marRight w:val="0"/>
          <w:marTop w:val="0"/>
          <w:marBottom w:val="0"/>
          <w:divBdr>
            <w:top w:val="none" w:sz="0" w:space="0" w:color="auto"/>
            <w:left w:val="none" w:sz="0" w:space="0" w:color="auto"/>
            <w:bottom w:val="none" w:sz="0" w:space="0" w:color="auto"/>
            <w:right w:val="none" w:sz="0" w:space="0" w:color="auto"/>
          </w:divBdr>
        </w:div>
        <w:div w:id="1055202068">
          <w:marLeft w:val="0"/>
          <w:marRight w:val="0"/>
          <w:marTop w:val="0"/>
          <w:marBottom w:val="0"/>
          <w:divBdr>
            <w:top w:val="none" w:sz="0" w:space="0" w:color="auto"/>
            <w:left w:val="none" w:sz="0" w:space="0" w:color="auto"/>
            <w:bottom w:val="none" w:sz="0" w:space="0" w:color="auto"/>
            <w:right w:val="none" w:sz="0" w:space="0" w:color="auto"/>
          </w:divBdr>
        </w:div>
        <w:div w:id="1283417282">
          <w:marLeft w:val="0"/>
          <w:marRight w:val="0"/>
          <w:marTop w:val="0"/>
          <w:marBottom w:val="0"/>
          <w:divBdr>
            <w:top w:val="none" w:sz="0" w:space="0" w:color="auto"/>
            <w:left w:val="none" w:sz="0" w:space="0" w:color="auto"/>
            <w:bottom w:val="none" w:sz="0" w:space="0" w:color="auto"/>
            <w:right w:val="none" w:sz="0" w:space="0" w:color="auto"/>
          </w:divBdr>
        </w:div>
        <w:div w:id="68114465">
          <w:marLeft w:val="0"/>
          <w:marRight w:val="0"/>
          <w:marTop w:val="0"/>
          <w:marBottom w:val="0"/>
          <w:divBdr>
            <w:top w:val="none" w:sz="0" w:space="0" w:color="auto"/>
            <w:left w:val="none" w:sz="0" w:space="0" w:color="auto"/>
            <w:bottom w:val="none" w:sz="0" w:space="0" w:color="auto"/>
            <w:right w:val="none" w:sz="0" w:space="0" w:color="auto"/>
          </w:divBdr>
        </w:div>
        <w:div w:id="235556256">
          <w:marLeft w:val="0"/>
          <w:marRight w:val="0"/>
          <w:marTop w:val="0"/>
          <w:marBottom w:val="0"/>
          <w:divBdr>
            <w:top w:val="none" w:sz="0" w:space="0" w:color="auto"/>
            <w:left w:val="none" w:sz="0" w:space="0" w:color="auto"/>
            <w:bottom w:val="none" w:sz="0" w:space="0" w:color="auto"/>
            <w:right w:val="none" w:sz="0" w:space="0" w:color="auto"/>
          </w:divBdr>
        </w:div>
        <w:div w:id="152573982">
          <w:marLeft w:val="0"/>
          <w:marRight w:val="0"/>
          <w:marTop w:val="0"/>
          <w:marBottom w:val="0"/>
          <w:divBdr>
            <w:top w:val="none" w:sz="0" w:space="0" w:color="auto"/>
            <w:left w:val="none" w:sz="0" w:space="0" w:color="auto"/>
            <w:bottom w:val="none" w:sz="0" w:space="0" w:color="auto"/>
            <w:right w:val="none" w:sz="0" w:space="0" w:color="auto"/>
          </w:divBdr>
        </w:div>
        <w:div w:id="1196230455">
          <w:marLeft w:val="0"/>
          <w:marRight w:val="0"/>
          <w:marTop w:val="0"/>
          <w:marBottom w:val="0"/>
          <w:divBdr>
            <w:top w:val="none" w:sz="0" w:space="0" w:color="auto"/>
            <w:left w:val="none" w:sz="0" w:space="0" w:color="auto"/>
            <w:bottom w:val="none" w:sz="0" w:space="0" w:color="auto"/>
            <w:right w:val="none" w:sz="0" w:space="0" w:color="auto"/>
          </w:divBdr>
        </w:div>
        <w:div w:id="1280987946">
          <w:marLeft w:val="0"/>
          <w:marRight w:val="0"/>
          <w:marTop w:val="0"/>
          <w:marBottom w:val="0"/>
          <w:divBdr>
            <w:top w:val="none" w:sz="0" w:space="0" w:color="auto"/>
            <w:left w:val="none" w:sz="0" w:space="0" w:color="auto"/>
            <w:bottom w:val="none" w:sz="0" w:space="0" w:color="auto"/>
            <w:right w:val="none" w:sz="0" w:space="0" w:color="auto"/>
          </w:divBdr>
        </w:div>
        <w:div w:id="19279327">
          <w:marLeft w:val="0"/>
          <w:marRight w:val="0"/>
          <w:marTop w:val="0"/>
          <w:marBottom w:val="0"/>
          <w:divBdr>
            <w:top w:val="none" w:sz="0" w:space="0" w:color="auto"/>
            <w:left w:val="none" w:sz="0" w:space="0" w:color="auto"/>
            <w:bottom w:val="none" w:sz="0" w:space="0" w:color="auto"/>
            <w:right w:val="none" w:sz="0" w:space="0" w:color="auto"/>
          </w:divBdr>
        </w:div>
        <w:div w:id="1405444460">
          <w:marLeft w:val="0"/>
          <w:marRight w:val="0"/>
          <w:marTop w:val="0"/>
          <w:marBottom w:val="0"/>
          <w:divBdr>
            <w:top w:val="none" w:sz="0" w:space="0" w:color="auto"/>
            <w:left w:val="none" w:sz="0" w:space="0" w:color="auto"/>
            <w:bottom w:val="none" w:sz="0" w:space="0" w:color="auto"/>
            <w:right w:val="none" w:sz="0" w:space="0" w:color="auto"/>
          </w:divBdr>
        </w:div>
        <w:div w:id="346954108">
          <w:marLeft w:val="0"/>
          <w:marRight w:val="0"/>
          <w:marTop w:val="0"/>
          <w:marBottom w:val="0"/>
          <w:divBdr>
            <w:top w:val="none" w:sz="0" w:space="0" w:color="auto"/>
            <w:left w:val="none" w:sz="0" w:space="0" w:color="auto"/>
            <w:bottom w:val="none" w:sz="0" w:space="0" w:color="auto"/>
            <w:right w:val="none" w:sz="0" w:space="0" w:color="auto"/>
          </w:divBdr>
        </w:div>
        <w:div w:id="1021082700">
          <w:marLeft w:val="0"/>
          <w:marRight w:val="0"/>
          <w:marTop w:val="0"/>
          <w:marBottom w:val="0"/>
          <w:divBdr>
            <w:top w:val="none" w:sz="0" w:space="0" w:color="auto"/>
            <w:left w:val="none" w:sz="0" w:space="0" w:color="auto"/>
            <w:bottom w:val="none" w:sz="0" w:space="0" w:color="auto"/>
            <w:right w:val="none" w:sz="0" w:space="0" w:color="auto"/>
          </w:divBdr>
        </w:div>
        <w:div w:id="528032192">
          <w:marLeft w:val="0"/>
          <w:marRight w:val="0"/>
          <w:marTop w:val="0"/>
          <w:marBottom w:val="0"/>
          <w:divBdr>
            <w:top w:val="none" w:sz="0" w:space="0" w:color="auto"/>
            <w:left w:val="none" w:sz="0" w:space="0" w:color="auto"/>
            <w:bottom w:val="none" w:sz="0" w:space="0" w:color="auto"/>
            <w:right w:val="none" w:sz="0" w:space="0" w:color="auto"/>
          </w:divBdr>
        </w:div>
        <w:div w:id="1487932842">
          <w:marLeft w:val="0"/>
          <w:marRight w:val="0"/>
          <w:marTop w:val="0"/>
          <w:marBottom w:val="0"/>
          <w:divBdr>
            <w:top w:val="none" w:sz="0" w:space="0" w:color="auto"/>
            <w:left w:val="none" w:sz="0" w:space="0" w:color="auto"/>
            <w:bottom w:val="none" w:sz="0" w:space="0" w:color="auto"/>
            <w:right w:val="none" w:sz="0" w:space="0" w:color="auto"/>
          </w:divBdr>
        </w:div>
        <w:div w:id="897128037">
          <w:marLeft w:val="0"/>
          <w:marRight w:val="0"/>
          <w:marTop w:val="0"/>
          <w:marBottom w:val="0"/>
          <w:divBdr>
            <w:top w:val="none" w:sz="0" w:space="0" w:color="auto"/>
            <w:left w:val="none" w:sz="0" w:space="0" w:color="auto"/>
            <w:bottom w:val="none" w:sz="0" w:space="0" w:color="auto"/>
            <w:right w:val="none" w:sz="0" w:space="0" w:color="auto"/>
          </w:divBdr>
        </w:div>
        <w:div w:id="900289975">
          <w:marLeft w:val="0"/>
          <w:marRight w:val="0"/>
          <w:marTop w:val="0"/>
          <w:marBottom w:val="0"/>
          <w:divBdr>
            <w:top w:val="none" w:sz="0" w:space="0" w:color="auto"/>
            <w:left w:val="none" w:sz="0" w:space="0" w:color="auto"/>
            <w:bottom w:val="none" w:sz="0" w:space="0" w:color="auto"/>
            <w:right w:val="none" w:sz="0" w:space="0" w:color="auto"/>
          </w:divBdr>
        </w:div>
        <w:div w:id="2005162972">
          <w:marLeft w:val="0"/>
          <w:marRight w:val="0"/>
          <w:marTop w:val="0"/>
          <w:marBottom w:val="0"/>
          <w:divBdr>
            <w:top w:val="none" w:sz="0" w:space="0" w:color="auto"/>
            <w:left w:val="none" w:sz="0" w:space="0" w:color="auto"/>
            <w:bottom w:val="none" w:sz="0" w:space="0" w:color="auto"/>
            <w:right w:val="none" w:sz="0" w:space="0" w:color="auto"/>
          </w:divBdr>
        </w:div>
        <w:div w:id="432824980">
          <w:marLeft w:val="0"/>
          <w:marRight w:val="0"/>
          <w:marTop w:val="0"/>
          <w:marBottom w:val="0"/>
          <w:divBdr>
            <w:top w:val="none" w:sz="0" w:space="0" w:color="auto"/>
            <w:left w:val="none" w:sz="0" w:space="0" w:color="auto"/>
            <w:bottom w:val="none" w:sz="0" w:space="0" w:color="auto"/>
            <w:right w:val="none" w:sz="0" w:space="0" w:color="auto"/>
          </w:divBdr>
        </w:div>
        <w:div w:id="1762411256">
          <w:marLeft w:val="0"/>
          <w:marRight w:val="0"/>
          <w:marTop w:val="0"/>
          <w:marBottom w:val="0"/>
          <w:divBdr>
            <w:top w:val="none" w:sz="0" w:space="0" w:color="auto"/>
            <w:left w:val="none" w:sz="0" w:space="0" w:color="auto"/>
            <w:bottom w:val="none" w:sz="0" w:space="0" w:color="auto"/>
            <w:right w:val="none" w:sz="0" w:space="0" w:color="auto"/>
          </w:divBdr>
        </w:div>
        <w:div w:id="1346202542">
          <w:marLeft w:val="0"/>
          <w:marRight w:val="0"/>
          <w:marTop w:val="0"/>
          <w:marBottom w:val="0"/>
          <w:divBdr>
            <w:top w:val="none" w:sz="0" w:space="0" w:color="auto"/>
            <w:left w:val="none" w:sz="0" w:space="0" w:color="auto"/>
            <w:bottom w:val="none" w:sz="0" w:space="0" w:color="auto"/>
            <w:right w:val="none" w:sz="0" w:space="0" w:color="auto"/>
          </w:divBdr>
        </w:div>
        <w:div w:id="464812015">
          <w:marLeft w:val="0"/>
          <w:marRight w:val="0"/>
          <w:marTop w:val="0"/>
          <w:marBottom w:val="0"/>
          <w:divBdr>
            <w:top w:val="none" w:sz="0" w:space="0" w:color="auto"/>
            <w:left w:val="none" w:sz="0" w:space="0" w:color="auto"/>
            <w:bottom w:val="none" w:sz="0" w:space="0" w:color="auto"/>
            <w:right w:val="none" w:sz="0" w:space="0" w:color="auto"/>
          </w:divBdr>
        </w:div>
        <w:div w:id="933124120">
          <w:marLeft w:val="0"/>
          <w:marRight w:val="0"/>
          <w:marTop w:val="0"/>
          <w:marBottom w:val="0"/>
          <w:divBdr>
            <w:top w:val="none" w:sz="0" w:space="0" w:color="auto"/>
            <w:left w:val="none" w:sz="0" w:space="0" w:color="auto"/>
            <w:bottom w:val="none" w:sz="0" w:space="0" w:color="auto"/>
            <w:right w:val="none" w:sz="0" w:space="0" w:color="auto"/>
          </w:divBdr>
        </w:div>
        <w:div w:id="697702969">
          <w:marLeft w:val="0"/>
          <w:marRight w:val="0"/>
          <w:marTop w:val="0"/>
          <w:marBottom w:val="0"/>
          <w:divBdr>
            <w:top w:val="none" w:sz="0" w:space="0" w:color="auto"/>
            <w:left w:val="none" w:sz="0" w:space="0" w:color="auto"/>
            <w:bottom w:val="none" w:sz="0" w:space="0" w:color="auto"/>
            <w:right w:val="none" w:sz="0" w:space="0" w:color="auto"/>
          </w:divBdr>
        </w:div>
        <w:div w:id="169486452">
          <w:marLeft w:val="0"/>
          <w:marRight w:val="0"/>
          <w:marTop w:val="0"/>
          <w:marBottom w:val="0"/>
          <w:divBdr>
            <w:top w:val="none" w:sz="0" w:space="0" w:color="auto"/>
            <w:left w:val="none" w:sz="0" w:space="0" w:color="auto"/>
            <w:bottom w:val="none" w:sz="0" w:space="0" w:color="auto"/>
            <w:right w:val="none" w:sz="0" w:space="0" w:color="auto"/>
          </w:divBdr>
        </w:div>
        <w:div w:id="2105491117">
          <w:marLeft w:val="0"/>
          <w:marRight w:val="0"/>
          <w:marTop w:val="0"/>
          <w:marBottom w:val="0"/>
          <w:divBdr>
            <w:top w:val="none" w:sz="0" w:space="0" w:color="auto"/>
            <w:left w:val="none" w:sz="0" w:space="0" w:color="auto"/>
            <w:bottom w:val="none" w:sz="0" w:space="0" w:color="auto"/>
            <w:right w:val="none" w:sz="0" w:space="0" w:color="auto"/>
          </w:divBdr>
        </w:div>
        <w:div w:id="25378138">
          <w:marLeft w:val="0"/>
          <w:marRight w:val="0"/>
          <w:marTop w:val="0"/>
          <w:marBottom w:val="0"/>
          <w:divBdr>
            <w:top w:val="none" w:sz="0" w:space="0" w:color="auto"/>
            <w:left w:val="none" w:sz="0" w:space="0" w:color="auto"/>
            <w:bottom w:val="none" w:sz="0" w:space="0" w:color="auto"/>
            <w:right w:val="none" w:sz="0" w:space="0" w:color="auto"/>
          </w:divBdr>
        </w:div>
        <w:div w:id="101372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05CC1-D70C-4F1A-AB01-FA40DCCB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7850</TotalTime>
  <Pages>6</Pages>
  <Words>1146</Words>
  <Characters>6534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Zheka</cp:lastModifiedBy>
  <cp:revision>174</cp:revision>
  <dcterms:created xsi:type="dcterms:W3CDTF">2015-12-06T17:19:00Z</dcterms:created>
  <dcterms:modified xsi:type="dcterms:W3CDTF">2018-10-16T12:13:00Z</dcterms:modified>
</cp:coreProperties>
</file>