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DA14C" w14:textId="77777777" w:rsidR="007A3FB3" w:rsidRDefault="00C5629E" w:rsidP="00C5629E">
      <w:pPr>
        <w:pStyle w:val="Title"/>
        <w:rPr>
          <w:lang w:val="en-US"/>
        </w:rPr>
      </w:pPr>
      <w:r>
        <w:rPr>
          <w:lang w:val="en-US"/>
        </w:rPr>
        <w:t>Volpe CVP Safety Evaluation</w:t>
      </w:r>
    </w:p>
    <w:p w14:paraId="70C1B2CE" w14:textId="6D09DEC5" w:rsidR="00C5629E" w:rsidRDefault="00C5629E" w:rsidP="00C5629E">
      <w:pPr>
        <w:pStyle w:val="Subtitle"/>
        <w:rPr>
          <w:lang w:val="en-US"/>
        </w:rPr>
      </w:pPr>
      <w:r>
        <w:rPr>
          <w:lang w:val="en-US"/>
        </w:rPr>
        <w:t>Technical / Installation document</w:t>
      </w:r>
    </w:p>
    <w:p w14:paraId="2EB4215B" w14:textId="4F706837" w:rsidR="00C5629E" w:rsidRDefault="00C5629E" w:rsidP="00C5629E">
      <w:pPr>
        <w:rPr>
          <w:lang w:val="en-US"/>
        </w:rPr>
      </w:pPr>
    </w:p>
    <w:p w14:paraId="265ADCC0" w14:textId="06D37244" w:rsidR="00C5629E" w:rsidRDefault="00C5629E" w:rsidP="00C5629E">
      <w:pPr>
        <w:rPr>
          <w:lang w:val="en-US"/>
        </w:rPr>
      </w:pPr>
    </w:p>
    <w:p w14:paraId="78D35D3C" w14:textId="5FACD263" w:rsidR="00C5629E" w:rsidRDefault="00C5629E" w:rsidP="00C5629E">
      <w:pPr>
        <w:rPr>
          <w:lang w:val="en-US"/>
        </w:rPr>
      </w:pPr>
    </w:p>
    <w:p w14:paraId="04100918" w14:textId="157F19E3" w:rsidR="00C5629E" w:rsidRDefault="00C5629E" w:rsidP="00C5629E">
      <w:pPr>
        <w:rPr>
          <w:lang w:val="en-US"/>
        </w:rPr>
      </w:pPr>
      <w:r>
        <w:rPr>
          <w:lang w:val="en-US"/>
        </w:rPr>
        <w:t>November 2019</w:t>
      </w:r>
    </w:p>
    <w:p w14:paraId="4810C91E" w14:textId="2EDCF135" w:rsidR="00C5629E" w:rsidRDefault="00C5629E" w:rsidP="00C5629E">
      <w:pPr>
        <w:rPr>
          <w:lang w:val="en-US"/>
        </w:rPr>
      </w:pPr>
      <w:r>
        <w:rPr>
          <w:lang w:val="en-US"/>
        </w:rPr>
        <w:t>Authored by: Acrotron, Bjorn Kuiper</w:t>
      </w:r>
    </w:p>
    <w:p w14:paraId="6D1E3998" w14:textId="20FAB1FD" w:rsidR="00ED2F1D" w:rsidRDefault="00ED2F1D" w:rsidP="00C5629E">
      <w:pPr>
        <w:rPr>
          <w:lang w:val="en-US"/>
        </w:rPr>
      </w:pPr>
    </w:p>
    <w:p w14:paraId="4C8AE8F6" w14:textId="08180C19" w:rsidR="00ED2F1D" w:rsidRDefault="00ED2F1D" w:rsidP="00C5629E">
      <w:pPr>
        <w:rPr>
          <w:lang w:val="en-US"/>
        </w:rPr>
      </w:pPr>
    </w:p>
    <w:p w14:paraId="1D94CFAF" w14:textId="70F033AE" w:rsidR="00ED2F1D" w:rsidRDefault="00ED2F1D" w:rsidP="00C5629E">
      <w:pPr>
        <w:rPr>
          <w:lang w:val="en-US"/>
        </w:rPr>
      </w:pPr>
    </w:p>
    <w:p w14:paraId="49FB8283" w14:textId="50CAAF6F" w:rsidR="00ED2F1D" w:rsidRDefault="00ED2F1D" w:rsidP="00C5629E">
      <w:pPr>
        <w:rPr>
          <w:lang w:val="en-US"/>
        </w:rPr>
      </w:pPr>
    </w:p>
    <w:p w14:paraId="0AB918FC" w14:textId="7A001EFC" w:rsidR="00ED2F1D" w:rsidRDefault="00ED2F1D" w:rsidP="00C5629E">
      <w:pPr>
        <w:rPr>
          <w:lang w:val="en-US"/>
        </w:rPr>
      </w:pPr>
    </w:p>
    <w:p w14:paraId="71B1A686" w14:textId="474E61FC" w:rsidR="00ED2F1D" w:rsidRDefault="00ED2F1D" w:rsidP="00C5629E">
      <w:pPr>
        <w:rPr>
          <w:lang w:val="en-US"/>
        </w:rPr>
      </w:pPr>
    </w:p>
    <w:p w14:paraId="2511CB67" w14:textId="36B4F381" w:rsidR="00ED2F1D" w:rsidRDefault="00ED2F1D" w:rsidP="00C5629E">
      <w:pPr>
        <w:rPr>
          <w:lang w:val="en-US"/>
        </w:rPr>
      </w:pPr>
    </w:p>
    <w:p w14:paraId="56EE6178" w14:textId="121E2EFC" w:rsidR="00ED2F1D" w:rsidRDefault="00ED2F1D" w:rsidP="00C5629E">
      <w:pPr>
        <w:rPr>
          <w:lang w:val="en-US"/>
        </w:rPr>
      </w:pPr>
    </w:p>
    <w:p w14:paraId="2AFD2CB9" w14:textId="4DA9915E" w:rsidR="00ED2F1D" w:rsidRDefault="00ED2F1D" w:rsidP="00C5629E">
      <w:pPr>
        <w:rPr>
          <w:lang w:val="en-US"/>
        </w:rPr>
      </w:pPr>
    </w:p>
    <w:p w14:paraId="7D3AAD05" w14:textId="4F0C8BE8" w:rsidR="00ED2F1D" w:rsidRDefault="00ED2F1D" w:rsidP="00C5629E">
      <w:pPr>
        <w:rPr>
          <w:lang w:val="en-US"/>
        </w:rPr>
      </w:pPr>
    </w:p>
    <w:p w14:paraId="2F601D1F" w14:textId="1549FFF0" w:rsidR="00ED2F1D" w:rsidRDefault="00ED2F1D" w:rsidP="00C5629E">
      <w:pPr>
        <w:rPr>
          <w:lang w:val="en-US"/>
        </w:rPr>
      </w:pPr>
    </w:p>
    <w:p w14:paraId="52EC4D36" w14:textId="4E5B0534" w:rsidR="00ED2F1D" w:rsidRDefault="00ED2F1D" w:rsidP="00C5629E">
      <w:pPr>
        <w:rPr>
          <w:lang w:val="en-US"/>
        </w:rPr>
      </w:pPr>
    </w:p>
    <w:p w14:paraId="14E38E02" w14:textId="78CBAEB3" w:rsidR="00ED2F1D" w:rsidRDefault="00ED2F1D" w:rsidP="00C5629E">
      <w:pPr>
        <w:rPr>
          <w:lang w:val="en-US"/>
        </w:rPr>
      </w:pPr>
    </w:p>
    <w:p w14:paraId="38FA1046" w14:textId="6C4F2205" w:rsidR="00ED2F1D" w:rsidRDefault="00ED2F1D" w:rsidP="00C5629E">
      <w:pPr>
        <w:rPr>
          <w:lang w:val="en-US"/>
        </w:rPr>
      </w:pPr>
    </w:p>
    <w:p w14:paraId="32D91CCB" w14:textId="4E325EB4" w:rsidR="00ED2F1D" w:rsidRDefault="00ED2F1D" w:rsidP="00C5629E">
      <w:pPr>
        <w:rPr>
          <w:lang w:val="en-US"/>
        </w:rPr>
      </w:pPr>
    </w:p>
    <w:p w14:paraId="7D67F9C0" w14:textId="18E53D34" w:rsidR="00ED2F1D" w:rsidRDefault="00ED2F1D" w:rsidP="00C5629E">
      <w:pPr>
        <w:rPr>
          <w:lang w:val="en-US"/>
        </w:rPr>
      </w:pPr>
    </w:p>
    <w:p w14:paraId="49536775" w14:textId="77777777" w:rsidR="00ED2F1D" w:rsidRDefault="00ED2F1D" w:rsidP="00C5629E">
      <w:pPr>
        <w:rPr>
          <w:lang w:val="en-US"/>
        </w:rPr>
      </w:pPr>
    </w:p>
    <w:p w14:paraId="49A7164B" w14:textId="1E4089F0" w:rsidR="00ED2F1D" w:rsidRDefault="00ED2F1D" w:rsidP="00C5629E">
      <w:pPr>
        <w:rPr>
          <w:lang w:val="en-US"/>
        </w:rPr>
      </w:pPr>
      <w:r>
        <w:rPr>
          <w:lang w:val="en-US"/>
        </w:rPr>
        <w:t>The latest version of this document is stored on GitHub within the following project:</w:t>
      </w:r>
    </w:p>
    <w:p w14:paraId="547B806D" w14:textId="77777777" w:rsidR="00ED2F1D" w:rsidRPr="00521FFB" w:rsidRDefault="00C80BFE" w:rsidP="00ED2F1D">
      <w:pPr>
        <w:rPr>
          <w:lang w:val="en-US"/>
        </w:rPr>
      </w:pPr>
      <w:hyperlink r:id="rId9" w:history="1">
        <w:r w:rsidR="00ED2F1D" w:rsidRPr="00692F3F">
          <w:rPr>
            <w:rStyle w:val="Hyperlink"/>
            <w:lang w:val="en-US"/>
          </w:rPr>
          <w:t>https://github.com/VolpeUSDOT/cvp-safety-sql-plugin</w:t>
        </w:r>
      </w:hyperlink>
    </w:p>
    <w:p w14:paraId="2CF8810C" w14:textId="77777777" w:rsidR="00ED2F1D" w:rsidRPr="00C5629E" w:rsidRDefault="00ED2F1D" w:rsidP="00C5629E">
      <w:pPr>
        <w:rPr>
          <w:lang w:val="en-US"/>
        </w:rPr>
      </w:pPr>
    </w:p>
    <w:p w14:paraId="34638841" w14:textId="77777777" w:rsidR="00C5629E" w:rsidRDefault="00C5629E">
      <w:pPr>
        <w:rPr>
          <w:lang w:val="en-US"/>
        </w:rPr>
      </w:pPr>
      <w:r>
        <w:rPr>
          <w:lang w:val="en-US"/>
        </w:rPr>
        <w:br w:type="page"/>
      </w:r>
    </w:p>
    <w:p w14:paraId="6B833BE0" w14:textId="0E309D68" w:rsidR="00C5629E" w:rsidRDefault="00C5629E" w:rsidP="00C5629E">
      <w:pPr>
        <w:pStyle w:val="Heading1"/>
        <w:rPr>
          <w:lang w:val="en-US"/>
        </w:rPr>
      </w:pPr>
      <w:r>
        <w:rPr>
          <w:lang w:val="en-US"/>
        </w:rPr>
        <w:lastRenderedPageBreak/>
        <w:t>Document history</w:t>
      </w:r>
    </w:p>
    <w:tbl>
      <w:tblPr>
        <w:tblStyle w:val="TableGrid"/>
        <w:tblW w:w="0" w:type="auto"/>
        <w:tblLook w:val="04A0" w:firstRow="1" w:lastRow="0" w:firstColumn="1" w:lastColumn="0" w:noHBand="0" w:noVBand="1"/>
      </w:tblPr>
      <w:tblGrid>
        <w:gridCol w:w="1878"/>
        <w:gridCol w:w="1340"/>
        <w:gridCol w:w="896"/>
        <w:gridCol w:w="5236"/>
      </w:tblGrid>
      <w:tr w:rsidR="00C5629E" w14:paraId="124A7DB0" w14:textId="77777777" w:rsidTr="00C5629E">
        <w:tc>
          <w:tcPr>
            <w:tcW w:w="1885" w:type="dxa"/>
          </w:tcPr>
          <w:p w14:paraId="444834B2" w14:textId="25BFB994" w:rsidR="00C5629E" w:rsidRDefault="00C5629E" w:rsidP="00C5629E">
            <w:pPr>
              <w:rPr>
                <w:lang w:val="en-US"/>
              </w:rPr>
            </w:pPr>
            <w:r>
              <w:rPr>
                <w:lang w:val="en-US"/>
              </w:rPr>
              <w:t xml:space="preserve">Date </w:t>
            </w:r>
            <w:r w:rsidRPr="00C5629E">
              <w:rPr>
                <w:sz w:val="16"/>
                <w:szCs w:val="16"/>
                <w:lang w:val="en-US"/>
              </w:rPr>
              <w:t>(yyyy-mm-dd)</w:t>
            </w:r>
          </w:p>
        </w:tc>
        <w:tc>
          <w:tcPr>
            <w:tcW w:w="1344" w:type="dxa"/>
          </w:tcPr>
          <w:p w14:paraId="211A5766" w14:textId="12D21ADF" w:rsidR="00C5629E" w:rsidRDefault="00C5629E" w:rsidP="00C5629E">
            <w:pPr>
              <w:rPr>
                <w:lang w:val="en-US"/>
              </w:rPr>
            </w:pPr>
            <w:r>
              <w:rPr>
                <w:lang w:val="en-US"/>
              </w:rPr>
              <w:t>Name</w:t>
            </w:r>
          </w:p>
        </w:tc>
        <w:tc>
          <w:tcPr>
            <w:tcW w:w="859" w:type="dxa"/>
          </w:tcPr>
          <w:p w14:paraId="0A97B4FB" w14:textId="63C0C7C7" w:rsidR="00C5629E" w:rsidRDefault="00C5629E" w:rsidP="00C5629E">
            <w:pPr>
              <w:rPr>
                <w:lang w:val="en-US"/>
              </w:rPr>
            </w:pPr>
            <w:r>
              <w:rPr>
                <w:lang w:val="en-US"/>
              </w:rPr>
              <w:t>Version</w:t>
            </w:r>
          </w:p>
        </w:tc>
        <w:tc>
          <w:tcPr>
            <w:tcW w:w="5262" w:type="dxa"/>
          </w:tcPr>
          <w:p w14:paraId="7906BB40" w14:textId="327126ED" w:rsidR="00C5629E" w:rsidRDefault="00C5629E" w:rsidP="00C5629E">
            <w:pPr>
              <w:rPr>
                <w:lang w:val="en-US"/>
              </w:rPr>
            </w:pPr>
            <w:r>
              <w:rPr>
                <w:lang w:val="en-US"/>
              </w:rPr>
              <w:t>Description</w:t>
            </w:r>
          </w:p>
        </w:tc>
      </w:tr>
      <w:tr w:rsidR="00C5629E" w14:paraId="5474B914" w14:textId="77777777" w:rsidTr="00C5629E">
        <w:tc>
          <w:tcPr>
            <w:tcW w:w="1885" w:type="dxa"/>
          </w:tcPr>
          <w:p w14:paraId="4EC49118" w14:textId="175DB8CA" w:rsidR="00C5629E" w:rsidRDefault="00C5629E" w:rsidP="00C5629E">
            <w:pPr>
              <w:rPr>
                <w:lang w:val="en-US"/>
              </w:rPr>
            </w:pPr>
            <w:r>
              <w:rPr>
                <w:lang w:val="en-US"/>
              </w:rPr>
              <w:t>2019-11-08</w:t>
            </w:r>
          </w:p>
        </w:tc>
        <w:tc>
          <w:tcPr>
            <w:tcW w:w="1344" w:type="dxa"/>
          </w:tcPr>
          <w:p w14:paraId="65FF1C7C" w14:textId="370F691A" w:rsidR="00C5629E" w:rsidRDefault="00C5629E" w:rsidP="00C5629E">
            <w:pPr>
              <w:rPr>
                <w:lang w:val="en-US"/>
              </w:rPr>
            </w:pPr>
            <w:r>
              <w:rPr>
                <w:lang w:val="en-US"/>
              </w:rPr>
              <w:t>Bjorn Kuiper</w:t>
            </w:r>
          </w:p>
        </w:tc>
        <w:tc>
          <w:tcPr>
            <w:tcW w:w="859" w:type="dxa"/>
          </w:tcPr>
          <w:p w14:paraId="06F4A7ED" w14:textId="17352E1A" w:rsidR="00C5629E" w:rsidRDefault="00C5629E" w:rsidP="00C5629E">
            <w:pPr>
              <w:rPr>
                <w:lang w:val="en-US"/>
              </w:rPr>
            </w:pPr>
            <w:r>
              <w:rPr>
                <w:lang w:val="en-US"/>
              </w:rPr>
              <w:t>1.0</w:t>
            </w:r>
          </w:p>
        </w:tc>
        <w:tc>
          <w:tcPr>
            <w:tcW w:w="5262" w:type="dxa"/>
          </w:tcPr>
          <w:p w14:paraId="72DAF1A2" w14:textId="19F05E34" w:rsidR="00C5629E" w:rsidRDefault="00C5629E" w:rsidP="00C5629E">
            <w:pPr>
              <w:rPr>
                <w:lang w:val="en-US"/>
              </w:rPr>
            </w:pPr>
            <w:r>
              <w:rPr>
                <w:lang w:val="en-US"/>
              </w:rPr>
              <w:t>Initial document</w:t>
            </w:r>
            <w:r w:rsidR="00C80BFE">
              <w:rPr>
                <w:lang w:val="en-US"/>
              </w:rPr>
              <w:t>.</w:t>
            </w:r>
          </w:p>
        </w:tc>
      </w:tr>
      <w:tr w:rsidR="00C5629E" w:rsidRPr="00C80BFE" w14:paraId="3F954F04" w14:textId="77777777" w:rsidTr="00C5629E">
        <w:tc>
          <w:tcPr>
            <w:tcW w:w="1885" w:type="dxa"/>
          </w:tcPr>
          <w:p w14:paraId="1CED1D64" w14:textId="79F23863" w:rsidR="00C5629E" w:rsidRDefault="00C80BFE" w:rsidP="00C5629E">
            <w:pPr>
              <w:rPr>
                <w:lang w:val="en-US"/>
              </w:rPr>
            </w:pPr>
            <w:r>
              <w:rPr>
                <w:lang w:val="en-US"/>
              </w:rPr>
              <w:t>2019-11-26</w:t>
            </w:r>
          </w:p>
        </w:tc>
        <w:tc>
          <w:tcPr>
            <w:tcW w:w="1344" w:type="dxa"/>
          </w:tcPr>
          <w:p w14:paraId="4F8D5919" w14:textId="6EF32746" w:rsidR="00C5629E" w:rsidRDefault="00C80BFE" w:rsidP="00C5629E">
            <w:pPr>
              <w:rPr>
                <w:lang w:val="en-US"/>
              </w:rPr>
            </w:pPr>
            <w:r>
              <w:rPr>
                <w:lang w:val="en-US"/>
              </w:rPr>
              <w:t>Bjorn Kuiper</w:t>
            </w:r>
          </w:p>
        </w:tc>
        <w:tc>
          <w:tcPr>
            <w:tcW w:w="859" w:type="dxa"/>
          </w:tcPr>
          <w:p w14:paraId="7C9FF0C4" w14:textId="11AD3485" w:rsidR="00C5629E" w:rsidRDefault="00C80BFE" w:rsidP="00C5629E">
            <w:pPr>
              <w:rPr>
                <w:lang w:val="en-US"/>
              </w:rPr>
            </w:pPr>
            <w:r>
              <w:rPr>
                <w:lang w:val="en-US"/>
              </w:rPr>
              <w:t>1.1</w:t>
            </w:r>
          </w:p>
        </w:tc>
        <w:tc>
          <w:tcPr>
            <w:tcW w:w="5262" w:type="dxa"/>
          </w:tcPr>
          <w:p w14:paraId="1EE4837F" w14:textId="019706E6" w:rsidR="00C5629E" w:rsidRDefault="00C80BFE" w:rsidP="00C5629E">
            <w:pPr>
              <w:rPr>
                <w:lang w:val="en-US"/>
              </w:rPr>
            </w:pPr>
            <w:r>
              <w:rPr>
                <w:lang w:val="en-US"/>
              </w:rPr>
              <w:t>Added information about Web prototype.</w:t>
            </w:r>
          </w:p>
        </w:tc>
      </w:tr>
    </w:tbl>
    <w:p w14:paraId="7A1359AC" w14:textId="77777777" w:rsidR="00C5629E" w:rsidRPr="00C5629E" w:rsidRDefault="00C5629E" w:rsidP="00C5629E">
      <w:pPr>
        <w:rPr>
          <w:lang w:val="en-US"/>
        </w:rPr>
      </w:pPr>
    </w:p>
    <w:p w14:paraId="05825BF2" w14:textId="5F5010D8" w:rsidR="00C5629E" w:rsidRDefault="00C5629E" w:rsidP="00C5629E">
      <w:pPr>
        <w:pStyle w:val="Heading1"/>
        <w:rPr>
          <w:lang w:val="en-US"/>
        </w:rPr>
      </w:pPr>
      <w:r>
        <w:rPr>
          <w:lang w:val="en-US"/>
        </w:rPr>
        <w:t>Introduction</w:t>
      </w:r>
    </w:p>
    <w:p w14:paraId="3388997D" w14:textId="4144802D" w:rsidR="00C5629E" w:rsidRDefault="00C5629E" w:rsidP="00C5629E">
      <w:pPr>
        <w:rPr>
          <w:lang w:val="en-US"/>
        </w:rPr>
      </w:pPr>
      <w:r>
        <w:rPr>
          <w:lang w:val="en-US"/>
        </w:rPr>
        <w:t>As part of the VCSE effort we have developed a SQL CLR DLL that can be loaded into a Microsoft SQL Server to help execute the Kinematic Equations, as defined in the CVP Data Processing Technical Memorandum, against the different datasets within the CVP project.</w:t>
      </w:r>
    </w:p>
    <w:p w14:paraId="58DB7C2A" w14:textId="77777777" w:rsidR="00C5629E" w:rsidRDefault="00C5629E" w:rsidP="00C5629E">
      <w:pPr>
        <w:pStyle w:val="Heading1"/>
        <w:rPr>
          <w:lang w:val="en-US"/>
        </w:rPr>
      </w:pPr>
      <w:r>
        <w:rPr>
          <w:lang w:val="en-US"/>
        </w:rPr>
        <w:t>Intended Audience</w:t>
      </w:r>
    </w:p>
    <w:p w14:paraId="00DD19E8" w14:textId="6C7B2D15" w:rsidR="00C5629E" w:rsidRDefault="00C5629E" w:rsidP="00C5629E">
      <w:pPr>
        <w:rPr>
          <w:lang w:val="en-US"/>
        </w:rPr>
      </w:pPr>
      <w:r>
        <w:rPr>
          <w:lang w:val="en-US"/>
        </w:rPr>
        <w:t>The intended audience are software developers and people responsible for maintaining the VCSE (Volpe CVP Safety Evaluation) SQL CLR DLL</w:t>
      </w:r>
      <w:r w:rsidR="00C80BFE">
        <w:rPr>
          <w:lang w:val="en-US"/>
        </w:rPr>
        <w:t>. The audience is expected to be familiar with GitHub and how to clone and work on a repository and how to use Visual Studio 2019 and navigate the codebase within Visual Studio.</w:t>
      </w:r>
    </w:p>
    <w:p w14:paraId="0BA641E9" w14:textId="5BFD1BF2" w:rsidR="00C5629E" w:rsidRDefault="00C5629E" w:rsidP="00C5629E">
      <w:pPr>
        <w:pStyle w:val="Heading1"/>
        <w:rPr>
          <w:lang w:val="en-US"/>
        </w:rPr>
      </w:pPr>
      <w:r>
        <w:rPr>
          <w:lang w:val="en-US"/>
        </w:rPr>
        <w:t>Acronyms</w:t>
      </w:r>
    </w:p>
    <w:tbl>
      <w:tblPr>
        <w:tblStyle w:val="TableGrid"/>
        <w:tblW w:w="0" w:type="auto"/>
        <w:tblLook w:val="04A0" w:firstRow="1" w:lastRow="0" w:firstColumn="1" w:lastColumn="0" w:noHBand="0" w:noVBand="1"/>
      </w:tblPr>
      <w:tblGrid>
        <w:gridCol w:w="4675"/>
        <w:gridCol w:w="4675"/>
      </w:tblGrid>
      <w:tr w:rsidR="00C5629E" w14:paraId="6D2D29D0" w14:textId="77777777" w:rsidTr="00C5629E">
        <w:tc>
          <w:tcPr>
            <w:tcW w:w="4675" w:type="dxa"/>
          </w:tcPr>
          <w:p w14:paraId="32D11507" w14:textId="48913ECE" w:rsidR="00C5629E" w:rsidRDefault="00C5629E" w:rsidP="00C5629E">
            <w:pPr>
              <w:rPr>
                <w:lang w:val="en-US"/>
              </w:rPr>
            </w:pPr>
            <w:r>
              <w:rPr>
                <w:lang w:val="en-US"/>
              </w:rPr>
              <w:t>VCSE</w:t>
            </w:r>
          </w:p>
        </w:tc>
        <w:tc>
          <w:tcPr>
            <w:tcW w:w="4675" w:type="dxa"/>
          </w:tcPr>
          <w:p w14:paraId="1A2088CF" w14:textId="78569EF6" w:rsidR="00C5629E" w:rsidRDefault="00C5629E" w:rsidP="00C5629E">
            <w:pPr>
              <w:rPr>
                <w:lang w:val="en-US"/>
              </w:rPr>
            </w:pPr>
            <w:r>
              <w:rPr>
                <w:lang w:val="en-US"/>
              </w:rPr>
              <w:t>Volpe CVP Safety Evaluation</w:t>
            </w:r>
          </w:p>
        </w:tc>
      </w:tr>
      <w:tr w:rsidR="00C5629E" w14:paraId="67CFA2D8" w14:textId="77777777" w:rsidTr="00C5629E">
        <w:tc>
          <w:tcPr>
            <w:tcW w:w="4675" w:type="dxa"/>
          </w:tcPr>
          <w:p w14:paraId="7BB931CE" w14:textId="5B9171CF" w:rsidR="00C5629E" w:rsidRDefault="00C5629E" w:rsidP="00C5629E">
            <w:pPr>
              <w:rPr>
                <w:lang w:val="en-US"/>
              </w:rPr>
            </w:pPr>
            <w:r>
              <w:rPr>
                <w:lang w:val="en-US"/>
              </w:rPr>
              <w:t>CVP</w:t>
            </w:r>
          </w:p>
        </w:tc>
        <w:tc>
          <w:tcPr>
            <w:tcW w:w="4675" w:type="dxa"/>
          </w:tcPr>
          <w:p w14:paraId="0AB89F9B" w14:textId="00271DBC" w:rsidR="00C5629E" w:rsidRDefault="00C5629E" w:rsidP="00C5629E">
            <w:pPr>
              <w:rPr>
                <w:lang w:val="en-US"/>
              </w:rPr>
            </w:pPr>
            <w:r>
              <w:rPr>
                <w:lang w:val="en-US"/>
              </w:rPr>
              <w:t>Connected Vehicle Pilot</w:t>
            </w:r>
          </w:p>
        </w:tc>
      </w:tr>
      <w:tr w:rsidR="00C5629E" w14:paraId="00E529E3" w14:textId="77777777" w:rsidTr="00C5629E">
        <w:tc>
          <w:tcPr>
            <w:tcW w:w="4675" w:type="dxa"/>
          </w:tcPr>
          <w:p w14:paraId="52CB2546" w14:textId="00293434" w:rsidR="00C5629E" w:rsidRDefault="00C5629E" w:rsidP="00C5629E">
            <w:pPr>
              <w:rPr>
                <w:lang w:val="en-US"/>
              </w:rPr>
            </w:pPr>
            <w:r>
              <w:rPr>
                <w:lang w:val="en-US"/>
              </w:rPr>
              <w:t>SQL</w:t>
            </w:r>
          </w:p>
        </w:tc>
        <w:tc>
          <w:tcPr>
            <w:tcW w:w="4675" w:type="dxa"/>
          </w:tcPr>
          <w:p w14:paraId="5661CC3D" w14:textId="710BC1A5" w:rsidR="00C5629E" w:rsidRDefault="00C5629E" w:rsidP="00C5629E">
            <w:pPr>
              <w:rPr>
                <w:lang w:val="en-US"/>
              </w:rPr>
            </w:pPr>
            <w:r>
              <w:rPr>
                <w:lang w:val="en-US"/>
              </w:rPr>
              <w:t>Structured Query Language</w:t>
            </w:r>
          </w:p>
        </w:tc>
      </w:tr>
      <w:tr w:rsidR="00C5629E" w14:paraId="2AE706C3" w14:textId="77777777" w:rsidTr="00C5629E">
        <w:tc>
          <w:tcPr>
            <w:tcW w:w="4675" w:type="dxa"/>
          </w:tcPr>
          <w:p w14:paraId="7D1968BD" w14:textId="414A8B9B" w:rsidR="00C5629E" w:rsidRDefault="00C5629E" w:rsidP="00C5629E">
            <w:pPr>
              <w:rPr>
                <w:lang w:val="en-US"/>
              </w:rPr>
            </w:pPr>
            <w:r>
              <w:rPr>
                <w:lang w:val="en-US"/>
              </w:rPr>
              <w:t>CLR</w:t>
            </w:r>
          </w:p>
        </w:tc>
        <w:tc>
          <w:tcPr>
            <w:tcW w:w="4675" w:type="dxa"/>
          </w:tcPr>
          <w:p w14:paraId="52D40595" w14:textId="08FCE563" w:rsidR="00C5629E" w:rsidRDefault="00C5629E" w:rsidP="00C5629E">
            <w:pPr>
              <w:rPr>
                <w:lang w:val="en-US"/>
              </w:rPr>
            </w:pPr>
            <w:r>
              <w:rPr>
                <w:lang w:val="en-US"/>
              </w:rPr>
              <w:t>Common Language Runtime</w:t>
            </w:r>
          </w:p>
        </w:tc>
      </w:tr>
      <w:tr w:rsidR="00C5629E" w14:paraId="25BA8DA5" w14:textId="77777777" w:rsidTr="00C5629E">
        <w:tc>
          <w:tcPr>
            <w:tcW w:w="4675" w:type="dxa"/>
          </w:tcPr>
          <w:p w14:paraId="568B3FCA" w14:textId="4F364B17" w:rsidR="00C5629E" w:rsidRDefault="00C5629E" w:rsidP="00C5629E">
            <w:pPr>
              <w:rPr>
                <w:lang w:val="en-US"/>
              </w:rPr>
            </w:pPr>
            <w:r>
              <w:rPr>
                <w:lang w:val="en-US"/>
              </w:rPr>
              <w:t>DLL</w:t>
            </w:r>
          </w:p>
        </w:tc>
        <w:tc>
          <w:tcPr>
            <w:tcW w:w="4675" w:type="dxa"/>
          </w:tcPr>
          <w:p w14:paraId="371B19D3" w14:textId="54609AB8" w:rsidR="00C5629E" w:rsidRDefault="00C5629E" w:rsidP="00C5629E">
            <w:pPr>
              <w:rPr>
                <w:lang w:val="en-US"/>
              </w:rPr>
            </w:pPr>
            <w:r>
              <w:rPr>
                <w:lang w:val="en-US"/>
              </w:rPr>
              <w:t>Dynamic Link Library</w:t>
            </w:r>
          </w:p>
        </w:tc>
      </w:tr>
    </w:tbl>
    <w:p w14:paraId="188CCFBA" w14:textId="0FB0038E" w:rsidR="00C5629E" w:rsidRDefault="00C5629E" w:rsidP="00C5629E">
      <w:pPr>
        <w:pStyle w:val="Heading1"/>
        <w:rPr>
          <w:lang w:val="en-US"/>
        </w:rPr>
      </w:pPr>
      <w:r>
        <w:rPr>
          <w:lang w:val="en-US"/>
        </w:rPr>
        <w:t>Technical overview</w:t>
      </w:r>
    </w:p>
    <w:p w14:paraId="6E850E3D" w14:textId="6B0A6C83" w:rsidR="00C5629E" w:rsidRDefault="00C5629E" w:rsidP="00C5629E">
      <w:pPr>
        <w:rPr>
          <w:lang w:val="en-US"/>
        </w:rPr>
      </w:pPr>
      <w:r>
        <w:rPr>
          <w:lang w:val="en-US"/>
        </w:rPr>
        <w:t>This project outcome consists of an SQL CLR DLL that can be loaded into Microsoft SQL Server instance. The SQL CLR DLL exposes SQL functions that can be used within the Microsoft SQL Server instance. The functions are based on the kinematic equations that are defined in the CVP Data Processing Technical Memorandum</w:t>
      </w:r>
      <w:r w:rsidR="00692F3F">
        <w:rPr>
          <w:lang w:val="en-US"/>
        </w:rPr>
        <w:t>. The source-code is written in C# .NET Framework and stored in GitHub as part of the Volpe US DOT GitHub account.</w:t>
      </w:r>
    </w:p>
    <w:p w14:paraId="09F1D87A" w14:textId="71B92A24" w:rsidR="00692F3F" w:rsidRDefault="00692F3F" w:rsidP="00692F3F">
      <w:pPr>
        <w:pStyle w:val="Heading1"/>
        <w:rPr>
          <w:lang w:val="en-US"/>
        </w:rPr>
      </w:pPr>
      <w:r>
        <w:rPr>
          <w:lang w:val="en-US"/>
        </w:rPr>
        <w:t>Source-code</w:t>
      </w:r>
    </w:p>
    <w:p w14:paraId="679297C5" w14:textId="061E250A" w:rsidR="00692F3F" w:rsidRDefault="00692F3F" w:rsidP="00692F3F">
      <w:pPr>
        <w:rPr>
          <w:lang w:val="en-US"/>
        </w:rPr>
      </w:pPr>
      <w:r>
        <w:rPr>
          <w:lang w:val="en-US"/>
        </w:rPr>
        <w:t>The latest version of the source-code can be found on the Volpe US DOT GitHub account at:</w:t>
      </w:r>
    </w:p>
    <w:p w14:paraId="4D7FA7DB" w14:textId="52B5AE43" w:rsidR="00692F3F" w:rsidRPr="00521FFB" w:rsidRDefault="00C80BFE" w:rsidP="00692F3F">
      <w:pPr>
        <w:rPr>
          <w:lang w:val="en-US"/>
        </w:rPr>
      </w:pPr>
      <w:hyperlink r:id="rId10" w:history="1">
        <w:r w:rsidR="00692F3F" w:rsidRPr="00692F3F">
          <w:rPr>
            <w:rStyle w:val="Hyperlink"/>
            <w:lang w:val="en-US"/>
          </w:rPr>
          <w:t>https://github.com/VolpeUSDOT/cvp-safety-sql-plugin</w:t>
        </w:r>
      </w:hyperlink>
    </w:p>
    <w:p w14:paraId="7779C717" w14:textId="5501CE95" w:rsidR="00996175" w:rsidRPr="00996175" w:rsidRDefault="008050EB" w:rsidP="00692F3F">
      <w:pPr>
        <w:rPr>
          <w:b/>
          <w:bCs/>
          <w:i/>
          <w:iCs/>
          <w:lang w:val="en-US"/>
        </w:rPr>
      </w:pPr>
      <w:r w:rsidRPr="00996175">
        <w:rPr>
          <w:b/>
          <w:bCs/>
          <w:i/>
          <w:iCs/>
          <w:lang w:val="en-US"/>
        </w:rPr>
        <w:t>NOTE: this is a private repository</w:t>
      </w:r>
      <w:r w:rsidR="00FF0F96">
        <w:rPr>
          <w:b/>
          <w:bCs/>
          <w:i/>
          <w:iCs/>
          <w:lang w:val="en-US"/>
        </w:rPr>
        <w:t xml:space="preserve">, thus only visible to </w:t>
      </w:r>
      <w:r w:rsidR="008F40DB">
        <w:rPr>
          <w:b/>
          <w:bCs/>
          <w:i/>
          <w:iCs/>
          <w:lang w:val="en-US"/>
        </w:rPr>
        <w:t>project members.</w:t>
      </w:r>
    </w:p>
    <w:p w14:paraId="5A893922" w14:textId="33D7C3A8" w:rsidR="00692F3F" w:rsidRDefault="00692F3F" w:rsidP="00692F3F">
      <w:pPr>
        <w:rPr>
          <w:lang w:val="en-US"/>
        </w:rPr>
      </w:pPr>
      <w:r w:rsidRPr="00692F3F">
        <w:rPr>
          <w:lang w:val="en-US"/>
        </w:rPr>
        <w:t xml:space="preserve">It consists of a </w:t>
      </w:r>
      <w:r>
        <w:rPr>
          <w:lang w:val="en-US"/>
        </w:rPr>
        <w:t xml:space="preserve">C# </w:t>
      </w:r>
      <w:r w:rsidRPr="00692F3F">
        <w:rPr>
          <w:lang w:val="en-US"/>
        </w:rPr>
        <w:t>.NET F</w:t>
      </w:r>
      <w:r>
        <w:rPr>
          <w:lang w:val="en-US"/>
        </w:rPr>
        <w:t xml:space="preserve">ramework solution. </w:t>
      </w:r>
    </w:p>
    <w:p w14:paraId="453D02DF" w14:textId="4350802D" w:rsidR="00692F3F" w:rsidRDefault="00692F3F" w:rsidP="00692F3F">
      <w:pPr>
        <w:rPr>
          <w:lang w:val="en-US"/>
        </w:rPr>
      </w:pPr>
      <w:r>
        <w:rPr>
          <w:lang w:val="en-US"/>
        </w:rPr>
        <w:t xml:space="preserve">The kinematic equations are implemented in Functions.cs class and then exposed to SQL through the SqlFunctions.cs class, both within the SqlSdcLibrary </w:t>
      </w:r>
      <w:r w:rsidR="00C80BFE">
        <w:rPr>
          <w:lang w:val="en-US"/>
        </w:rPr>
        <w:t>solution</w:t>
      </w:r>
      <w:r>
        <w:rPr>
          <w:lang w:val="en-US"/>
        </w:rPr>
        <w:t>. Testing of the functions is done through the SqlSdcLibrary.Specs and SqlSdcLibrary.Test projects. The SqlSdcLibrary.Specs project uses SpecFlow (</w:t>
      </w:r>
      <w:hyperlink r:id="rId11" w:history="1">
        <w:r w:rsidRPr="00692F3F">
          <w:rPr>
            <w:rStyle w:val="Hyperlink"/>
            <w:lang w:val="en-US"/>
          </w:rPr>
          <w:t>https://specflow.org/</w:t>
        </w:r>
      </w:hyperlink>
      <w:r w:rsidRPr="00692F3F">
        <w:rPr>
          <w:lang w:val="en-US"/>
        </w:rPr>
        <w:t>)</w:t>
      </w:r>
      <w:r>
        <w:rPr>
          <w:lang w:val="en-US"/>
        </w:rPr>
        <w:t xml:space="preserve"> for binding Business requirements to .NET code.</w:t>
      </w:r>
    </w:p>
    <w:p w14:paraId="43CBAC3E" w14:textId="6E5E1666" w:rsidR="00692F3F" w:rsidRDefault="00692F3F" w:rsidP="00692F3F">
      <w:pPr>
        <w:rPr>
          <w:lang w:val="en-US"/>
        </w:rPr>
      </w:pPr>
      <w:r>
        <w:rPr>
          <w:lang w:val="en-US"/>
        </w:rPr>
        <w:lastRenderedPageBreak/>
        <w:t>Example queries build against specific data sets can be found in the sql-queries folder, together with the register.sql query which helps registering the SQL CLR DLL with Microsoft SQL Server instance.</w:t>
      </w:r>
    </w:p>
    <w:p w14:paraId="2A8E2BAF" w14:textId="3A3E941D" w:rsidR="00692F3F" w:rsidRDefault="0098527E" w:rsidP="0098527E">
      <w:pPr>
        <w:pStyle w:val="Heading1"/>
        <w:rPr>
          <w:lang w:val="en-US"/>
        </w:rPr>
      </w:pPr>
      <w:r>
        <w:rPr>
          <w:lang w:val="en-US"/>
        </w:rPr>
        <w:t>Building the solution</w:t>
      </w:r>
    </w:p>
    <w:p w14:paraId="0DC4F76D" w14:textId="35A433A0" w:rsidR="0098527E" w:rsidRDefault="0098527E" w:rsidP="0098527E">
      <w:pPr>
        <w:rPr>
          <w:lang w:val="en-US"/>
        </w:rPr>
      </w:pPr>
      <w:r>
        <w:rPr>
          <w:lang w:val="en-US"/>
        </w:rPr>
        <w:t xml:space="preserve">The solution is opened through the </w:t>
      </w:r>
      <w:r w:rsidRPr="0098527E">
        <w:rPr>
          <w:i/>
          <w:iCs/>
          <w:lang w:val="en-US"/>
        </w:rPr>
        <w:t>SqlSdcLibrary.sln</w:t>
      </w:r>
      <w:r>
        <w:rPr>
          <w:lang w:val="en-US"/>
        </w:rPr>
        <w:t xml:space="preserve"> within the SqlSdcLibrary folder. The solution is developed in Visual Studio 2019 against .NET Framework v4.7.2. The solution is built with the Debug or Release configuration against Platform “Any CPU” with the </w:t>
      </w:r>
      <w:r w:rsidRPr="0098527E">
        <w:rPr>
          <w:i/>
          <w:iCs/>
          <w:lang w:val="en-US"/>
        </w:rPr>
        <w:t>SqlSdcLibrary</w:t>
      </w:r>
      <w:r>
        <w:rPr>
          <w:lang w:val="en-US"/>
        </w:rPr>
        <w:t xml:space="preserve"> project as the Startup project. The resulting DLLs can be used to register against an SQL Server instance:</w:t>
      </w:r>
    </w:p>
    <w:p w14:paraId="775D42AF" w14:textId="30C20FD7" w:rsidR="0098527E" w:rsidRDefault="0098527E" w:rsidP="0098527E">
      <w:pPr>
        <w:pStyle w:val="ListParagraph"/>
        <w:numPr>
          <w:ilvl w:val="0"/>
          <w:numId w:val="1"/>
        </w:numPr>
        <w:rPr>
          <w:lang w:val="en-US"/>
        </w:rPr>
      </w:pPr>
      <w:r w:rsidRPr="0098527E">
        <w:rPr>
          <w:lang w:val="en-US"/>
        </w:rPr>
        <w:t>DotSpatial.Projection.dll</w:t>
      </w:r>
    </w:p>
    <w:p w14:paraId="1FE66C38" w14:textId="5B84D1B4" w:rsidR="0098527E" w:rsidRDefault="0098527E" w:rsidP="0098527E">
      <w:pPr>
        <w:pStyle w:val="ListParagraph"/>
        <w:numPr>
          <w:ilvl w:val="0"/>
          <w:numId w:val="1"/>
        </w:numPr>
        <w:rPr>
          <w:lang w:val="en-US"/>
        </w:rPr>
      </w:pPr>
      <w:r>
        <w:rPr>
          <w:lang w:val="en-US"/>
        </w:rPr>
        <w:t>Microsoft.SqlServer.Types.dll</w:t>
      </w:r>
    </w:p>
    <w:p w14:paraId="1F95731C" w14:textId="332D8C6A" w:rsidR="0098527E" w:rsidRPr="0098527E" w:rsidRDefault="0098527E" w:rsidP="0098527E">
      <w:pPr>
        <w:pStyle w:val="ListParagraph"/>
        <w:numPr>
          <w:ilvl w:val="0"/>
          <w:numId w:val="1"/>
        </w:numPr>
        <w:rPr>
          <w:lang w:val="en-US"/>
        </w:rPr>
      </w:pPr>
      <w:r w:rsidRPr="0098527E">
        <w:rPr>
          <w:lang w:val="en-US"/>
        </w:rPr>
        <w:t>SqlSdcLibrary.dll</w:t>
      </w:r>
    </w:p>
    <w:p w14:paraId="4BDF33D8" w14:textId="364E9FD6" w:rsidR="0098527E" w:rsidRDefault="0098527E" w:rsidP="0098527E">
      <w:pPr>
        <w:rPr>
          <w:lang w:val="en-US"/>
        </w:rPr>
      </w:pPr>
      <w:r w:rsidRPr="0098527E">
        <w:rPr>
          <w:noProof/>
          <w:lang w:val="en-US"/>
        </w:rPr>
        <w:drawing>
          <wp:inline distT="0" distB="0" distL="0" distR="0" wp14:anchorId="68CBDF1F" wp14:editId="68664414">
            <wp:extent cx="5943600" cy="2143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43760"/>
                    </a:xfrm>
                    <a:prstGeom prst="rect">
                      <a:avLst/>
                    </a:prstGeom>
                  </pic:spPr>
                </pic:pic>
              </a:graphicData>
            </a:graphic>
          </wp:inline>
        </w:drawing>
      </w:r>
    </w:p>
    <w:p w14:paraId="0156B627" w14:textId="74AEAA65" w:rsidR="0098527E" w:rsidRDefault="0098527E" w:rsidP="0098527E">
      <w:pPr>
        <w:pStyle w:val="Heading1"/>
        <w:rPr>
          <w:lang w:val="en-US"/>
        </w:rPr>
      </w:pPr>
      <w:r>
        <w:rPr>
          <w:lang w:val="en-US"/>
        </w:rPr>
        <w:t>Deploying the CLR DLL</w:t>
      </w:r>
    </w:p>
    <w:p w14:paraId="6BCBCBF1" w14:textId="7B95B602" w:rsidR="0098527E" w:rsidRDefault="00521FFB" w:rsidP="0098527E">
      <w:pPr>
        <w:rPr>
          <w:lang w:val="en-US"/>
        </w:rPr>
      </w:pPr>
      <w:r>
        <w:rPr>
          <w:lang w:val="en-US"/>
        </w:rPr>
        <w:t xml:space="preserve">Deploying the CLR DLLs consists of copying the </w:t>
      </w:r>
      <w:r w:rsidR="00B65A5D">
        <w:rPr>
          <w:lang w:val="en-US"/>
        </w:rPr>
        <w:t xml:space="preserve">associated DLLs to a folder </w:t>
      </w:r>
      <w:r w:rsidR="009258CD">
        <w:rPr>
          <w:lang w:val="en-US"/>
        </w:rPr>
        <w:t>on the SQL Server machine</w:t>
      </w:r>
      <w:r w:rsidR="00AA3F6B">
        <w:rPr>
          <w:lang w:val="en-US"/>
        </w:rPr>
        <w:t xml:space="preserve">. The folder should be accessible to </w:t>
      </w:r>
      <w:r w:rsidR="00A86583">
        <w:rPr>
          <w:lang w:val="en-US"/>
        </w:rPr>
        <w:t xml:space="preserve">the SQL Server instance. </w:t>
      </w:r>
      <w:r w:rsidR="00A6626D">
        <w:rPr>
          <w:lang w:val="en-US"/>
        </w:rPr>
        <w:t xml:space="preserve">We would recommend creating a </w:t>
      </w:r>
      <w:r w:rsidR="00A6626D" w:rsidRPr="008A0D0C">
        <w:rPr>
          <w:i/>
          <w:iCs/>
          <w:lang w:val="en-US"/>
        </w:rPr>
        <w:t>C:\sql-clr-dll\</w:t>
      </w:r>
      <w:r w:rsidR="00A6626D">
        <w:rPr>
          <w:lang w:val="en-US"/>
        </w:rPr>
        <w:t xml:space="preserve"> folder and change the permissions </w:t>
      </w:r>
      <w:r w:rsidR="00CD75B9">
        <w:rPr>
          <w:lang w:val="en-US"/>
        </w:rPr>
        <w:t xml:space="preserve">on the folder to allow for full access </w:t>
      </w:r>
      <w:r w:rsidR="00C80BFE">
        <w:rPr>
          <w:lang w:val="en-US"/>
        </w:rPr>
        <w:t>by the SQL Server Instance</w:t>
      </w:r>
      <w:r w:rsidR="00CD75B9">
        <w:rPr>
          <w:lang w:val="en-US"/>
        </w:rPr>
        <w:t xml:space="preserve">. </w:t>
      </w:r>
      <w:r w:rsidR="00E822FF">
        <w:rPr>
          <w:lang w:val="en-US"/>
        </w:rPr>
        <w:t>Then open SQL Server Management studio on the SQL Server machine</w:t>
      </w:r>
      <w:r w:rsidR="007A0BE2">
        <w:rPr>
          <w:lang w:val="en-US"/>
        </w:rPr>
        <w:t xml:space="preserve"> and </w:t>
      </w:r>
      <w:r w:rsidR="00BB611F">
        <w:rPr>
          <w:lang w:val="en-US"/>
        </w:rPr>
        <w:t>open</w:t>
      </w:r>
      <w:r w:rsidR="007A0BE2">
        <w:rPr>
          <w:lang w:val="en-US"/>
        </w:rPr>
        <w:t xml:space="preserve"> the register.sql query that is provided with</w:t>
      </w:r>
      <w:r w:rsidR="00B26C86">
        <w:rPr>
          <w:lang w:val="en-US"/>
        </w:rPr>
        <w:t>in</w:t>
      </w:r>
      <w:r w:rsidR="007A0BE2">
        <w:rPr>
          <w:lang w:val="en-US"/>
        </w:rPr>
        <w:t xml:space="preserve"> the </w:t>
      </w:r>
      <w:r w:rsidR="00B26C86">
        <w:rPr>
          <w:lang w:val="en-US"/>
        </w:rPr>
        <w:t>GitHub repository</w:t>
      </w:r>
      <w:r w:rsidR="00BB611F">
        <w:rPr>
          <w:lang w:val="en-US"/>
        </w:rPr>
        <w:t xml:space="preserve">. Update the path </w:t>
      </w:r>
      <w:r w:rsidR="00C10E5A">
        <w:rPr>
          <w:lang w:val="en-US"/>
        </w:rPr>
        <w:t>within the register.sql when opened in SQL Server Management Studio and make sure you are targeting the correct database.</w:t>
      </w:r>
      <w:r w:rsidR="00567A26">
        <w:rPr>
          <w:lang w:val="en-US"/>
        </w:rPr>
        <w:t xml:space="preserve"> You could </w:t>
      </w:r>
      <w:r w:rsidR="00C80BFE">
        <w:rPr>
          <w:lang w:val="en-US"/>
        </w:rPr>
        <w:t xml:space="preserve">do this by additionally adding </w:t>
      </w:r>
      <w:r w:rsidR="00567A26">
        <w:rPr>
          <w:lang w:val="en-US"/>
        </w:rPr>
        <w:t>a “USE &lt;databasename&gt;” at the start of the register.sql</w:t>
      </w:r>
      <w:r w:rsidR="005D1172">
        <w:rPr>
          <w:lang w:val="en-US"/>
        </w:rPr>
        <w:t>.</w:t>
      </w:r>
    </w:p>
    <w:p w14:paraId="602769BB" w14:textId="63100E36" w:rsidR="00F23548" w:rsidRDefault="00F23548" w:rsidP="0098527E">
      <w:pPr>
        <w:rPr>
          <w:lang w:val="en-US"/>
        </w:rPr>
      </w:pPr>
    </w:p>
    <w:p w14:paraId="79FE214E" w14:textId="28A86D7D" w:rsidR="00F23548" w:rsidRDefault="00F23548" w:rsidP="0098527E">
      <w:pPr>
        <w:rPr>
          <w:lang w:val="en-US"/>
        </w:rPr>
      </w:pPr>
      <w:r w:rsidRPr="00F23548">
        <w:rPr>
          <w:noProof/>
          <w:lang w:val="en-US"/>
        </w:rPr>
        <w:drawing>
          <wp:inline distT="0" distB="0" distL="0" distR="0" wp14:anchorId="281A3262" wp14:editId="100B9D91">
            <wp:extent cx="3810532" cy="1228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0532" cy="1228896"/>
                    </a:xfrm>
                    <a:prstGeom prst="rect">
                      <a:avLst/>
                    </a:prstGeom>
                  </pic:spPr>
                </pic:pic>
              </a:graphicData>
            </a:graphic>
          </wp:inline>
        </w:drawing>
      </w:r>
    </w:p>
    <w:p w14:paraId="607D1585" w14:textId="1D15C7F7" w:rsidR="00F23548" w:rsidRDefault="00F23548" w:rsidP="0098527E">
      <w:pPr>
        <w:rPr>
          <w:lang w:val="en-US"/>
        </w:rPr>
      </w:pPr>
      <w:r>
        <w:rPr>
          <w:lang w:val="en-US"/>
        </w:rPr>
        <w:t>Figure 1: The path to update</w:t>
      </w:r>
      <w:r w:rsidR="008A0D0C">
        <w:rPr>
          <w:lang w:val="en-US"/>
        </w:rPr>
        <w:t xml:space="preserve"> within the register.sql script.</w:t>
      </w:r>
    </w:p>
    <w:p w14:paraId="1029DF74" w14:textId="5506CFDD" w:rsidR="0098527E" w:rsidRDefault="002D15AD" w:rsidP="0098527E">
      <w:pPr>
        <w:rPr>
          <w:lang w:val="en-US"/>
        </w:rPr>
      </w:pPr>
      <w:bookmarkStart w:id="0" w:name="_GoBack"/>
      <w:bookmarkEnd w:id="0"/>
      <w:r>
        <w:rPr>
          <w:lang w:val="en-US"/>
        </w:rPr>
        <w:lastRenderedPageBreak/>
        <w:t xml:space="preserve">You can verify the </w:t>
      </w:r>
      <w:r w:rsidR="00265D9E">
        <w:rPr>
          <w:lang w:val="en-US"/>
        </w:rPr>
        <w:t xml:space="preserve">registration of the DLL by running the </w:t>
      </w:r>
      <w:r w:rsidR="001A5184">
        <w:rPr>
          <w:lang w:val="en-US"/>
        </w:rPr>
        <w:t xml:space="preserve">following SQL </w:t>
      </w:r>
      <w:r w:rsidR="00265D9E">
        <w:rPr>
          <w:lang w:val="en-US"/>
        </w:rPr>
        <w:t>command t</w:t>
      </w:r>
      <w:r w:rsidR="008A01B0">
        <w:rPr>
          <w:lang w:val="en-US"/>
        </w:rPr>
        <w:t>o show the current version of the DLL</w:t>
      </w:r>
      <w:r w:rsidR="001A5184">
        <w:rPr>
          <w:lang w:val="en-US"/>
        </w:rPr>
        <w:t>:</w:t>
      </w:r>
    </w:p>
    <w:tbl>
      <w:tblPr>
        <w:tblStyle w:val="TableGrid"/>
        <w:tblW w:w="0" w:type="auto"/>
        <w:shd w:val="clear" w:color="auto" w:fill="D9D9D9" w:themeFill="background1" w:themeFillShade="D9"/>
        <w:tblLook w:val="04A0" w:firstRow="1" w:lastRow="0" w:firstColumn="1" w:lastColumn="0" w:noHBand="0" w:noVBand="1"/>
      </w:tblPr>
      <w:tblGrid>
        <w:gridCol w:w="9350"/>
      </w:tblGrid>
      <w:tr w:rsidR="001A5184" w14:paraId="6451A34F" w14:textId="77777777" w:rsidTr="001A5184">
        <w:tc>
          <w:tcPr>
            <w:tcW w:w="9350" w:type="dxa"/>
            <w:shd w:val="clear" w:color="auto" w:fill="D9D9D9" w:themeFill="background1" w:themeFillShade="D9"/>
          </w:tcPr>
          <w:p w14:paraId="46164EDF" w14:textId="77777777" w:rsidR="001A5184" w:rsidRDefault="001A5184" w:rsidP="0098527E">
            <w:pPr>
              <w:rPr>
                <w:lang w:val="en-US"/>
              </w:rPr>
            </w:pPr>
          </w:p>
          <w:p w14:paraId="08F13D19" w14:textId="56B7B313" w:rsidR="001A5184" w:rsidRDefault="001A5184" w:rsidP="001A5184">
            <w:pPr>
              <w:jc w:val="center"/>
              <w:rPr>
                <w:lang w:val="en-US"/>
              </w:rPr>
            </w:pP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SqlClrDllVersion</w:t>
            </w:r>
            <w:r>
              <w:rPr>
                <w:rFonts w:ascii="Consolas" w:hAnsi="Consolas" w:cs="Consolas"/>
                <w:color w:val="808080"/>
                <w:sz w:val="19"/>
                <w:szCs w:val="19"/>
              </w:rPr>
              <w:t>()</w:t>
            </w:r>
          </w:p>
          <w:p w14:paraId="7C4E564C" w14:textId="60DC929B" w:rsidR="001A5184" w:rsidRDefault="001A5184" w:rsidP="0098527E">
            <w:pPr>
              <w:rPr>
                <w:lang w:val="en-US"/>
              </w:rPr>
            </w:pPr>
          </w:p>
        </w:tc>
      </w:tr>
    </w:tbl>
    <w:p w14:paraId="01614534" w14:textId="2A6E561D" w:rsidR="001A5184" w:rsidRDefault="001A5184" w:rsidP="0098527E">
      <w:pPr>
        <w:rPr>
          <w:lang w:val="en-US"/>
        </w:rPr>
      </w:pPr>
    </w:p>
    <w:p w14:paraId="65EA7086" w14:textId="10B2B807" w:rsidR="00C80BFE" w:rsidRDefault="00C80BFE" w:rsidP="00C80BFE">
      <w:pPr>
        <w:pStyle w:val="Heading1"/>
        <w:rPr>
          <w:lang w:val="en-US"/>
        </w:rPr>
      </w:pPr>
      <w:r>
        <w:rPr>
          <w:lang w:val="en-US"/>
        </w:rPr>
        <w:t>Web prototype</w:t>
      </w:r>
    </w:p>
    <w:p w14:paraId="334A9236" w14:textId="66D020E8" w:rsidR="00C80BFE" w:rsidRDefault="00C80BFE" w:rsidP="00C80BFE">
      <w:pPr>
        <w:rPr>
          <w:lang w:val="en-US"/>
        </w:rPr>
      </w:pPr>
      <w:r>
        <w:rPr>
          <w:lang w:val="en-US"/>
        </w:rPr>
        <w:t>The GitHub project also contains an ASP .NET Core 3.x prototype for displaying a single event from the database on a map. The solution can be found in the WebPrototype folder, named Prototype.sln.</w:t>
      </w:r>
    </w:p>
    <w:p w14:paraId="620F1D3E" w14:textId="598B6216" w:rsidR="00C80BFE" w:rsidRDefault="00C80BFE" w:rsidP="00C80BFE">
      <w:pPr>
        <w:rPr>
          <w:lang w:val="en-US"/>
        </w:rPr>
      </w:pPr>
      <w:r w:rsidRPr="00C80BFE">
        <w:rPr>
          <w:lang w:val="en-US"/>
        </w:rPr>
        <w:drawing>
          <wp:inline distT="0" distB="0" distL="0" distR="0" wp14:anchorId="713AA492" wp14:editId="33203C10">
            <wp:extent cx="5943600" cy="4283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83710"/>
                    </a:xfrm>
                    <a:prstGeom prst="rect">
                      <a:avLst/>
                    </a:prstGeom>
                  </pic:spPr>
                </pic:pic>
              </a:graphicData>
            </a:graphic>
          </wp:inline>
        </w:drawing>
      </w:r>
    </w:p>
    <w:p w14:paraId="533EBEDB" w14:textId="07053E6C" w:rsidR="00C80BFE" w:rsidRDefault="00C80BFE" w:rsidP="00C80BFE">
      <w:pPr>
        <w:rPr>
          <w:lang w:val="en-US"/>
        </w:rPr>
      </w:pPr>
      <w:r>
        <w:rPr>
          <w:lang w:val="en-US"/>
        </w:rPr>
        <w:t>It is driven by the wwwroot\website.htm page and use the DbController to retrieve data from the database through an API (AJAX) call from within the website.htm. The website.htm uses the Esri Javascript API 4.13.</w:t>
      </w:r>
    </w:p>
    <w:p w14:paraId="6F3873F2" w14:textId="77777777" w:rsidR="00C80BFE" w:rsidRPr="00C80BFE" w:rsidRDefault="00C80BFE" w:rsidP="00C80BFE">
      <w:pPr>
        <w:rPr>
          <w:lang w:val="en-US"/>
        </w:rPr>
      </w:pPr>
    </w:p>
    <w:p w14:paraId="16E85582" w14:textId="42BFEB7B" w:rsidR="008A01B0" w:rsidRPr="0098527E" w:rsidRDefault="00B63142" w:rsidP="0098527E">
      <w:pPr>
        <w:rPr>
          <w:lang w:val="en-US"/>
        </w:rPr>
      </w:pPr>
      <w:r>
        <w:rPr>
          <w:lang w:val="en-US"/>
        </w:rPr>
        <w:t>&lt;end of document&gt;</w:t>
      </w:r>
    </w:p>
    <w:sectPr w:rsidR="008A01B0" w:rsidRPr="0098527E" w:rsidSect="001E1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A319E"/>
    <w:multiLevelType w:val="hybridMultilevel"/>
    <w:tmpl w:val="CD38789A"/>
    <w:lvl w:ilvl="0" w:tplc="B83C8B76">
      <w:start w:val="2019"/>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29E"/>
    <w:rsid w:val="00174403"/>
    <w:rsid w:val="001A5184"/>
    <w:rsid w:val="001E1B01"/>
    <w:rsid w:val="00265D9E"/>
    <w:rsid w:val="002D15AD"/>
    <w:rsid w:val="004146E1"/>
    <w:rsid w:val="00521FFB"/>
    <w:rsid w:val="00567A26"/>
    <w:rsid w:val="005B3ACF"/>
    <w:rsid w:val="005D1172"/>
    <w:rsid w:val="00692F3F"/>
    <w:rsid w:val="007A0BE2"/>
    <w:rsid w:val="007A3FB3"/>
    <w:rsid w:val="008050EB"/>
    <w:rsid w:val="00896639"/>
    <w:rsid w:val="008A01B0"/>
    <w:rsid w:val="008A0D0C"/>
    <w:rsid w:val="008B3C1C"/>
    <w:rsid w:val="008F40DB"/>
    <w:rsid w:val="009258CD"/>
    <w:rsid w:val="0098527E"/>
    <w:rsid w:val="00996175"/>
    <w:rsid w:val="00A6626D"/>
    <w:rsid w:val="00A86583"/>
    <w:rsid w:val="00AA3F6B"/>
    <w:rsid w:val="00B26C86"/>
    <w:rsid w:val="00B63142"/>
    <w:rsid w:val="00B65A5D"/>
    <w:rsid w:val="00BB611F"/>
    <w:rsid w:val="00C10E5A"/>
    <w:rsid w:val="00C5629E"/>
    <w:rsid w:val="00C80BFE"/>
    <w:rsid w:val="00CD75B9"/>
    <w:rsid w:val="00E822FF"/>
    <w:rsid w:val="00ED2F1D"/>
    <w:rsid w:val="00F23548"/>
    <w:rsid w:val="00FF0F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D5D04"/>
  <w15:chartTrackingRefBased/>
  <w15:docId w15:val="{25CC6D8D-5C76-446B-9647-FEF5AE319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2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62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2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2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629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5629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562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92F3F"/>
    <w:rPr>
      <w:color w:val="0000FF"/>
      <w:u w:val="single"/>
    </w:rPr>
  </w:style>
  <w:style w:type="paragraph" w:styleId="ListParagraph">
    <w:name w:val="List Paragraph"/>
    <w:basedOn w:val="Normal"/>
    <w:uiPriority w:val="34"/>
    <w:qFormat/>
    <w:rsid w:val="009852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pecflow.org/"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github.com/VolpeUSDOT/cvp-safety-sql-plugin" TargetMode="External"/><Relationship Id="rId4" Type="http://schemas.openxmlformats.org/officeDocument/2006/relationships/customXml" Target="../customXml/item4.xml"/><Relationship Id="rId9" Type="http://schemas.openxmlformats.org/officeDocument/2006/relationships/hyperlink" Target="https://github.com/VolpeUSDOT/cvp-safety-sql-plugi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69C2AD0E32EF04395E5F03752DD9B59" ma:contentTypeVersion="10" ma:contentTypeDescription="Create a new document." ma:contentTypeScope="" ma:versionID="b9b6427752afd42f8d3f275b41214679">
  <xsd:schema xmlns:xsd="http://www.w3.org/2001/XMLSchema" xmlns:xs="http://www.w3.org/2001/XMLSchema" xmlns:p="http://schemas.microsoft.com/office/2006/metadata/properties" xmlns:ns2="66678bf2-2ecc-4752-ae63-10cc3bd920cb" targetNamespace="http://schemas.microsoft.com/office/2006/metadata/properties" ma:root="true" ma:fieldsID="464bbcf2cb624c3345fe30aefd789cb8" ns2:_="">
    <xsd:import namespace="66678bf2-2ecc-4752-ae63-10cc3bd920c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678bf2-2ecc-4752-ae63-10cc3bd920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81E7D-DB67-4BB4-BFA5-408CD93F7A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6F20249-BF63-456F-8D48-DDB196A809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78bf2-2ecc-4752-ae63-10cc3bd920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F03054-9D62-4F5F-AFC9-17F789CECBB4}">
  <ds:schemaRefs>
    <ds:schemaRef ds:uri="http://schemas.microsoft.com/sharepoint/v3/contenttype/forms"/>
  </ds:schemaRefs>
</ds:datastoreItem>
</file>

<file path=customXml/itemProps4.xml><?xml version="1.0" encoding="utf-8"?>
<ds:datastoreItem xmlns:ds="http://schemas.openxmlformats.org/officeDocument/2006/customXml" ds:itemID="{67C0DC5E-8441-494D-AA34-EBF0BB25D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699</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Bjorn Kuiper</dc:creator>
  <cp:keywords/>
  <dc:description/>
  <cp:lastModifiedBy>Bjorn Kuiper</cp:lastModifiedBy>
  <cp:revision>33</cp:revision>
  <dcterms:created xsi:type="dcterms:W3CDTF">2019-11-08T09:24:00Z</dcterms:created>
  <dcterms:modified xsi:type="dcterms:W3CDTF">2019-11-26T10:19:00Z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0x010100D69C2AD0E32EF04395E5F03752DD9B59</vt:lpwstr>
  </property>
</Properties>
</file>