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9766E" w14:textId="77777777" w:rsidR="00BA54C9" w:rsidRPr="00BA54C9" w:rsidRDefault="00BA54C9" w:rsidP="00BA54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A54C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🛠️</w:t>
      </w:r>
      <w:r w:rsidRPr="00BA54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Phase 1: Workspace Creation — Expanded Steps</w:t>
      </w:r>
    </w:p>
    <w:p w14:paraId="63914E9F" w14:textId="77777777" w:rsidR="00BA54C9" w:rsidRPr="00BA54C9" w:rsidRDefault="00BA54C9" w:rsidP="00BA54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A54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1: Root Container Setup</w:t>
      </w:r>
    </w:p>
    <w:p w14:paraId="588222EB" w14:textId="77777777" w:rsidR="00BA54C9" w:rsidRPr="00BA54C9" w:rsidRDefault="00BA54C9" w:rsidP="00BA54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54C9">
        <w:rPr>
          <w:rFonts w:ascii="Times New Roman" w:eastAsia="Times New Roman" w:hAnsi="Times New Roman" w:cs="Times New Roman"/>
          <w:kern w:val="0"/>
          <w14:ligatures w14:val="none"/>
        </w:rPr>
        <w:t xml:space="preserve">Create the </w:t>
      </w:r>
      <w:r w:rsidRPr="00BA54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 workspace container</w:t>
      </w:r>
      <w:r w:rsidRPr="00BA54C9">
        <w:rPr>
          <w:rFonts w:ascii="Times New Roman" w:eastAsia="Times New Roman" w:hAnsi="Times New Roman" w:cs="Times New Roman"/>
          <w:kern w:val="0"/>
          <w14:ligatures w14:val="none"/>
        </w:rPr>
        <w:t xml:space="preserve"> that holds all modules and submodules.</w:t>
      </w:r>
    </w:p>
    <w:p w14:paraId="13828690" w14:textId="77777777" w:rsidR="00BA54C9" w:rsidRPr="00BA54C9" w:rsidRDefault="00BA54C9" w:rsidP="00BA54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54C9">
        <w:rPr>
          <w:rFonts w:ascii="Times New Roman" w:eastAsia="Times New Roman" w:hAnsi="Times New Roman" w:cs="Times New Roman"/>
          <w:kern w:val="0"/>
          <w14:ligatures w14:val="none"/>
        </w:rPr>
        <w:t xml:space="preserve">Define </w:t>
      </w:r>
      <w:r w:rsidRPr="00BA54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hierarchy rules</w:t>
      </w:r>
      <w:r w:rsidRPr="00BA54C9">
        <w:rPr>
          <w:rFonts w:ascii="Times New Roman" w:eastAsia="Times New Roman" w:hAnsi="Times New Roman" w:cs="Times New Roman"/>
          <w:kern w:val="0"/>
          <w14:ligatures w14:val="none"/>
        </w:rPr>
        <w:t xml:space="preserve"> (modules → submodules → components).</w:t>
      </w:r>
    </w:p>
    <w:p w14:paraId="1170F917" w14:textId="77777777" w:rsidR="00BA54C9" w:rsidRPr="00BA54C9" w:rsidRDefault="00BA54C9" w:rsidP="00BA54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54C9">
        <w:rPr>
          <w:rFonts w:ascii="Times New Roman" w:eastAsia="Times New Roman" w:hAnsi="Times New Roman" w:cs="Times New Roman"/>
          <w:kern w:val="0"/>
          <w14:ligatures w14:val="none"/>
        </w:rPr>
        <w:t xml:space="preserve">Ensure container supports </w:t>
      </w:r>
      <w:r w:rsidRPr="00BA54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scalability</w:t>
      </w:r>
      <w:r w:rsidRPr="00BA54C9">
        <w:rPr>
          <w:rFonts w:ascii="Times New Roman" w:eastAsia="Times New Roman" w:hAnsi="Times New Roman" w:cs="Times New Roman"/>
          <w:kern w:val="0"/>
          <w14:ligatures w14:val="none"/>
        </w:rPr>
        <w:t xml:space="preserve"> (adding new modules without redesign).</w:t>
      </w:r>
    </w:p>
    <w:p w14:paraId="3610925E" w14:textId="77777777" w:rsidR="00BA54C9" w:rsidRPr="00BA54C9" w:rsidRDefault="00000000" w:rsidP="00BA54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5FEA19A">
          <v:rect id="_x0000_i1025" style="width:0;height:1.5pt" o:hralign="center" o:hrstd="t" o:hr="t" fillcolor="#a0a0a0" stroked="f"/>
        </w:pict>
      </w:r>
    </w:p>
    <w:p w14:paraId="34CBDDAA" w14:textId="77777777" w:rsidR="00BA54C9" w:rsidRPr="00BA54C9" w:rsidRDefault="00BA54C9" w:rsidP="00BA54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A54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2: Navigation Framework</w:t>
      </w:r>
    </w:p>
    <w:p w14:paraId="0C03A178" w14:textId="77777777" w:rsidR="00BA54C9" w:rsidRPr="00BA54C9" w:rsidRDefault="00BA54C9" w:rsidP="00BA54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54C9">
        <w:rPr>
          <w:rFonts w:ascii="Times New Roman" w:eastAsia="Times New Roman" w:hAnsi="Times New Roman" w:cs="Times New Roman"/>
          <w:kern w:val="0"/>
          <w14:ligatures w14:val="none"/>
        </w:rPr>
        <w:t xml:space="preserve">Implement </w:t>
      </w:r>
      <w:r w:rsidRPr="00BA54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tabs or sidebar navigation</w:t>
      </w:r>
      <w:r w:rsidRPr="00BA54C9">
        <w:rPr>
          <w:rFonts w:ascii="Times New Roman" w:eastAsia="Times New Roman" w:hAnsi="Times New Roman" w:cs="Times New Roman"/>
          <w:kern w:val="0"/>
          <w14:ligatures w14:val="none"/>
        </w:rPr>
        <w:t xml:space="preserve"> for switching between modules.</w:t>
      </w:r>
    </w:p>
    <w:p w14:paraId="025642DA" w14:textId="77777777" w:rsidR="00BA54C9" w:rsidRPr="00BA54C9" w:rsidRDefault="00BA54C9" w:rsidP="00BA54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54C9">
        <w:rPr>
          <w:rFonts w:ascii="Times New Roman" w:eastAsia="Times New Roman" w:hAnsi="Times New Roman" w:cs="Times New Roman"/>
          <w:kern w:val="0"/>
          <w14:ligatures w14:val="none"/>
        </w:rPr>
        <w:t xml:space="preserve">Support </w:t>
      </w:r>
      <w:r w:rsidRPr="00BA54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nested navigation</w:t>
      </w:r>
      <w:r w:rsidRPr="00BA54C9">
        <w:rPr>
          <w:rFonts w:ascii="Times New Roman" w:eastAsia="Times New Roman" w:hAnsi="Times New Roman" w:cs="Times New Roman"/>
          <w:kern w:val="0"/>
          <w14:ligatures w14:val="none"/>
        </w:rPr>
        <w:t xml:space="preserve"> for submodules.</w:t>
      </w:r>
    </w:p>
    <w:p w14:paraId="424F58E5" w14:textId="77777777" w:rsidR="00BA54C9" w:rsidRPr="00BA54C9" w:rsidRDefault="00BA54C9" w:rsidP="00BA54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54C9">
        <w:rPr>
          <w:rFonts w:ascii="Times New Roman" w:eastAsia="Times New Roman" w:hAnsi="Times New Roman" w:cs="Times New Roman"/>
          <w:kern w:val="0"/>
          <w14:ligatures w14:val="none"/>
        </w:rPr>
        <w:t xml:space="preserve">Add </w:t>
      </w:r>
      <w:r w:rsidRPr="00BA54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breadcrumbs or indicators</w:t>
      </w:r>
      <w:r w:rsidRPr="00BA54C9">
        <w:rPr>
          <w:rFonts w:ascii="Times New Roman" w:eastAsia="Times New Roman" w:hAnsi="Times New Roman" w:cs="Times New Roman"/>
          <w:kern w:val="0"/>
          <w14:ligatures w14:val="none"/>
        </w:rPr>
        <w:t xml:space="preserve"> so users know where they are.</w:t>
      </w:r>
    </w:p>
    <w:p w14:paraId="79122FC4" w14:textId="77777777" w:rsidR="00BA54C9" w:rsidRPr="00BA54C9" w:rsidRDefault="00000000" w:rsidP="00BA54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48A6B62">
          <v:rect id="_x0000_i1026" style="width:0;height:1.5pt" o:hralign="center" o:hrstd="t" o:hr="t" fillcolor="#a0a0a0" stroked="f"/>
        </w:pict>
      </w:r>
    </w:p>
    <w:p w14:paraId="49BF7C98" w14:textId="77777777" w:rsidR="00BA54C9" w:rsidRPr="00BA54C9" w:rsidRDefault="00BA54C9" w:rsidP="00BA54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A54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3: Persistence &amp; State Management</w:t>
      </w:r>
    </w:p>
    <w:p w14:paraId="521BBFF0" w14:textId="77777777" w:rsidR="00BA54C9" w:rsidRPr="00BA54C9" w:rsidRDefault="00BA54C9" w:rsidP="00BA54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54C9">
        <w:rPr>
          <w:rFonts w:ascii="Times New Roman" w:eastAsia="Times New Roman" w:hAnsi="Times New Roman" w:cs="Times New Roman"/>
          <w:kern w:val="0"/>
          <w14:ligatures w14:val="none"/>
        </w:rPr>
        <w:t xml:space="preserve">Configure </w:t>
      </w:r>
      <w:r w:rsidRPr="00BA54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session handling</w:t>
      </w:r>
      <w:r w:rsidRPr="00BA54C9">
        <w:rPr>
          <w:rFonts w:ascii="Times New Roman" w:eastAsia="Times New Roman" w:hAnsi="Times New Roman" w:cs="Times New Roman"/>
          <w:kern w:val="0"/>
          <w14:ligatures w14:val="none"/>
        </w:rPr>
        <w:t>: workspace remembers last opened tabs/modules.</w:t>
      </w:r>
    </w:p>
    <w:p w14:paraId="0D9F4989" w14:textId="77777777" w:rsidR="00BA54C9" w:rsidRPr="00BA54C9" w:rsidRDefault="00BA54C9" w:rsidP="00BA54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54C9">
        <w:rPr>
          <w:rFonts w:ascii="Times New Roman" w:eastAsia="Times New Roman" w:hAnsi="Times New Roman" w:cs="Times New Roman"/>
          <w:kern w:val="0"/>
          <w14:ligatures w14:val="none"/>
        </w:rPr>
        <w:t xml:space="preserve">Save </w:t>
      </w:r>
      <w:r w:rsidRPr="00BA54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preferences</w:t>
      </w:r>
      <w:r w:rsidRPr="00BA54C9">
        <w:rPr>
          <w:rFonts w:ascii="Times New Roman" w:eastAsia="Times New Roman" w:hAnsi="Times New Roman" w:cs="Times New Roman"/>
          <w:kern w:val="0"/>
          <w14:ligatures w14:val="none"/>
        </w:rPr>
        <w:t xml:space="preserve"> (filters, layouts, views).</w:t>
      </w:r>
    </w:p>
    <w:p w14:paraId="32D4BD19" w14:textId="77777777" w:rsidR="00BA54C9" w:rsidRPr="00BA54C9" w:rsidRDefault="00BA54C9" w:rsidP="00BA54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54C9">
        <w:rPr>
          <w:rFonts w:ascii="Times New Roman" w:eastAsia="Times New Roman" w:hAnsi="Times New Roman" w:cs="Times New Roman"/>
          <w:kern w:val="0"/>
          <w14:ligatures w14:val="none"/>
        </w:rPr>
        <w:t xml:space="preserve">Add </w:t>
      </w:r>
      <w:r w:rsidRPr="00BA54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</w:t>
      </w:r>
      <w:r w:rsidRPr="00BA54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recovery</w:t>
      </w:r>
      <w:r w:rsidRPr="00BA54C9">
        <w:rPr>
          <w:rFonts w:ascii="Times New Roman" w:eastAsia="Times New Roman" w:hAnsi="Times New Roman" w:cs="Times New Roman"/>
          <w:kern w:val="0"/>
          <w14:ligatures w14:val="none"/>
        </w:rPr>
        <w:t>: workspace reloads correctly after logout/login or restart.</w:t>
      </w:r>
    </w:p>
    <w:p w14:paraId="266747FE" w14:textId="77777777" w:rsidR="00BA54C9" w:rsidRPr="00BA54C9" w:rsidRDefault="00000000" w:rsidP="00BA54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D4671A7">
          <v:rect id="_x0000_i1027" style="width:0;height:1.5pt" o:hralign="center" o:hrstd="t" o:hr="t" fillcolor="#a0a0a0" stroked="f"/>
        </w:pict>
      </w:r>
    </w:p>
    <w:p w14:paraId="6341A1EE" w14:textId="77777777" w:rsidR="00BA54C9" w:rsidRPr="00BA54C9" w:rsidRDefault="00BA54C9" w:rsidP="00BA54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A54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4: Initialization &amp; Validation</w:t>
      </w:r>
    </w:p>
    <w:p w14:paraId="67EE0C50" w14:textId="77777777" w:rsidR="00BA54C9" w:rsidRPr="00BA54C9" w:rsidRDefault="00BA54C9" w:rsidP="00BA54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54C9">
        <w:rPr>
          <w:rFonts w:ascii="Times New Roman" w:eastAsia="Times New Roman" w:hAnsi="Times New Roman" w:cs="Times New Roman"/>
          <w:kern w:val="0"/>
          <w14:ligatures w14:val="none"/>
        </w:rPr>
        <w:t xml:space="preserve">Test </w:t>
      </w:r>
      <w:r w:rsidRPr="00BA54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fresh load</w:t>
      </w:r>
      <w:r w:rsidRPr="00BA54C9">
        <w:rPr>
          <w:rFonts w:ascii="Times New Roman" w:eastAsia="Times New Roman" w:hAnsi="Times New Roman" w:cs="Times New Roman"/>
          <w:kern w:val="0"/>
          <w14:ligatures w14:val="none"/>
        </w:rPr>
        <w:t>: workspace initializes cleanly with no modules loaded.</w:t>
      </w:r>
    </w:p>
    <w:p w14:paraId="325B45A2" w14:textId="77777777" w:rsidR="00BA54C9" w:rsidRPr="00BA54C9" w:rsidRDefault="00BA54C9" w:rsidP="00BA54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54C9">
        <w:rPr>
          <w:rFonts w:ascii="Times New Roman" w:eastAsia="Times New Roman" w:hAnsi="Times New Roman" w:cs="Times New Roman"/>
          <w:kern w:val="0"/>
          <w14:ligatures w14:val="none"/>
        </w:rPr>
        <w:t xml:space="preserve">Validate </w:t>
      </w:r>
      <w:r w:rsidRPr="00BA54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 injection</w:t>
      </w:r>
      <w:r w:rsidRPr="00BA54C9">
        <w:rPr>
          <w:rFonts w:ascii="Times New Roman" w:eastAsia="Times New Roman" w:hAnsi="Times New Roman" w:cs="Times New Roman"/>
          <w:kern w:val="0"/>
          <w14:ligatures w14:val="none"/>
        </w:rPr>
        <w:t>: modules can be added dynamically without errors.</w:t>
      </w:r>
    </w:p>
    <w:p w14:paraId="728B3941" w14:textId="77777777" w:rsidR="00BA54C9" w:rsidRPr="00BA54C9" w:rsidRDefault="00BA54C9" w:rsidP="00BA54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54C9">
        <w:rPr>
          <w:rFonts w:ascii="Times New Roman" w:eastAsia="Times New Roman" w:hAnsi="Times New Roman" w:cs="Times New Roman"/>
          <w:kern w:val="0"/>
          <w14:ligatures w14:val="none"/>
        </w:rPr>
        <w:t xml:space="preserve">Implement </w:t>
      </w:r>
      <w:r w:rsidRPr="00BA54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error handling</w:t>
      </w:r>
      <w:r w:rsidRPr="00BA54C9">
        <w:rPr>
          <w:rFonts w:ascii="Times New Roman" w:eastAsia="Times New Roman" w:hAnsi="Times New Roman" w:cs="Times New Roman"/>
          <w:kern w:val="0"/>
          <w14:ligatures w14:val="none"/>
        </w:rPr>
        <w:t>: fallback message if a module fails to load.</w:t>
      </w:r>
    </w:p>
    <w:p w14:paraId="622077E9" w14:textId="77777777" w:rsidR="00BA54C9" w:rsidRPr="00BA54C9" w:rsidRDefault="00000000" w:rsidP="00BA54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28318F8">
          <v:rect id="_x0000_i1028" style="width:0;height:1.5pt" o:hralign="center" o:hrstd="t" o:hr="t" fillcolor="#a0a0a0" stroked="f"/>
        </w:pict>
      </w:r>
    </w:p>
    <w:p w14:paraId="12A504E2" w14:textId="77777777" w:rsidR="00BA54C9" w:rsidRPr="00BA54C9" w:rsidRDefault="00BA54C9" w:rsidP="00BA54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A54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5: Access Control Integration</w:t>
      </w:r>
    </w:p>
    <w:p w14:paraId="5FB90068" w14:textId="77777777" w:rsidR="00BA54C9" w:rsidRPr="00BA54C9" w:rsidRDefault="00BA54C9" w:rsidP="00BA54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54C9">
        <w:rPr>
          <w:rFonts w:ascii="Times New Roman" w:eastAsia="Times New Roman" w:hAnsi="Times New Roman" w:cs="Times New Roman"/>
          <w:kern w:val="0"/>
          <w14:ligatures w14:val="none"/>
        </w:rPr>
        <w:t xml:space="preserve">Connect workspace to </w:t>
      </w:r>
      <w:r w:rsidRPr="00BA54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RBAC system</w:t>
      </w:r>
      <w:r w:rsidRPr="00BA54C9">
        <w:rPr>
          <w:rFonts w:ascii="Times New Roman" w:eastAsia="Times New Roman" w:hAnsi="Times New Roman" w:cs="Times New Roman"/>
          <w:kern w:val="0"/>
          <w14:ligatures w14:val="none"/>
        </w:rPr>
        <w:t xml:space="preserve"> (CSR, Claim, Finance, Compliance, etc.).</w:t>
      </w:r>
    </w:p>
    <w:p w14:paraId="5751795C" w14:textId="77777777" w:rsidR="00BA54C9" w:rsidRPr="00BA54C9" w:rsidRDefault="00BA54C9" w:rsidP="00BA54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54C9">
        <w:rPr>
          <w:rFonts w:ascii="Times New Roman" w:eastAsia="Times New Roman" w:hAnsi="Times New Roman" w:cs="Times New Roman"/>
          <w:kern w:val="0"/>
          <w14:ligatures w14:val="none"/>
        </w:rPr>
        <w:t xml:space="preserve">Apply </w:t>
      </w:r>
      <w:r w:rsidRPr="00BA54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conditional rendering</w:t>
      </w:r>
      <w:r w:rsidRPr="00BA54C9">
        <w:rPr>
          <w:rFonts w:ascii="Times New Roman" w:eastAsia="Times New Roman" w:hAnsi="Times New Roman" w:cs="Times New Roman"/>
          <w:kern w:val="0"/>
          <w14:ligatures w14:val="none"/>
        </w:rPr>
        <w:t>: only show tabs/modules based on role permissions.</w:t>
      </w:r>
    </w:p>
    <w:p w14:paraId="6BA9A79E" w14:textId="77777777" w:rsidR="00BA54C9" w:rsidRPr="00BA54C9" w:rsidRDefault="00BA54C9" w:rsidP="00BA54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54C9">
        <w:rPr>
          <w:rFonts w:ascii="Times New Roman" w:eastAsia="Times New Roman" w:hAnsi="Times New Roman" w:cs="Times New Roman"/>
          <w:kern w:val="0"/>
          <w14:ligatures w14:val="none"/>
        </w:rPr>
        <w:t xml:space="preserve">Add </w:t>
      </w:r>
      <w:r w:rsidRPr="00BA54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 hooks</w:t>
      </w:r>
      <w:r w:rsidRPr="00BA54C9">
        <w:rPr>
          <w:rFonts w:ascii="Times New Roman" w:eastAsia="Times New Roman" w:hAnsi="Times New Roman" w:cs="Times New Roman"/>
          <w:kern w:val="0"/>
          <w14:ligatures w14:val="none"/>
        </w:rPr>
        <w:t>: log access attempts for compliance monitoring.</w:t>
      </w:r>
    </w:p>
    <w:p w14:paraId="6690597F" w14:textId="77777777" w:rsidR="00BA54C9" w:rsidRPr="00BA54C9" w:rsidRDefault="00000000" w:rsidP="00BA54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A619AF7">
          <v:rect id="_x0000_i1029" style="width:0;height:1.5pt" o:hralign="center" o:hrstd="t" o:hr="t" fillcolor="#a0a0a0" stroked="f"/>
        </w:pict>
      </w:r>
    </w:p>
    <w:p w14:paraId="4AC65C24" w14:textId="77777777" w:rsidR="00BA54C9" w:rsidRPr="00BA54C9" w:rsidRDefault="00BA54C9" w:rsidP="00BA54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A54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6: Collaboration Readiness</w:t>
      </w:r>
    </w:p>
    <w:p w14:paraId="36C9A659" w14:textId="77777777" w:rsidR="00BA54C9" w:rsidRPr="00BA54C9" w:rsidRDefault="00BA54C9" w:rsidP="00BA54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54C9">
        <w:rPr>
          <w:rFonts w:ascii="Times New Roman" w:eastAsia="Times New Roman" w:hAnsi="Times New Roman" w:cs="Times New Roman"/>
          <w:kern w:val="0"/>
          <w14:ligatures w14:val="none"/>
        </w:rPr>
        <w:t xml:space="preserve">Enable </w:t>
      </w:r>
      <w:r w:rsidRPr="00BA54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</w:t>
      </w:r>
      <w:r w:rsidRPr="00BA54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user sessions</w:t>
      </w:r>
      <w:r w:rsidRPr="00BA54C9">
        <w:rPr>
          <w:rFonts w:ascii="Times New Roman" w:eastAsia="Times New Roman" w:hAnsi="Times New Roman" w:cs="Times New Roman"/>
          <w:kern w:val="0"/>
          <w14:ligatures w14:val="none"/>
        </w:rPr>
        <w:t xml:space="preserve"> (workspace supports concurrent users).</w:t>
      </w:r>
    </w:p>
    <w:p w14:paraId="70FF72EE" w14:textId="77777777" w:rsidR="00BA54C9" w:rsidRPr="00BA54C9" w:rsidRDefault="00BA54C9" w:rsidP="00BA54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54C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Confirm </w:t>
      </w:r>
      <w:r w:rsidRPr="00BA54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scalability</w:t>
      </w:r>
      <w:r w:rsidRPr="00BA54C9">
        <w:rPr>
          <w:rFonts w:ascii="Times New Roman" w:eastAsia="Times New Roman" w:hAnsi="Times New Roman" w:cs="Times New Roman"/>
          <w:kern w:val="0"/>
          <w14:ligatures w14:val="none"/>
        </w:rPr>
        <w:t>: adding new modules/submodules doesn’t break navigation.</w:t>
      </w:r>
    </w:p>
    <w:p w14:paraId="12E9030F" w14:textId="77777777" w:rsidR="00BA54C9" w:rsidRPr="00BA54C9" w:rsidRDefault="00BA54C9" w:rsidP="00BA54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54C9">
        <w:rPr>
          <w:rFonts w:ascii="Times New Roman" w:eastAsia="Times New Roman" w:hAnsi="Times New Roman" w:cs="Times New Roman"/>
          <w:kern w:val="0"/>
          <w14:ligatures w14:val="none"/>
        </w:rPr>
        <w:t xml:space="preserve">Document </w:t>
      </w:r>
      <w:r w:rsidRPr="00BA54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setup steps</w:t>
      </w:r>
      <w:r w:rsidRPr="00BA54C9">
        <w:rPr>
          <w:rFonts w:ascii="Times New Roman" w:eastAsia="Times New Roman" w:hAnsi="Times New Roman" w:cs="Times New Roman"/>
          <w:kern w:val="0"/>
          <w14:ligatures w14:val="none"/>
        </w:rPr>
        <w:t xml:space="preserve"> for onboarding and troubleshooting.</w:t>
      </w:r>
    </w:p>
    <w:p w14:paraId="10270DD3" w14:textId="77777777" w:rsidR="00BA54C9" w:rsidRPr="00BA54C9" w:rsidRDefault="00000000" w:rsidP="00BA54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D82CA67">
          <v:rect id="_x0000_i1030" style="width:0;height:1.5pt" o:hralign="center" o:hrstd="t" o:hr="t" fillcolor="#a0a0a0" stroked="f"/>
        </w:pict>
      </w:r>
    </w:p>
    <w:p w14:paraId="454A140B" w14:textId="77777777" w:rsidR="00BA54C9" w:rsidRPr="00BA54C9" w:rsidRDefault="00BA54C9" w:rsidP="00BA54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A54C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📊</w:t>
      </w:r>
      <w:r w:rsidRPr="00BA54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Expanded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3"/>
        <w:gridCol w:w="4448"/>
        <w:gridCol w:w="1243"/>
        <w:gridCol w:w="767"/>
        <w:gridCol w:w="649"/>
      </w:tblGrid>
      <w:tr w:rsidR="00BA54C9" w:rsidRPr="00BA54C9" w14:paraId="63E340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EFD345" w14:textId="77777777" w:rsidR="00BA54C9" w:rsidRPr="00BA54C9" w:rsidRDefault="00BA54C9" w:rsidP="00BA54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A54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Step Area</w:t>
            </w:r>
          </w:p>
        </w:tc>
        <w:tc>
          <w:tcPr>
            <w:tcW w:w="0" w:type="auto"/>
            <w:vAlign w:val="center"/>
            <w:hideMark/>
          </w:tcPr>
          <w:p w14:paraId="1C88DFC6" w14:textId="77777777" w:rsidR="00BA54C9" w:rsidRPr="00BA54C9" w:rsidRDefault="00BA54C9" w:rsidP="00BA54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A54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Specific Actions</w:t>
            </w:r>
          </w:p>
        </w:tc>
        <w:tc>
          <w:tcPr>
            <w:tcW w:w="0" w:type="auto"/>
            <w:vAlign w:val="center"/>
            <w:hideMark/>
          </w:tcPr>
          <w:p w14:paraId="49FD8360" w14:textId="77777777" w:rsidR="00BA54C9" w:rsidRPr="00BA54C9" w:rsidRDefault="00BA54C9" w:rsidP="00BA54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A54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DA5C88D" w14:textId="77777777" w:rsidR="00BA54C9" w:rsidRPr="00BA54C9" w:rsidRDefault="00BA54C9" w:rsidP="00BA54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A54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7C0B986B" w14:textId="77777777" w:rsidR="00BA54C9" w:rsidRPr="00BA54C9" w:rsidRDefault="00BA54C9" w:rsidP="00BA54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A54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BA54C9" w:rsidRPr="00BA54C9" w14:paraId="13849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BA7F7" w14:textId="77777777" w:rsidR="00BA54C9" w:rsidRPr="00BA54C9" w:rsidRDefault="00BA54C9" w:rsidP="00BA5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5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Root Container Setup</w:t>
            </w:r>
          </w:p>
        </w:tc>
        <w:tc>
          <w:tcPr>
            <w:tcW w:w="0" w:type="auto"/>
            <w:vAlign w:val="center"/>
            <w:hideMark/>
          </w:tcPr>
          <w:p w14:paraId="2BA76E1F" w14:textId="77777777" w:rsidR="00BA54C9" w:rsidRPr="00BA54C9" w:rsidRDefault="00BA54C9" w:rsidP="00BA5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5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 main workspace, hierarchy rules</w:t>
            </w:r>
          </w:p>
        </w:tc>
        <w:tc>
          <w:tcPr>
            <w:tcW w:w="0" w:type="auto"/>
            <w:vAlign w:val="center"/>
            <w:hideMark/>
          </w:tcPr>
          <w:p w14:paraId="5138685D" w14:textId="77777777" w:rsidR="00BA54C9" w:rsidRPr="00BA54C9" w:rsidRDefault="00BA54C9" w:rsidP="00BA5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54C9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✔️</w:t>
            </w:r>
            <w:r w:rsidRPr="00BA5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/Pending</w:t>
            </w:r>
          </w:p>
        </w:tc>
        <w:tc>
          <w:tcPr>
            <w:tcW w:w="0" w:type="auto"/>
            <w:vAlign w:val="center"/>
            <w:hideMark/>
          </w:tcPr>
          <w:p w14:paraId="7C088E19" w14:textId="77777777" w:rsidR="00BA54C9" w:rsidRPr="00BA54C9" w:rsidRDefault="00BA54C9" w:rsidP="00BA5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F405EDF" w14:textId="77777777" w:rsidR="00BA54C9" w:rsidRPr="00BA54C9" w:rsidRDefault="00BA54C9" w:rsidP="00BA5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A54C9" w:rsidRPr="00BA54C9" w14:paraId="755A2C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D3A24" w14:textId="77777777" w:rsidR="00BA54C9" w:rsidRPr="00BA54C9" w:rsidRDefault="00BA54C9" w:rsidP="00BA5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5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Navigation Framework</w:t>
            </w:r>
          </w:p>
        </w:tc>
        <w:tc>
          <w:tcPr>
            <w:tcW w:w="0" w:type="auto"/>
            <w:vAlign w:val="center"/>
            <w:hideMark/>
          </w:tcPr>
          <w:p w14:paraId="10AC51BF" w14:textId="77777777" w:rsidR="00BA54C9" w:rsidRPr="00BA54C9" w:rsidRDefault="00BA54C9" w:rsidP="00BA5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5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Tabs/sidebar, nested navigation, breadcrumbs</w:t>
            </w:r>
          </w:p>
        </w:tc>
        <w:tc>
          <w:tcPr>
            <w:tcW w:w="0" w:type="auto"/>
            <w:vAlign w:val="center"/>
            <w:hideMark/>
          </w:tcPr>
          <w:p w14:paraId="3DC8B79F" w14:textId="77777777" w:rsidR="00BA54C9" w:rsidRPr="00BA54C9" w:rsidRDefault="00BA54C9" w:rsidP="00BA5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54C9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✔️</w:t>
            </w:r>
            <w:r w:rsidRPr="00BA5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/Pending</w:t>
            </w:r>
          </w:p>
        </w:tc>
        <w:tc>
          <w:tcPr>
            <w:tcW w:w="0" w:type="auto"/>
            <w:vAlign w:val="center"/>
            <w:hideMark/>
          </w:tcPr>
          <w:p w14:paraId="5839212F" w14:textId="77777777" w:rsidR="00BA54C9" w:rsidRPr="00BA54C9" w:rsidRDefault="00BA54C9" w:rsidP="00BA5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2BADA6C" w14:textId="77777777" w:rsidR="00BA54C9" w:rsidRPr="00BA54C9" w:rsidRDefault="00BA54C9" w:rsidP="00BA5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A54C9" w:rsidRPr="00BA54C9" w14:paraId="027D3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E5289" w14:textId="77777777" w:rsidR="00BA54C9" w:rsidRPr="00BA54C9" w:rsidRDefault="00BA54C9" w:rsidP="00BA5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5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Persistence</w:t>
            </w:r>
          </w:p>
        </w:tc>
        <w:tc>
          <w:tcPr>
            <w:tcW w:w="0" w:type="auto"/>
            <w:vAlign w:val="center"/>
            <w:hideMark/>
          </w:tcPr>
          <w:p w14:paraId="666120F7" w14:textId="77777777" w:rsidR="00BA54C9" w:rsidRPr="00BA54C9" w:rsidRDefault="00BA54C9" w:rsidP="00BA5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5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Session handling, preferences, recovery</w:t>
            </w:r>
          </w:p>
        </w:tc>
        <w:tc>
          <w:tcPr>
            <w:tcW w:w="0" w:type="auto"/>
            <w:vAlign w:val="center"/>
            <w:hideMark/>
          </w:tcPr>
          <w:p w14:paraId="373AA3B5" w14:textId="77777777" w:rsidR="00BA54C9" w:rsidRPr="00BA54C9" w:rsidRDefault="00BA54C9" w:rsidP="00BA5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54C9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✔️</w:t>
            </w:r>
            <w:r w:rsidRPr="00BA5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/Pending</w:t>
            </w:r>
          </w:p>
        </w:tc>
        <w:tc>
          <w:tcPr>
            <w:tcW w:w="0" w:type="auto"/>
            <w:vAlign w:val="center"/>
            <w:hideMark/>
          </w:tcPr>
          <w:p w14:paraId="5FA739E2" w14:textId="77777777" w:rsidR="00BA54C9" w:rsidRPr="00BA54C9" w:rsidRDefault="00BA54C9" w:rsidP="00BA5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D6478DB" w14:textId="77777777" w:rsidR="00BA54C9" w:rsidRPr="00BA54C9" w:rsidRDefault="00BA54C9" w:rsidP="00BA5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A54C9" w:rsidRPr="00BA54C9" w14:paraId="358C1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6C7B7" w14:textId="77777777" w:rsidR="00BA54C9" w:rsidRPr="00BA54C9" w:rsidRDefault="00BA54C9" w:rsidP="00BA5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5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Initialization</w:t>
            </w:r>
          </w:p>
        </w:tc>
        <w:tc>
          <w:tcPr>
            <w:tcW w:w="0" w:type="auto"/>
            <w:vAlign w:val="center"/>
            <w:hideMark/>
          </w:tcPr>
          <w:p w14:paraId="5148748C" w14:textId="77777777" w:rsidR="00BA54C9" w:rsidRPr="00BA54C9" w:rsidRDefault="00BA54C9" w:rsidP="00BA5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5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Fresh load, module injection, error fallback</w:t>
            </w:r>
          </w:p>
        </w:tc>
        <w:tc>
          <w:tcPr>
            <w:tcW w:w="0" w:type="auto"/>
            <w:vAlign w:val="center"/>
            <w:hideMark/>
          </w:tcPr>
          <w:p w14:paraId="63AC1120" w14:textId="77777777" w:rsidR="00BA54C9" w:rsidRPr="00BA54C9" w:rsidRDefault="00BA54C9" w:rsidP="00BA5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54C9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✔️</w:t>
            </w:r>
            <w:r w:rsidRPr="00BA5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/Pending</w:t>
            </w:r>
          </w:p>
        </w:tc>
        <w:tc>
          <w:tcPr>
            <w:tcW w:w="0" w:type="auto"/>
            <w:vAlign w:val="center"/>
            <w:hideMark/>
          </w:tcPr>
          <w:p w14:paraId="5B19D28A" w14:textId="77777777" w:rsidR="00BA54C9" w:rsidRPr="00BA54C9" w:rsidRDefault="00BA54C9" w:rsidP="00BA5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8AED0C7" w14:textId="77777777" w:rsidR="00BA54C9" w:rsidRPr="00BA54C9" w:rsidRDefault="00BA54C9" w:rsidP="00BA5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A54C9" w:rsidRPr="00BA54C9" w14:paraId="2F986F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CA020" w14:textId="77777777" w:rsidR="00BA54C9" w:rsidRPr="00BA54C9" w:rsidRDefault="00BA54C9" w:rsidP="00BA5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5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Access Control</w:t>
            </w:r>
          </w:p>
        </w:tc>
        <w:tc>
          <w:tcPr>
            <w:tcW w:w="0" w:type="auto"/>
            <w:vAlign w:val="center"/>
            <w:hideMark/>
          </w:tcPr>
          <w:p w14:paraId="1D17DA39" w14:textId="77777777" w:rsidR="00BA54C9" w:rsidRPr="00BA54C9" w:rsidRDefault="00BA54C9" w:rsidP="00BA5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5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RBAC integration, conditional rendering, audit logs</w:t>
            </w:r>
          </w:p>
        </w:tc>
        <w:tc>
          <w:tcPr>
            <w:tcW w:w="0" w:type="auto"/>
            <w:vAlign w:val="center"/>
            <w:hideMark/>
          </w:tcPr>
          <w:p w14:paraId="371B7414" w14:textId="77777777" w:rsidR="00BA54C9" w:rsidRPr="00BA54C9" w:rsidRDefault="00BA54C9" w:rsidP="00BA5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54C9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✔️</w:t>
            </w:r>
            <w:r w:rsidRPr="00BA5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/Pending</w:t>
            </w:r>
          </w:p>
        </w:tc>
        <w:tc>
          <w:tcPr>
            <w:tcW w:w="0" w:type="auto"/>
            <w:vAlign w:val="center"/>
            <w:hideMark/>
          </w:tcPr>
          <w:p w14:paraId="33410606" w14:textId="77777777" w:rsidR="00BA54C9" w:rsidRPr="00BA54C9" w:rsidRDefault="00BA54C9" w:rsidP="00BA5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090D717" w14:textId="77777777" w:rsidR="00BA54C9" w:rsidRPr="00BA54C9" w:rsidRDefault="00BA54C9" w:rsidP="00BA5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A54C9" w:rsidRPr="00BA54C9" w14:paraId="0450F6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98D43" w14:textId="77777777" w:rsidR="00BA54C9" w:rsidRPr="00BA54C9" w:rsidRDefault="00BA54C9" w:rsidP="00BA5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5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Collaboration Readiness</w:t>
            </w:r>
          </w:p>
        </w:tc>
        <w:tc>
          <w:tcPr>
            <w:tcW w:w="0" w:type="auto"/>
            <w:vAlign w:val="center"/>
            <w:hideMark/>
          </w:tcPr>
          <w:p w14:paraId="6BDCEBA6" w14:textId="77777777" w:rsidR="00BA54C9" w:rsidRPr="00BA54C9" w:rsidRDefault="00BA54C9" w:rsidP="00BA5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5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</w:t>
            </w:r>
            <w:r w:rsidRPr="00BA5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user support, scalability, documentation</w:t>
            </w:r>
          </w:p>
        </w:tc>
        <w:tc>
          <w:tcPr>
            <w:tcW w:w="0" w:type="auto"/>
            <w:vAlign w:val="center"/>
            <w:hideMark/>
          </w:tcPr>
          <w:p w14:paraId="154934DF" w14:textId="77777777" w:rsidR="00BA54C9" w:rsidRPr="00BA54C9" w:rsidRDefault="00BA54C9" w:rsidP="00BA5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54C9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✔️</w:t>
            </w:r>
            <w:r w:rsidRPr="00BA5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/Pending</w:t>
            </w:r>
          </w:p>
        </w:tc>
        <w:tc>
          <w:tcPr>
            <w:tcW w:w="0" w:type="auto"/>
            <w:vAlign w:val="center"/>
            <w:hideMark/>
          </w:tcPr>
          <w:p w14:paraId="347E0257" w14:textId="77777777" w:rsidR="00BA54C9" w:rsidRPr="00BA54C9" w:rsidRDefault="00BA54C9" w:rsidP="00BA5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12C8757" w14:textId="77777777" w:rsidR="00BA54C9" w:rsidRPr="00BA54C9" w:rsidRDefault="00BA54C9" w:rsidP="00BA5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31034FA3" w14:textId="77777777" w:rsidR="00BA54C9" w:rsidRPr="00BA54C9" w:rsidRDefault="00000000" w:rsidP="00BA54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D9B8EA3">
          <v:rect id="_x0000_i1031" style="width:0;height:1.5pt" o:hralign="center" o:hrstd="t" o:hr="t" fillcolor="#a0a0a0" stroked="f"/>
        </w:pict>
      </w:r>
    </w:p>
    <w:p w14:paraId="07F54AF2" w14:textId="7B0061BD" w:rsidR="00BA54C9" w:rsidRDefault="00BA54C9">
      <w:r>
        <w:br w:type="page"/>
      </w:r>
    </w:p>
    <w:p w14:paraId="64ACC21D" w14:textId="77777777" w:rsidR="00BA54C9" w:rsidRPr="00BA54C9" w:rsidRDefault="00000000" w:rsidP="00BA54C9">
      <w:r>
        <w:lastRenderedPageBreak/>
        <w:pict w14:anchorId="1B82C6A4">
          <v:rect id="_x0000_i1032" style="width:0;height:1.5pt" o:hralign="center" o:hrstd="t" o:hr="t" fillcolor="#a0a0a0" stroked="f"/>
        </w:pict>
      </w:r>
    </w:p>
    <w:p w14:paraId="529FC181" w14:textId="77777777" w:rsidR="00BA54C9" w:rsidRPr="00BA54C9" w:rsidRDefault="00BA54C9" w:rsidP="00BA54C9">
      <w:pPr>
        <w:rPr>
          <w:b/>
          <w:bCs/>
        </w:rPr>
      </w:pPr>
      <w:r w:rsidRPr="00BA54C9">
        <w:rPr>
          <w:rFonts w:ascii="Segoe UI Emoji" w:hAnsi="Segoe UI Emoji" w:cs="Segoe UI Emoji"/>
          <w:b/>
          <w:bCs/>
        </w:rPr>
        <w:t>✅</w:t>
      </w:r>
      <w:r w:rsidRPr="00BA54C9">
        <w:rPr>
          <w:b/>
          <w:bCs/>
        </w:rPr>
        <w:t xml:space="preserve"> Phase 2: Use Case Testing — Readiness Checklist</w:t>
      </w:r>
    </w:p>
    <w:p w14:paraId="55CF4C13" w14:textId="77777777" w:rsidR="00BA54C9" w:rsidRPr="00BA54C9" w:rsidRDefault="00BA54C9" w:rsidP="00BA54C9">
      <w:pPr>
        <w:rPr>
          <w:b/>
          <w:bCs/>
        </w:rPr>
      </w:pPr>
      <w:r w:rsidRPr="00BA54C9">
        <w:rPr>
          <w:b/>
          <w:bCs/>
        </w:rPr>
        <w:t>Step 1: Define Core Use Cases</w:t>
      </w:r>
    </w:p>
    <w:p w14:paraId="0CA6696B" w14:textId="77777777" w:rsidR="00BA54C9" w:rsidRPr="00BA54C9" w:rsidRDefault="00BA54C9" w:rsidP="00BA54C9">
      <w:pPr>
        <w:numPr>
          <w:ilvl w:val="0"/>
          <w:numId w:val="7"/>
        </w:numPr>
      </w:pPr>
      <w:r w:rsidRPr="00BA54C9">
        <w:rPr>
          <w:b/>
          <w:bCs/>
        </w:rPr>
        <w:t>New Business (Policy Issuance)</w:t>
      </w:r>
    </w:p>
    <w:p w14:paraId="6726F2A7" w14:textId="77777777" w:rsidR="00BA54C9" w:rsidRPr="00BA54C9" w:rsidRDefault="00BA54C9" w:rsidP="00BA54C9">
      <w:pPr>
        <w:numPr>
          <w:ilvl w:val="0"/>
          <w:numId w:val="7"/>
        </w:numPr>
      </w:pPr>
      <w:r w:rsidRPr="00BA54C9">
        <w:rPr>
          <w:b/>
          <w:bCs/>
        </w:rPr>
        <w:t>Claims Handling</w:t>
      </w:r>
    </w:p>
    <w:p w14:paraId="5C37E721" w14:textId="77777777" w:rsidR="00BA54C9" w:rsidRPr="00BA54C9" w:rsidRDefault="00BA54C9" w:rsidP="00BA54C9">
      <w:pPr>
        <w:numPr>
          <w:ilvl w:val="0"/>
          <w:numId w:val="7"/>
        </w:numPr>
      </w:pPr>
      <w:r w:rsidRPr="00BA54C9">
        <w:rPr>
          <w:b/>
          <w:bCs/>
        </w:rPr>
        <w:t>Renewals</w:t>
      </w:r>
    </w:p>
    <w:p w14:paraId="67AABD7E" w14:textId="77777777" w:rsidR="00BA54C9" w:rsidRPr="00BA54C9" w:rsidRDefault="00BA54C9" w:rsidP="00BA54C9">
      <w:pPr>
        <w:numPr>
          <w:ilvl w:val="0"/>
          <w:numId w:val="7"/>
        </w:numPr>
      </w:pPr>
      <w:r w:rsidRPr="00BA54C9">
        <w:rPr>
          <w:b/>
          <w:bCs/>
        </w:rPr>
        <w:t>Adjustments (AP, AC, Risk-based)</w:t>
      </w:r>
    </w:p>
    <w:p w14:paraId="1C34892E" w14:textId="77777777" w:rsidR="00BA54C9" w:rsidRPr="00BA54C9" w:rsidRDefault="00BA54C9" w:rsidP="00BA54C9">
      <w:pPr>
        <w:numPr>
          <w:ilvl w:val="0"/>
          <w:numId w:val="7"/>
        </w:numPr>
      </w:pPr>
      <w:r w:rsidRPr="00BA54C9">
        <w:rPr>
          <w:b/>
          <w:bCs/>
        </w:rPr>
        <w:t>Refunds</w:t>
      </w:r>
    </w:p>
    <w:p w14:paraId="267F6D99" w14:textId="77777777" w:rsidR="00BA54C9" w:rsidRPr="00BA54C9" w:rsidRDefault="00BA54C9" w:rsidP="00BA54C9">
      <w:r w:rsidRPr="00BA54C9">
        <w:rPr>
          <w:rFonts w:ascii="Segoe UI Emoji" w:hAnsi="Segoe UI Emoji" w:cs="Segoe UI Emoji"/>
        </w:rPr>
        <w:t>👉</w:t>
      </w:r>
      <w:r w:rsidRPr="00BA54C9">
        <w:t xml:space="preserve"> Each use case should have a clear </w:t>
      </w:r>
      <w:r w:rsidRPr="00BA54C9">
        <w:rPr>
          <w:b/>
          <w:bCs/>
        </w:rPr>
        <w:t>start → approval → execution → audit</w:t>
      </w:r>
      <w:r w:rsidRPr="00BA54C9">
        <w:t xml:space="preserve"> flow.</w:t>
      </w:r>
    </w:p>
    <w:p w14:paraId="019C4FCB" w14:textId="77777777" w:rsidR="00BA54C9" w:rsidRPr="00BA54C9" w:rsidRDefault="00000000" w:rsidP="00BA54C9">
      <w:r>
        <w:pict w14:anchorId="030B428C">
          <v:rect id="_x0000_i1033" style="width:0;height:1.5pt" o:hralign="center" o:hrstd="t" o:hr="t" fillcolor="#a0a0a0" stroked="f"/>
        </w:pict>
      </w:r>
    </w:p>
    <w:p w14:paraId="64ADBD9D" w14:textId="77777777" w:rsidR="00BA54C9" w:rsidRPr="00BA54C9" w:rsidRDefault="00BA54C9" w:rsidP="00BA54C9">
      <w:pPr>
        <w:rPr>
          <w:b/>
          <w:bCs/>
        </w:rPr>
      </w:pPr>
      <w:r w:rsidRPr="00BA54C9">
        <w:rPr>
          <w:b/>
          <w:bCs/>
        </w:rPr>
        <w:t>Step 2: Role-Based Testing</w:t>
      </w:r>
    </w:p>
    <w:p w14:paraId="785029F1" w14:textId="77777777" w:rsidR="00BA54C9" w:rsidRPr="00BA54C9" w:rsidRDefault="00BA54C9" w:rsidP="00BA54C9">
      <w:pPr>
        <w:numPr>
          <w:ilvl w:val="0"/>
          <w:numId w:val="8"/>
        </w:numPr>
      </w:pPr>
      <w:r w:rsidRPr="00BA54C9">
        <w:t xml:space="preserve">Test </w:t>
      </w:r>
      <w:r w:rsidRPr="00BA54C9">
        <w:rPr>
          <w:b/>
          <w:bCs/>
        </w:rPr>
        <w:t>CSR workflows</w:t>
      </w:r>
      <w:r w:rsidRPr="00BA54C9">
        <w:t>: Initiation only, no approvals.</w:t>
      </w:r>
    </w:p>
    <w:p w14:paraId="3665FC29" w14:textId="77777777" w:rsidR="00BA54C9" w:rsidRPr="00BA54C9" w:rsidRDefault="00BA54C9" w:rsidP="00BA54C9">
      <w:pPr>
        <w:numPr>
          <w:ilvl w:val="0"/>
          <w:numId w:val="8"/>
        </w:numPr>
      </w:pPr>
      <w:r w:rsidRPr="00BA54C9">
        <w:t xml:space="preserve">Test </w:t>
      </w:r>
      <w:r w:rsidRPr="00BA54C9">
        <w:rPr>
          <w:b/>
          <w:bCs/>
        </w:rPr>
        <w:t>Underwriter workflows</w:t>
      </w:r>
      <w:r w:rsidRPr="00BA54C9">
        <w:t>: Risk assessment, policy approval.</w:t>
      </w:r>
    </w:p>
    <w:p w14:paraId="0187833F" w14:textId="77777777" w:rsidR="00BA54C9" w:rsidRPr="00BA54C9" w:rsidRDefault="00BA54C9" w:rsidP="00BA54C9">
      <w:pPr>
        <w:numPr>
          <w:ilvl w:val="0"/>
          <w:numId w:val="8"/>
        </w:numPr>
      </w:pPr>
      <w:r w:rsidRPr="00BA54C9">
        <w:t xml:space="preserve">Test </w:t>
      </w:r>
      <w:r w:rsidRPr="00BA54C9">
        <w:rPr>
          <w:b/>
          <w:bCs/>
        </w:rPr>
        <w:t>Adjuster workflows</w:t>
      </w:r>
      <w:r w:rsidRPr="00BA54C9">
        <w:t>: Claim investigation, settlement recommendation.</w:t>
      </w:r>
    </w:p>
    <w:p w14:paraId="46C2ACE7" w14:textId="77777777" w:rsidR="00BA54C9" w:rsidRPr="00BA54C9" w:rsidRDefault="00BA54C9" w:rsidP="00BA54C9">
      <w:pPr>
        <w:numPr>
          <w:ilvl w:val="0"/>
          <w:numId w:val="8"/>
        </w:numPr>
      </w:pPr>
      <w:r w:rsidRPr="00BA54C9">
        <w:t xml:space="preserve">Test </w:t>
      </w:r>
      <w:r w:rsidRPr="00BA54C9">
        <w:rPr>
          <w:b/>
          <w:bCs/>
        </w:rPr>
        <w:t>Claim Dept workflows</w:t>
      </w:r>
      <w:r w:rsidRPr="00BA54C9">
        <w:t>: Approvals only, no initiation.</w:t>
      </w:r>
    </w:p>
    <w:p w14:paraId="356FE96B" w14:textId="77777777" w:rsidR="00BA54C9" w:rsidRPr="00BA54C9" w:rsidRDefault="00BA54C9" w:rsidP="00BA54C9">
      <w:pPr>
        <w:numPr>
          <w:ilvl w:val="0"/>
          <w:numId w:val="8"/>
        </w:numPr>
      </w:pPr>
      <w:r w:rsidRPr="00BA54C9">
        <w:t xml:space="preserve">Test </w:t>
      </w:r>
      <w:r w:rsidRPr="00BA54C9">
        <w:rPr>
          <w:b/>
          <w:bCs/>
        </w:rPr>
        <w:t>Finance workflows</w:t>
      </w:r>
      <w:r w:rsidRPr="00BA54C9">
        <w:t>: Billing, payments, refunds.</w:t>
      </w:r>
    </w:p>
    <w:p w14:paraId="215A8876" w14:textId="77777777" w:rsidR="00BA54C9" w:rsidRPr="00BA54C9" w:rsidRDefault="00BA54C9" w:rsidP="00BA54C9">
      <w:pPr>
        <w:numPr>
          <w:ilvl w:val="0"/>
          <w:numId w:val="8"/>
        </w:numPr>
      </w:pPr>
      <w:r w:rsidRPr="00BA54C9">
        <w:t xml:space="preserve">Test </w:t>
      </w:r>
      <w:r w:rsidRPr="00BA54C9">
        <w:rPr>
          <w:b/>
          <w:bCs/>
        </w:rPr>
        <w:t>Compliance workflows</w:t>
      </w:r>
      <w:r w:rsidRPr="00BA54C9">
        <w:t>: Audit logs, exception handling.</w:t>
      </w:r>
    </w:p>
    <w:p w14:paraId="2931E17F" w14:textId="77777777" w:rsidR="00BA54C9" w:rsidRPr="00BA54C9" w:rsidRDefault="00BA54C9" w:rsidP="00BA54C9">
      <w:pPr>
        <w:numPr>
          <w:ilvl w:val="0"/>
          <w:numId w:val="8"/>
        </w:numPr>
      </w:pPr>
      <w:r w:rsidRPr="00BA54C9">
        <w:t xml:space="preserve">Test </w:t>
      </w:r>
      <w:r w:rsidRPr="00BA54C9">
        <w:rPr>
          <w:b/>
          <w:bCs/>
        </w:rPr>
        <w:t>System Admin workflows</w:t>
      </w:r>
      <w:r w:rsidRPr="00BA54C9">
        <w:t>: User/role creation, module setup.</w:t>
      </w:r>
    </w:p>
    <w:p w14:paraId="79A49BAD" w14:textId="77777777" w:rsidR="00BA54C9" w:rsidRPr="00BA54C9" w:rsidRDefault="00000000" w:rsidP="00BA54C9">
      <w:r>
        <w:pict w14:anchorId="6204947A">
          <v:rect id="_x0000_i1034" style="width:0;height:1.5pt" o:hralign="center" o:hrstd="t" o:hr="t" fillcolor="#a0a0a0" stroked="f"/>
        </w:pict>
      </w:r>
    </w:p>
    <w:p w14:paraId="3AF5342F" w14:textId="77777777" w:rsidR="00BA54C9" w:rsidRPr="00BA54C9" w:rsidRDefault="00BA54C9" w:rsidP="00BA54C9">
      <w:pPr>
        <w:rPr>
          <w:b/>
          <w:bCs/>
        </w:rPr>
      </w:pPr>
      <w:r w:rsidRPr="00BA54C9">
        <w:rPr>
          <w:b/>
          <w:bCs/>
        </w:rPr>
        <w:t>Step 3: Transaction Validation</w:t>
      </w:r>
    </w:p>
    <w:p w14:paraId="6BDFBE1F" w14:textId="77777777" w:rsidR="00BA54C9" w:rsidRPr="00BA54C9" w:rsidRDefault="00BA54C9" w:rsidP="00BA54C9">
      <w:pPr>
        <w:numPr>
          <w:ilvl w:val="0"/>
          <w:numId w:val="9"/>
        </w:numPr>
      </w:pPr>
      <w:r w:rsidRPr="00BA54C9">
        <w:rPr>
          <w:b/>
          <w:bCs/>
        </w:rPr>
        <w:t>AP (Additional Premium):</w:t>
      </w:r>
      <w:r w:rsidRPr="00BA54C9">
        <w:t xml:space="preserve"> Confirm premium updates without coverage changes.</w:t>
      </w:r>
    </w:p>
    <w:p w14:paraId="018D9D4F" w14:textId="77777777" w:rsidR="00BA54C9" w:rsidRPr="00BA54C9" w:rsidRDefault="00BA54C9" w:rsidP="00BA54C9">
      <w:pPr>
        <w:numPr>
          <w:ilvl w:val="0"/>
          <w:numId w:val="9"/>
        </w:numPr>
      </w:pPr>
      <w:r w:rsidRPr="00BA54C9">
        <w:rPr>
          <w:b/>
          <w:bCs/>
        </w:rPr>
        <w:t>AC (Additional Coverage):</w:t>
      </w:r>
      <w:r w:rsidRPr="00BA54C9">
        <w:t xml:space="preserve"> Confirm both premium and sum insured update.</w:t>
      </w:r>
    </w:p>
    <w:p w14:paraId="30D87E7F" w14:textId="77777777" w:rsidR="00BA54C9" w:rsidRPr="00BA54C9" w:rsidRDefault="00BA54C9" w:rsidP="00BA54C9">
      <w:pPr>
        <w:numPr>
          <w:ilvl w:val="0"/>
          <w:numId w:val="9"/>
        </w:numPr>
      </w:pPr>
      <w:r w:rsidRPr="00BA54C9">
        <w:rPr>
          <w:b/>
          <w:bCs/>
        </w:rPr>
        <w:t>Risk-based transactions:</w:t>
      </w:r>
      <w:r w:rsidRPr="00BA54C9">
        <w:t xml:space="preserve"> Validate mid-term changes, endorsements, cancellations.</w:t>
      </w:r>
    </w:p>
    <w:p w14:paraId="7C799AB6" w14:textId="77777777" w:rsidR="00BA54C9" w:rsidRPr="00BA54C9" w:rsidRDefault="00BA54C9" w:rsidP="00BA54C9">
      <w:pPr>
        <w:numPr>
          <w:ilvl w:val="0"/>
          <w:numId w:val="9"/>
        </w:numPr>
      </w:pPr>
      <w:r w:rsidRPr="00BA54C9">
        <w:rPr>
          <w:b/>
          <w:bCs/>
        </w:rPr>
        <w:t>Refunds:</w:t>
      </w:r>
      <w:r w:rsidRPr="00BA54C9">
        <w:t xml:space="preserve"> Ensure eligibility validation before financial execution.</w:t>
      </w:r>
    </w:p>
    <w:p w14:paraId="603135E2" w14:textId="77777777" w:rsidR="00BA54C9" w:rsidRPr="00BA54C9" w:rsidRDefault="00000000" w:rsidP="00BA54C9">
      <w:r>
        <w:pict w14:anchorId="64C0FF30">
          <v:rect id="_x0000_i1035" style="width:0;height:1.5pt" o:hralign="center" o:hrstd="t" o:hr="t" fillcolor="#a0a0a0" stroked="f"/>
        </w:pict>
      </w:r>
    </w:p>
    <w:p w14:paraId="5AED07C6" w14:textId="77777777" w:rsidR="00BA54C9" w:rsidRPr="00BA54C9" w:rsidRDefault="00BA54C9" w:rsidP="00BA54C9">
      <w:pPr>
        <w:rPr>
          <w:b/>
          <w:bCs/>
        </w:rPr>
      </w:pPr>
      <w:r w:rsidRPr="00BA54C9">
        <w:rPr>
          <w:b/>
          <w:bCs/>
        </w:rPr>
        <w:lastRenderedPageBreak/>
        <w:t>Step 4: Separation of Duties Checks</w:t>
      </w:r>
    </w:p>
    <w:p w14:paraId="52502D9E" w14:textId="77777777" w:rsidR="00BA54C9" w:rsidRPr="00BA54C9" w:rsidRDefault="00BA54C9" w:rsidP="00BA54C9">
      <w:pPr>
        <w:numPr>
          <w:ilvl w:val="0"/>
          <w:numId w:val="10"/>
        </w:numPr>
      </w:pPr>
      <w:r w:rsidRPr="00BA54C9">
        <w:t xml:space="preserve">Confirm </w:t>
      </w:r>
      <w:r w:rsidRPr="00BA54C9">
        <w:rPr>
          <w:b/>
          <w:bCs/>
        </w:rPr>
        <w:t>no single role</w:t>
      </w:r>
      <w:r w:rsidRPr="00BA54C9">
        <w:t xml:space="preserve"> can complete an end-to-end transaction.</w:t>
      </w:r>
    </w:p>
    <w:p w14:paraId="68F2D572" w14:textId="77777777" w:rsidR="00BA54C9" w:rsidRPr="00BA54C9" w:rsidRDefault="00BA54C9" w:rsidP="00BA54C9">
      <w:pPr>
        <w:numPr>
          <w:ilvl w:val="0"/>
          <w:numId w:val="10"/>
        </w:numPr>
      </w:pPr>
      <w:r w:rsidRPr="00BA54C9">
        <w:t xml:space="preserve">Validate </w:t>
      </w:r>
      <w:r w:rsidRPr="00BA54C9">
        <w:rPr>
          <w:b/>
          <w:bCs/>
        </w:rPr>
        <w:t>handoffs</w:t>
      </w:r>
      <w:r w:rsidRPr="00BA54C9">
        <w:t xml:space="preserve"> between CSR → Underwriter/Adjuster → Claim Dept → Finance → Compliance.</w:t>
      </w:r>
    </w:p>
    <w:p w14:paraId="46F36874" w14:textId="77777777" w:rsidR="00BA54C9" w:rsidRPr="00BA54C9" w:rsidRDefault="00BA54C9" w:rsidP="00BA54C9">
      <w:pPr>
        <w:numPr>
          <w:ilvl w:val="0"/>
          <w:numId w:val="10"/>
        </w:numPr>
      </w:pPr>
      <w:r w:rsidRPr="00BA54C9">
        <w:t xml:space="preserve">Audit logs show </w:t>
      </w:r>
      <w:r w:rsidRPr="00BA54C9">
        <w:rPr>
          <w:b/>
          <w:bCs/>
        </w:rPr>
        <w:t>who did what, when, and why</w:t>
      </w:r>
      <w:r w:rsidRPr="00BA54C9">
        <w:t>.</w:t>
      </w:r>
    </w:p>
    <w:p w14:paraId="02FB1584" w14:textId="77777777" w:rsidR="00BA54C9" w:rsidRPr="00BA54C9" w:rsidRDefault="00000000" w:rsidP="00BA54C9">
      <w:r>
        <w:pict w14:anchorId="5B0AB060">
          <v:rect id="_x0000_i1036" style="width:0;height:1.5pt" o:hralign="center" o:hrstd="t" o:hr="t" fillcolor="#a0a0a0" stroked="f"/>
        </w:pict>
      </w:r>
    </w:p>
    <w:p w14:paraId="75752797" w14:textId="77777777" w:rsidR="00BA54C9" w:rsidRPr="00BA54C9" w:rsidRDefault="00BA54C9" w:rsidP="00BA54C9">
      <w:pPr>
        <w:rPr>
          <w:b/>
          <w:bCs/>
        </w:rPr>
      </w:pPr>
      <w:r w:rsidRPr="00BA54C9">
        <w:rPr>
          <w:b/>
          <w:bCs/>
        </w:rPr>
        <w:t>Step 5: Error &amp; Exception Handling</w:t>
      </w:r>
    </w:p>
    <w:p w14:paraId="2A7CC65E" w14:textId="77777777" w:rsidR="00BA54C9" w:rsidRPr="00BA54C9" w:rsidRDefault="00BA54C9" w:rsidP="00BA54C9">
      <w:pPr>
        <w:numPr>
          <w:ilvl w:val="0"/>
          <w:numId w:val="11"/>
        </w:numPr>
      </w:pPr>
      <w:r w:rsidRPr="00BA54C9">
        <w:t xml:space="preserve">Test </w:t>
      </w:r>
      <w:r w:rsidRPr="00BA54C9">
        <w:rPr>
          <w:b/>
          <w:bCs/>
        </w:rPr>
        <w:t>invalid inputs</w:t>
      </w:r>
      <w:r w:rsidRPr="00BA54C9">
        <w:t xml:space="preserve"> (e.g., CSR tries to approve).</w:t>
      </w:r>
    </w:p>
    <w:p w14:paraId="0FD2CDF5" w14:textId="77777777" w:rsidR="00BA54C9" w:rsidRPr="00BA54C9" w:rsidRDefault="00BA54C9" w:rsidP="00BA54C9">
      <w:pPr>
        <w:numPr>
          <w:ilvl w:val="0"/>
          <w:numId w:val="11"/>
        </w:numPr>
      </w:pPr>
      <w:r w:rsidRPr="00BA54C9">
        <w:t xml:space="preserve">Test </w:t>
      </w:r>
      <w:r w:rsidRPr="00BA54C9">
        <w:rPr>
          <w:b/>
          <w:bCs/>
        </w:rPr>
        <w:t>role misuse</w:t>
      </w:r>
      <w:r w:rsidRPr="00BA54C9">
        <w:t xml:space="preserve"> (Finance tries to initiate claim).</w:t>
      </w:r>
    </w:p>
    <w:p w14:paraId="2533E042" w14:textId="77777777" w:rsidR="00BA54C9" w:rsidRPr="00BA54C9" w:rsidRDefault="00BA54C9" w:rsidP="00BA54C9">
      <w:pPr>
        <w:numPr>
          <w:ilvl w:val="0"/>
          <w:numId w:val="11"/>
        </w:numPr>
      </w:pPr>
      <w:r w:rsidRPr="00BA54C9">
        <w:t xml:space="preserve">Test </w:t>
      </w:r>
      <w:r w:rsidRPr="00BA54C9">
        <w:rPr>
          <w:b/>
          <w:bCs/>
        </w:rPr>
        <w:t>system fallback</w:t>
      </w:r>
      <w:r w:rsidRPr="00BA54C9">
        <w:t xml:space="preserve"> (module fails to load, workspace recovers).</w:t>
      </w:r>
    </w:p>
    <w:p w14:paraId="522F1CEA" w14:textId="77777777" w:rsidR="00BA54C9" w:rsidRPr="00BA54C9" w:rsidRDefault="00BA54C9" w:rsidP="00BA54C9">
      <w:pPr>
        <w:numPr>
          <w:ilvl w:val="0"/>
          <w:numId w:val="11"/>
        </w:numPr>
      </w:pPr>
      <w:r w:rsidRPr="00BA54C9">
        <w:t xml:space="preserve">Ensure </w:t>
      </w:r>
      <w:r w:rsidRPr="00BA54C9">
        <w:rPr>
          <w:b/>
          <w:bCs/>
        </w:rPr>
        <w:t>compliance exceptions</w:t>
      </w:r>
      <w:r w:rsidRPr="00BA54C9">
        <w:t xml:space="preserve"> are flagged and logged.</w:t>
      </w:r>
    </w:p>
    <w:p w14:paraId="74752E26" w14:textId="77777777" w:rsidR="00BA54C9" w:rsidRPr="00BA54C9" w:rsidRDefault="00000000" w:rsidP="00BA54C9">
      <w:r>
        <w:pict w14:anchorId="441D27D8">
          <v:rect id="_x0000_i1037" style="width:0;height:1.5pt" o:hralign="center" o:hrstd="t" o:hr="t" fillcolor="#a0a0a0" stroked="f"/>
        </w:pict>
      </w:r>
    </w:p>
    <w:p w14:paraId="4E784C48" w14:textId="77777777" w:rsidR="00BA54C9" w:rsidRPr="00BA54C9" w:rsidRDefault="00BA54C9" w:rsidP="00BA54C9">
      <w:pPr>
        <w:rPr>
          <w:b/>
          <w:bCs/>
        </w:rPr>
      </w:pPr>
      <w:r w:rsidRPr="00BA54C9">
        <w:rPr>
          <w:b/>
          <w:bCs/>
        </w:rPr>
        <w:t>Step 6: Reporting &amp; Audit Trails</w:t>
      </w:r>
    </w:p>
    <w:p w14:paraId="78135652" w14:textId="77777777" w:rsidR="00BA54C9" w:rsidRPr="00BA54C9" w:rsidRDefault="00BA54C9" w:rsidP="00BA54C9">
      <w:pPr>
        <w:numPr>
          <w:ilvl w:val="0"/>
          <w:numId w:val="12"/>
        </w:numPr>
      </w:pPr>
      <w:r w:rsidRPr="00BA54C9">
        <w:t xml:space="preserve">Generate </w:t>
      </w:r>
      <w:r w:rsidRPr="00BA54C9">
        <w:rPr>
          <w:b/>
          <w:bCs/>
        </w:rPr>
        <w:t>transaction reports</w:t>
      </w:r>
      <w:r w:rsidRPr="00BA54C9">
        <w:t xml:space="preserve"> per role.</w:t>
      </w:r>
    </w:p>
    <w:p w14:paraId="18E384C6" w14:textId="77777777" w:rsidR="00BA54C9" w:rsidRPr="00BA54C9" w:rsidRDefault="00BA54C9" w:rsidP="00BA54C9">
      <w:pPr>
        <w:numPr>
          <w:ilvl w:val="0"/>
          <w:numId w:val="12"/>
        </w:numPr>
      </w:pPr>
      <w:r w:rsidRPr="00BA54C9">
        <w:t xml:space="preserve">Confirm </w:t>
      </w:r>
      <w:r w:rsidRPr="00BA54C9">
        <w:rPr>
          <w:b/>
          <w:bCs/>
        </w:rPr>
        <w:t>audit logs</w:t>
      </w:r>
      <w:r w:rsidRPr="00BA54C9">
        <w:t xml:space="preserve"> capture initiation, approval, execution, and audit steps.</w:t>
      </w:r>
    </w:p>
    <w:p w14:paraId="6B695281" w14:textId="77777777" w:rsidR="00BA54C9" w:rsidRPr="00BA54C9" w:rsidRDefault="00BA54C9" w:rsidP="00BA54C9">
      <w:pPr>
        <w:numPr>
          <w:ilvl w:val="0"/>
          <w:numId w:val="12"/>
        </w:numPr>
      </w:pPr>
      <w:r w:rsidRPr="00BA54C9">
        <w:t xml:space="preserve">Validate </w:t>
      </w:r>
      <w:r w:rsidRPr="00BA54C9">
        <w:rPr>
          <w:b/>
          <w:bCs/>
        </w:rPr>
        <w:t>compliance dashboards</w:t>
      </w:r>
      <w:r w:rsidRPr="00BA54C9">
        <w:t xml:space="preserve"> show anomalies or exceptions.</w:t>
      </w:r>
    </w:p>
    <w:p w14:paraId="428F1001" w14:textId="77777777" w:rsidR="00BA54C9" w:rsidRPr="00BA54C9" w:rsidRDefault="00000000" w:rsidP="00BA54C9">
      <w:r>
        <w:pict w14:anchorId="2D8E628F">
          <v:rect id="_x0000_i1038" style="width:0;height:1.5pt" o:hralign="center" o:hrstd="t" o:hr="t" fillcolor="#a0a0a0" stroked="f"/>
        </w:pict>
      </w:r>
    </w:p>
    <w:p w14:paraId="0565DAFF" w14:textId="77777777" w:rsidR="00BA54C9" w:rsidRPr="00BA54C9" w:rsidRDefault="00BA54C9" w:rsidP="00BA54C9">
      <w:pPr>
        <w:rPr>
          <w:b/>
          <w:bCs/>
        </w:rPr>
      </w:pPr>
      <w:r w:rsidRPr="00BA54C9">
        <w:rPr>
          <w:rFonts w:ascii="Segoe UI Emoji" w:hAnsi="Segoe UI Emoji" w:cs="Segoe UI Emoji"/>
          <w:b/>
          <w:bCs/>
        </w:rPr>
        <w:t>📊</w:t>
      </w:r>
      <w:r w:rsidRPr="00BA54C9">
        <w:rPr>
          <w:b/>
          <w:bCs/>
        </w:rPr>
        <w:t xml:space="preserve"> Phase 2 Checklist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1"/>
        <w:gridCol w:w="4671"/>
        <w:gridCol w:w="889"/>
        <w:gridCol w:w="782"/>
        <w:gridCol w:w="727"/>
      </w:tblGrid>
      <w:tr w:rsidR="00BA54C9" w:rsidRPr="00BA54C9" w14:paraId="429EB3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8F19F1" w14:textId="77777777" w:rsidR="00BA54C9" w:rsidRPr="00BA54C9" w:rsidRDefault="00BA54C9" w:rsidP="00BA54C9">
            <w:pPr>
              <w:rPr>
                <w:b/>
                <w:bCs/>
              </w:rPr>
            </w:pPr>
            <w:r w:rsidRPr="00BA54C9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1FE2F9F6" w14:textId="77777777" w:rsidR="00BA54C9" w:rsidRPr="00BA54C9" w:rsidRDefault="00BA54C9" w:rsidP="00BA54C9">
            <w:pPr>
              <w:rPr>
                <w:b/>
                <w:bCs/>
              </w:rPr>
            </w:pPr>
            <w:r w:rsidRPr="00BA54C9">
              <w:rPr>
                <w:b/>
                <w:bCs/>
              </w:rPr>
              <w:t>Specific Actions</w:t>
            </w:r>
          </w:p>
        </w:tc>
        <w:tc>
          <w:tcPr>
            <w:tcW w:w="0" w:type="auto"/>
            <w:vAlign w:val="center"/>
            <w:hideMark/>
          </w:tcPr>
          <w:p w14:paraId="619C09D0" w14:textId="77777777" w:rsidR="00BA54C9" w:rsidRPr="00BA54C9" w:rsidRDefault="00BA54C9" w:rsidP="00BA54C9">
            <w:pPr>
              <w:rPr>
                <w:b/>
                <w:bCs/>
              </w:rPr>
            </w:pPr>
            <w:r w:rsidRPr="00BA54C9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A315A49" w14:textId="77777777" w:rsidR="00BA54C9" w:rsidRPr="00BA54C9" w:rsidRDefault="00BA54C9" w:rsidP="00BA54C9">
            <w:pPr>
              <w:rPr>
                <w:b/>
                <w:bCs/>
              </w:rPr>
            </w:pPr>
            <w:r w:rsidRPr="00BA54C9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126187AD" w14:textId="77777777" w:rsidR="00BA54C9" w:rsidRPr="00BA54C9" w:rsidRDefault="00BA54C9" w:rsidP="00BA54C9">
            <w:pPr>
              <w:rPr>
                <w:b/>
                <w:bCs/>
              </w:rPr>
            </w:pPr>
            <w:r w:rsidRPr="00BA54C9">
              <w:rPr>
                <w:b/>
                <w:bCs/>
              </w:rPr>
              <w:t>Notes</w:t>
            </w:r>
          </w:p>
        </w:tc>
      </w:tr>
      <w:tr w:rsidR="00BA54C9" w:rsidRPr="00BA54C9" w14:paraId="218EC4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B9299" w14:textId="77777777" w:rsidR="00BA54C9" w:rsidRPr="00BA54C9" w:rsidRDefault="00BA54C9" w:rsidP="00BA54C9">
            <w:r w:rsidRPr="00BA54C9">
              <w:t>Core Use Cases</w:t>
            </w:r>
          </w:p>
        </w:tc>
        <w:tc>
          <w:tcPr>
            <w:tcW w:w="0" w:type="auto"/>
            <w:vAlign w:val="center"/>
            <w:hideMark/>
          </w:tcPr>
          <w:p w14:paraId="1D13D804" w14:textId="77777777" w:rsidR="00BA54C9" w:rsidRPr="00BA54C9" w:rsidRDefault="00BA54C9" w:rsidP="00BA54C9">
            <w:r w:rsidRPr="00BA54C9">
              <w:t>Define &amp; document workflows</w:t>
            </w:r>
          </w:p>
        </w:tc>
        <w:tc>
          <w:tcPr>
            <w:tcW w:w="0" w:type="auto"/>
            <w:vAlign w:val="center"/>
            <w:hideMark/>
          </w:tcPr>
          <w:p w14:paraId="1D52E287" w14:textId="77777777" w:rsidR="00BA54C9" w:rsidRPr="00BA54C9" w:rsidRDefault="00BA54C9" w:rsidP="00BA54C9">
            <w:r w:rsidRPr="00BA54C9">
              <w:t>Pending</w:t>
            </w:r>
          </w:p>
        </w:tc>
        <w:tc>
          <w:tcPr>
            <w:tcW w:w="0" w:type="auto"/>
            <w:vAlign w:val="center"/>
            <w:hideMark/>
          </w:tcPr>
          <w:p w14:paraId="0FC91D0D" w14:textId="77777777" w:rsidR="00BA54C9" w:rsidRPr="00BA54C9" w:rsidRDefault="00BA54C9" w:rsidP="00BA54C9"/>
        </w:tc>
        <w:tc>
          <w:tcPr>
            <w:tcW w:w="0" w:type="auto"/>
            <w:vAlign w:val="center"/>
            <w:hideMark/>
          </w:tcPr>
          <w:p w14:paraId="316C448E" w14:textId="77777777" w:rsidR="00BA54C9" w:rsidRPr="00BA54C9" w:rsidRDefault="00BA54C9" w:rsidP="00BA54C9"/>
        </w:tc>
      </w:tr>
      <w:tr w:rsidR="00BA54C9" w:rsidRPr="00BA54C9" w14:paraId="22A09C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F25C1" w14:textId="77777777" w:rsidR="00BA54C9" w:rsidRPr="00BA54C9" w:rsidRDefault="00BA54C9" w:rsidP="00BA54C9">
            <w:r w:rsidRPr="00BA54C9">
              <w:t>Role-Based Testing</w:t>
            </w:r>
          </w:p>
        </w:tc>
        <w:tc>
          <w:tcPr>
            <w:tcW w:w="0" w:type="auto"/>
            <w:vAlign w:val="center"/>
            <w:hideMark/>
          </w:tcPr>
          <w:p w14:paraId="49284962" w14:textId="77777777" w:rsidR="00BA54C9" w:rsidRPr="00BA54C9" w:rsidRDefault="00BA54C9" w:rsidP="00BA54C9">
            <w:r w:rsidRPr="00BA54C9">
              <w:t>Validate each role’s permissions &amp; actions</w:t>
            </w:r>
          </w:p>
        </w:tc>
        <w:tc>
          <w:tcPr>
            <w:tcW w:w="0" w:type="auto"/>
            <w:vAlign w:val="center"/>
            <w:hideMark/>
          </w:tcPr>
          <w:p w14:paraId="29942093" w14:textId="77777777" w:rsidR="00BA54C9" w:rsidRPr="00BA54C9" w:rsidRDefault="00BA54C9" w:rsidP="00BA54C9">
            <w:r w:rsidRPr="00BA54C9">
              <w:t>Pending</w:t>
            </w:r>
          </w:p>
        </w:tc>
        <w:tc>
          <w:tcPr>
            <w:tcW w:w="0" w:type="auto"/>
            <w:vAlign w:val="center"/>
            <w:hideMark/>
          </w:tcPr>
          <w:p w14:paraId="32B2776D" w14:textId="77777777" w:rsidR="00BA54C9" w:rsidRPr="00BA54C9" w:rsidRDefault="00BA54C9" w:rsidP="00BA54C9"/>
        </w:tc>
        <w:tc>
          <w:tcPr>
            <w:tcW w:w="0" w:type="auto"/>
            <w:vAlign w:val="center"/>
            <w:hideMark/>
          </w:tcPr>
          <w:p w14:paraId="039C6A24" w14:textId="77777777" w:rsidR="00BA54C9" w:rsidRPr="00BA54C9" w:rsidRDefault="00BA54C9" w:rsidP="00BA54C9"/>
        </w:tc>
      </w:tr>
      <w:tr w:rsidR="00BA54C9" w:rsidRPr="00BA54C9" w14:paraId="666484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F2741" w14:textId="77777777" w:rsidR="00BA54C9" w:rsidRPr="00BA54C9" w:rsidRDefault="00BA54C9" w:rsidP="00BA54C9">
            <w:r w:rsidRPr="00BA54C9">
              <w:t>Transaction Validation</w:t>
            </w:r>
          </w:p>
        </w:tc>
        <w:tc>
          <w:tcPr>
            <w:tcW w:w="0" w:type="auto"/>
            <w:vAlign w:val="center"/>
            <w:hideMark/>
          </w:tcPr>
          <w:p w14:paraId="08818EFB" w14:textId="77777777" w:rsidR="00BA54C9" w:rsidRPr="00BA54C9" w:rsidRDefault="00BA54C9" w:rsidP="00BA54C9">
            <w:r w:rsidRPr="00BA54C9">
              <w:t>Test AP, AC, risk-based, refunds</w:t>
            </w:r>
          </w:p>
        </w:tc>
        <w:tc>
          <w:tcPr>
            <w:tcW w:w="0" w:type="auto"/>
            <w:vAlign w:val="center"/>
            <w:hideMark/>
          </w:tcPr>
          <w:p w14:paraId="6D56E6A8" w14:textId="77777777" w:rsidR="00BA54C9" w:rsidRPr="00BA54C9" w:rsidRDefault="00BA54C9" w:rsidP="00BA54C9">
            <w:r w:rsidRPr="00BA54C9">
              <w:t>Pending</w:t>
            </w:r>
          </w:p>
        </w:tc>
        <w:tc>
          <w:tcPr>
            <w:tcW w:w="0" w:type="auto"/>
            <w:vAlign w:val="center"/>
            <w:hideMark/>
          </w:tcPr>
          <w:p w14:paraId="39DBB311" w14:textId="77777777" w:rsidR="00BA54C9" w:rsidRPr="00BA54C9" w:rsidRDefault="00BA54C9" w:rsidP="00BA54C9"/>
        </w:tc>
        <w:tc>
          <w:tcPr>
            <w:tcW w:w="0" w:type="auto"/>
            <w:vAlign w:val="center"/>
            <w:hideMark/>
          </w:tcPr>
          <w:p w14:paraId="3C716CB7" w14:textId="77777777" w:rsidR="00BA54C9" w:rsidRPr="00BA54C9" w:rsidRDefault="00BA54C9" w:rsidP="00BA54C9"/>
        </w:tc>
      </w:tr>
      <w:tr w:rsidR="00BA54C9" w:rsidRPr="00BA54C9" w14:paraId="49A3A7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17174" w14:textId="77777777" w:rsidR="00BA54C9" w:rsidRPr="00BA54C9" w:rsidRDefault="00BA54C9" w:rsidP="00BA54C9">
            <w:r w:rsidRPr="00BA54C9">
              <w:t>SoD Checks</w:t>
            </w:r>
          </w:p>
        </w:tc>
        <w:tc>
          <w:tcPr>
            <w:tcW w:w="0" w:type="auto"/>
            <w:vAlign w:val="center"/>
            <w:hideMark/>
          </w:tcPr>
          <w:p w14:paraId="1EAA3BDF" w14:textId="77777777" w:rsidR="00BA54C9" w:rsidRPr="00BA54C9" w:rsidRDefault="00BA54C9" w:rsidP="00BA54C9">
            <w:r w:rsidRPr="00BA54C9">
              <w:t>Confirm no role completes end-to-end process</w:t>
            </w:r>
          </w:p>
        </w:tc>
        <w:tc>
          <w:tcPr>
            <w:tcW w:w="0" w:type="auto"/>
            <w:vAlign w:val="center"/>
            <w:hideMark/>
          </w:tcPr>
          <w:p w14:paraId="03C78D7E" w14:textId="77777777" w:rsidR="00BA54C9" w:rsidRPr="00BA54C9" w:rsidRDefault="00BA54C9" w:rsidP="00BA54C9">
            <w:r w:rsidRPr="00BA54C9">
              <w:t>Pending</w:t>
            </w:r>
          </w:p>
        </w:tc>
        <w:tc>
          <w:tcPr>
            <w:tcW w:w="0" w:type="auto"/>
            <w:vAlign w:val="center"/>
            <w:hideMark/>
          </w:tcPr>
          <w:p w14:paraId="198BC616" w14:textId="77777777" w:rsidR="00BA54C9" w:rsidRPr="00BA54C9" w:rsidRDefault="00BA54C9" w:rsidP="00BA54C9"/>
        </w:tc>
        <w:tc>
          <w:tcPr>
            <w:tcW w:w="0" w:type="auto"/>
            <w:vAlign w:val="center"/>
            <w:hideMark/>
          </w:tcPr>
          <w:p w14:paraId="223AED05" w14:textId="77777777" w:rsidR="00BA54C9" w:rsidRPr="00BA54C9" w:rsidRDefault="00BA54C9" w:rsidP="00BA54C9"/>
        </w:tc>
      </w:tr>
      <w:tr w:rsidR="00BA54C9" w:rsidRPr="00BA54C9" w14:paraId="09AFA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C1CC0" w14:textId="77777777" w:rsidR="00BA54C9" w:rsidRPr="00BA54C9" w:rsidRDefault="00BA54C9" w:rsidP="00BA54C9">
            <w:r w:rsidRPr="00BA54C9"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50F7BDBA" w14:textId="77777777" w:rsidR="00BA54C9" w:rsidRPr="00BA54C9" w:rsidRDefault="00BA54C9" w:rsidP="00BA54C9">
            <w:r w:rsidRPr="00BA54C9">
              <w:t>Test invalid inputs, misuse, fallback</w:t>
            </w:r>
          </w:p>
        </w:tc>
        <w:tc>
          <w:tcPr>
            <w:tcW w:w="0" w:type="auto"/>
            <w:vAlign w:val="center"/>
            <w:hideMark/>
          </w:tcPr>
          <w:p w14:paraId="4B366974" w14:textId="77777777" w:rsidR="00BA54C9" w:rsidRPr="00BA54C9" w:rsidRDefault="00BA54C9" w:rsidP="00BA54C9">
            <w:r w:rsidRPr="00BA54C9">
              <w:t>Pending</w:t>
            </w:r>
          </w:p>
        </w:tc>
        <w:tc>
          <w:tcPr>
            <w:tcW w:w="0" w:type="auto"/>
            <w:vAlign w:val="center"/>
            <w:hideMark/>
          </w:tcPr>
          <w:p w14:paraId="01785BAA" w14:textId="77777777" w:rsidR="00BA54C9" w:rsidRPr="00BA54C9" w:rsidRDefault="00BA54C9" w:rsidP="00BA54C9"/>
        </w:tc>
        <w:tc>
          <w:tcPr>
            <w:tcW w:w="0" w:type="auto"/>
            <w:vAlign w:val="center"/>
            <w:hideMark/>
          </w:tcPr>
          <w:p w14:paraId="0161380B" w14:textId="77777777" w:rsidR="00BA54C9" w:rsidRPr="00BA54C9" w:rsidRDefault="00BA54C9" w:rsidP="00BA54C9"/>
        </w:tc>
      </w:tr>
      <w:tr w:rsidR="00BA54C9" w:rsidRPr="00BA54C9" w14:paraId="4DEC3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2059B" w14:textId="77777777" w:rsidR="00BA54C9" w:rsidRPr="00BA54C9" w:rsidRDefault="00BA54C9" w:rsidP="00BA54C9">
            <w:r w:rsidRPr="00BA54C9">
              <w:lastRenderedPageBreak/>
              <w:t>Reporting &amp; Audit</w:t>
            </w:r>
          </w:p>
        </w:tc>
        <w:tc>
          <w:tcPr>
            <w:tcW w:w="0" w:type="auto"/>
            <w:vAlign w:val="center"/>
            <w:hideMark/>
          </w:tcPr>
          <w:p w14:paraId="129DE293" w14:textId="77777777" w:rsidR="00BA54C9" w:rsidRPr="00BA54C9" w:rsidRDefault="00BA54C9" w:rsidP="00BA54C9">
            <w:r w:rsidRPr="00BA54C9">
              <w:t>Generate reports, validate logs &amp; dashboards</w:t>
            </w:r>
          </w:p>
        </w:tc>
        <w:tc>
          <w:tcPr>
            <w:tcW w:w="0" w:type="auto"/>
            <w:vAlign w:val="center"/>
            <w:hideMark/>
          </w:tcPr>
          <w:p w14:paraId="4E09E4EA" w14:textId="77777777" w:rsidR="00BA54C9" w:rsidRPr="00BA54C9" w:rsidRDefault="00BA54C9" w:rsidP="00BA54C9">
            <w:r w:rsidRPr="00BA54C9">
              <w:t>Pending</w:t>
            </w:r>
          </w:p>
        </w:tc>
        <w:tc>
          <w:tcPr>
            <w:tcW w:w="0" w:type="auto"/>
            <w:vAlign w:val="center"/>
            <w:hideMark/>
          </w:tcPr>
          <w:p w14:paraId="6C9FB1BB" w14:textId="77777777" w:rsidR="00BA54C9" w:rsidRPr="00BA54C9" w:rsidRDefault="00BA54C9" w:rsidP="00BA54C9"/>
        </w:tc>
        <w:tc>
          <w:tcPr>
            <w:tcW w:w="0" w:type="auto"/>
            <w:vAlign w:val="center"/>
            <w:hideMark/>
          </w:tcPr>
          <w:p w14:paraId="45725323" w14:textId="77777777" w:rsidR="00BA54C9" w:rsidRPr="00BA54C9" w:rsidRDefault="00BA54C9" w:rsidP="00BA54C9"/>
        </w:tc>
      </w:tr>
    </w:tbl>
    <w:p w14:paraId="7A188A39" w14:textId="77777777" w:rsidR="00BA54C9" w:rsidRPr="00BA54C9" w:rsidRDefault="00000000" w:rsidP="00BA54C9">
      <w:r>
        <w:pict w14:anchorId="4A67E0AA">
          <v:rect id="_x0000_i1039" style="width:0;height:1.5pt" o:hralign="center" o:hrstd="t" o:hr="t" fillcolor="#a0a0a0" stroked="f"/>
        </w:pict>
      </w:r>
    </w:p>
    <w:p w14:paraId="1A7B9D2D" w14:textId="77777777" w:rsidR="00BA54C9" w:rsidRPr="00BA54C9" w:rsidRDefault="00BA54C9" w:rsidP="00BA54C9">
      <w:r w:rsidRPr="00BA54C9">
        <w:t xml:space="preserve">This checklist ensures Phase 2 is </w:t>
      </w:r>
      <w:r w:rsidRPr="00BA54C9">
        <w:rPr>
          <w:b/>
          <w:bCs/>
        </w:rPr>
        <w:t>practical and compliance-ready</w:t>
      </w:r>
      <w:r w:rsidRPr="00BA54C9">
        <w:t xml:space="preserve"> — it’s not just about testing functionality, but proving that workflows, roles, and transactions behave exactly as designed.</w:t>
      </w:r>
    </w:p>
    <w:p w14:paraId="1349938E" w14:textId="77777777" w:rsidR="00BA54C9" w:rsidRPr="00BA54C9" w:rsidRDefault="00BA54C9" w:rsidP="00BA54C9">
      <w:r w:rsidRPr="00BA54C9">
        <w:t xml:space="preserve">Would you like me to </w:t>
      </w:r>
      <w:r w:rsidRPr="00BA54C9">
        <w:rPr>
          <w:b/>
          <w:bCs/>
        </w:rPr>
        <w:t>draft sample test scenarios</w:t>
      </w:r>
      <w:r w:rsidRPr="00BA54C9">
        <w:t xml:space="preserve"> (e.g., “CSR initiates claim → Adjuster investigates → Claim Dept approves → Finance pays → Compliance audits”) so you can use them directly in stakeholder workshops?</w:t>
      </w:r>
    </w:p>
    <w:p w14:paraId="58B29196" w14:textId="2BBC9A58" w:rsidR="00BA54C9" w:rsidRDefault="00BA54C9">
      <w:r>
        <w:br w:type="page"/>
      </w:r>
    </w:p>
    <w:p w14:paraId="6A6B4ABE" w14:textId="77777777" w:rsidR="00BA54C9" w:rsidRPr="00BA54C9" w:rsidRDefault="00BA54C9" w:rsidP="00BA54C9">
      <w:pPr>
        <w:rPr>
          <w:b/>
          <w:bCs/>
        </w:rPr>
      </w:pPr>
      <w:r w:rsidRPr="00BA54C9">
        <w:rPr>
          <w:rFonts w:ascii="Segoe UI Emoji" w:hAnsi="Segoe UI Emoji" w:cs="Segoe UI Emoji"/>
          <w:b/>
          <w:bCs/>
        </w:rPr>
        <w:lastRenderedPageBreak/>
        <w:t>🧪</w:t>
      </w:r>
      <w:r w:rsidRPr="00BA54C9">
        <w:rPr>
          <w:b/>
          <w:bCs/>
        </w:rPr>
        <w:t xml:space="preserve"> Sample Test Scenarios</w:t>
      </w:r>
    </w:p>
    <w:p w14:paraId="311F44D3" w14:textId="77777777" w:rsidR="00BA54C9" w:rsidRPr="00BA54C9" w:rsidRDefault="00BA54C9" w:rsidP="00BA54C9">
      <w:pPr>
        <w:rPr>
          <w:b/>
          <w:bCs/>
        </w:rPr>
      </w:pPr>
      <w:r w:rsidRPr="00BA54C9">
        <w:rPr>
          <w:b/>
          <w:bCs/>
        </w:rPr>
        <w:t>Scenario 1: New Business (Policy Issuance)</w:t>
      </w:r>
    </w:p>
    <w:p w14:paraId="17A0186A" w14:textId="77777777" w:rsidR="00BA54C9" w:rsidRPr="00BA54C9" w:rsidRDefault="00BA54C9" w:rsidP="00BA54C9">
      <w:pPr>
        <w:numPr>
          <w:ilvl w:val="0"/>
          <w:numId w:val="13"/>
        </w:numPr>
      </w:pPr>
      <w:r w:rsidRPr="00BA54C9">
        <w:rPr>
          <w:b/>
          <w:bCs/>
        </w:rPr>
        <w:t>CSR</w:t>
      </w:r>
      <w:r w:rsidRPr="00BA54C9">
        <w:t xml:space="preserve"> initiates a new policy request, uploads customer documents.</w:t>
      </w:r>
    </w:p>
    <w:p w14:paraId="73D5521A" w14:textId="77777777" w:rsidR="00BA54C9" w:rsidRPr="00BA54C9" w:rsidRDefault="00BA54C9" w:rsidP="00BA54C9">
      <w:pPr>
        <w:numPr>
          <w:ilvl w:val="0"/>
          <w:numId w:val="13"/>
        </w:numPr>
      </w:pPr>
      <w:r w:rsidRPr="00BA54C9">
        <w:rPr>
          <w:b/>
          <w:bCs/>
        </w:rPr>
        <w:t>Underwriter</w:t>
      </w:r>
      <w:r w:rsidRPr="00BA54C9">
        <w:t xml:space="preserve"> reviews risk profile, approves issuance.</w:t>
      </w:r>
    </w:p>
    <w:p w14:paraId="59BBA71B" w14:textId="77777777" w:rsidR="00BA54C9" w:rsidRPr="00BA54C9" w:rsidRDefault="00BA54C9" w:rsidP="00BA54C9">
      <w:pPr>
        <w:numPr>
          <w:ilvl w:val="0"/>
          <w:numId w:val="13"/>
        </w:numPr>
      </w:pPr>
      <w:r w:rsidRPr="00BA54C9">
        <w:rPr>
          <w:b/>
          <w:bCs/>
        </w:rPr>
        <w:t>Finance</w:t>
      </w:r>
      <w:r w:rsidRPr="00BA54C9">
        <w:t xml:space="preserve"> sets up billing and premium schedule.</w:t>
      </w:r>
    </w:p>
    <w:p w14:paraId="0F0693CC" w14:textId="77777777" w:rsidR="00BA54C9" w:rsidRPr="00BA54C9" w:rsidRDefault="00BA54C9" w:rsidP="00BA54C9">
      <w:pPr>
        <w:numPr>
          <w:ilvl w:val="0"/>
          <w:numId w:val="13"/>
        </w:numPr>
      </w:pPr>
      <w:r w:rsidRPr="00BA54C9">
        <w:rPr>
          <w:b/>
          <w:bCs/>
        </w:rPr>
        <w:t>Compliance</w:t>
      </w:r>
      <w:r w:rsidRPr="00BA54C9">
        <w:t xml:space="preserve"> audits underwriting decision and billing setup.</w:t>
      </w:r>
      <w:r w:rsidRPr="00BA54C9">
        <w:br/>
      </w:r>
      <w:r w:rsidRPr="00BA54C9">
        <w:rPr>
          <w:b/>
          <w:bCs/>
        </w:rPr>
        <w:t>Expected Result:</w:t>
      </w:r>
      <w:r w:rsidRPr="00BA54C9">
        <w:t xml:space="preserve"> Policy issued only after approval and billing, with audit trail logged.</w:t>
      </w:r>
    </w:p>
    <w:p w14:paraId="0A60BC8C" w14:textId="77777777" w:rsidR="00BA54C9" w:rsidRPr="00BA54C9" w:rsidRDefault="00000000" w:rsidP="00BA54C9">
      <w:r>
        <w:pict w14:anchorId="1D70AA19">
          <v:rect id="_x0000_i1040" style="width:0;height:1.5pt" o:hralign="center" o:hrstd="t" o:hr="t" fillcolor="#a0a0a0" stroked="f"/>
        </w:pict>
      </w:r>
    </w:p>
    <w:p w14:paraId="3C2E0C9E" w14:textId="77777777" w:rsidR="00BA54C9" w:rsidRPr="00BA54C9" w:rsidRDefault="00BA54C9" w:rsidP="00BA54C9">
      <w:pPr>
        <w:rPr>
          <w:b/>
          <w:bCs/>
        </w:rPr>
      </w:pPr>
      <w:r w:rsidRPr="00BA54C9">
        <w:rPr>
          <w:b/>
          <w:bCs/>
        </w:rPr>
        <w:t>Scenario 2: Claim Handling</w:t>
      </w:r>
    </w:p>
    <w:p w14:paraId="4DA6E75C" w14:textId="77777777" w:rsidR="00BA54C9" w:rsidRPr="00BA54C9" w:rsidRDefault="00BA54C9" w:rsidP="00BA54C9">
      <w:pPr>
        <w:numPr>
          <w:ilvl w:val="0"/>
          <w:numId w:val="14"/>
        </w:numPr>
      </w:pPr>
      <w:r w:rsidRPr="00BA54C9">
        <w:rPr>
          <w:b/>
          <w:bCs/>
        </w:rPr>
        <w:t>CSR</w:t>
      </w:r>
      <w:r w:rsidRPr="00BA54C9">
        <w:t xml:space="preserve"> logs a claim and uploads supporting documents.</w:t>
      </w:r>
    </w:p>
    <w:p w14:paraId="170685B9" w14:textId="77777777" w:rsidR="00BA54C9" w:rsidRPr="00BA54C9" w:rsidRDefault="00BA54C9" w:rsidP="00BA54C9">
      <w:pPr>
        <w:numPr>
          <w:ilvl w:val="0"/>
          <w:numId w:val="14"/>
        </w:numPr>
      </w:pPr>
      <w:r w:rsidRPr="00BA54C9">
        <w:rPr>
          <w:b/>
          <w:bCs/>
        </w:rPr>
        <w:t>Adjuster</w:t>
      </w:r>
      <w:r w:rsidRPr="00BA54C9">
        <w:t xml:space="preserve"> investigates damages, recommends settlement.</w:t>
      </w:r>
    </w:p>
    <w:p w14:paraId="7044C0C1" w14:textId="77777777" w:rsidR="00BA54C9" w:rsidRPr="00BA54C9" w:rsidRDefault="00BA54C9" w:rsidP="00BA54C9">
      <w:pPr>
        <w:numPr>
          <w:ilvl w:val="0"/>
          <w:numId w:val="14"/>
        </w:numPr>
      </w:pPr>
      <w:r w:rsidRPr="00BA54C9">
        <w:rPr>
          <w:b/>
          <w:bCs/>
        </w:rPr>
        <w:t>Claim Dept</w:t>
      </w:r>
      <w:r w:rsidRPr="00BA54C9">
        <w:t xml:space="preserve"> reviews adjuster’s recommendation, approves settlement.</w:t>
      </w:r>
    </w:p>
    <w:p w14:paraId="18A38EF2" w14:textId="77777777" w:rsidR="00BA54C9" w:rsidRPr="00BA54C9" w:rsidRDefault="00BA54C9" w:rsidP="00BA54C9">
      <w:pPr>
        <w:numPr>
          <w:ilvl w:val="0"/>
          <w:numId w:val="14"/>
        </w:numPr>
      </w:pPr>
      <w:r w:rsidRPr="00BA54C9">
        <w:rPr>
          <w:b/>
          <w:bCs/>
        </w:rPr>
        <w:t>Finance</w:t>
      </w:r>
      <w:r w:rsidRPr="00BA54C9">
        <w:t xml:space="preserve"> processes payment to insured.</w:t>
      </w:r>
    </w:p>
    <w:p w14:paraId="55AFA3DE" w14:textId="77777777" w:rsidR="00BA54C9" w:rsidRPr="00BA54C9" w:rsidRDefault="00BA54C9" w:rsidP="00BA54C9">
      <w:pPr>
        <w:numPr>
          <w:ilvl w:val="0"/>
          <w:numId w:val="14"/>
        </w:numPr>
      </w:pPr>
      <w:r w:rsidRPr="00BA54C9">
        <w:rPr>
          <w:b/>
          <w:bCs/>
        </w:rPr>
        <w:t>Compliance</w:t>
      </w:r>
      <w:r w:rsidRPr="00BA54C9">
        <w:t xml:space="preserve"> audits claim handling and payment.</w:t>
      </w:r>
      <w:r w:rsidRPr="00BA54C9">
        <w:br/>
      </w:r>
      <w:r w:rsidRPr="00BA54C9">
        <w:rPr>
          <w:b/>
          <w:bCs/>
        </w:rPr>
        <w:t>Expected Result:</w:t>
      </w:r>
      <w:r w:rsidRPr="00BA54C9">
        <w:t xml:space="preserve"> Claim processed with clear handoffs; no single role completes end-to-end.</w:t>
      </w:r>
    </w:p>
    <w:p w14:paraId="4E2E6034" w14:textId="77777777" w:rsidR="00BA54C9" w:rsidRPr="00BA54C9" w:rsidRDefault="00000000" w:rsidP="00BA54C9">
      <w:r>
        <w:pict w14:anchorId="063A4485">
          <v:rect id="_x0000_i1041" style="width:0;height:1.5pt" o:hralign="center" o:hrstd="t" o:hr="t" fillcolor="#a0a0a0" stroked="f"/>
        </w:pict>
      </w:r>
    </w:p>
    <w:p w14:paraId="642D7B96" w14:textId="77777777" w:rsidR="00BA54C9" w:rsidRPr="00BA54C9" w:rsidRDefault="00BA54C9" w:rsidP="00BA54C9">
      <w:pPr>
        <w:rPr>
          <w:b/>
          <w:bCs/>
        </w:rPr>
      </w:pPr>
      <w:r w:rsidRPr="00BA54C9">
        <w:rPr>
          <w:b/>
          <w:bCs/>
        </w:rPr>
        <w:t>Scenario 3: Renewal</w:t>
      </w:r>
    </w:p>
    <w:p w14:paraId="3FEB1B62" w14:textId="77777777" w:rsidR="00BA54C9" w:rsidRPr="00BA54C9" w:rsidRDefault="00BA54C9" w:rsidP="00BA54C9">
      <w:pPr>
        <w:numPr>
          <w:ilvl w:val="0"/>
          <w:numId w:val="15"/>
        </w:numPr>
      </w:pPr>
      <w:r w:rsidRPr="00BA54C9">
        <w:rPr>
          <w:b/>
          <w:bCs/>
        </w:rPr>
        <w:t>CSR</w:t>
      </w:r>
      <w:r w:rsidRPr="00BA54C9">
        <w:t xml:space="preserve"> initiates renewal request.</w:t>
      </w:r>
    </w:p>
    <w:p w14:paraId="39865C0A" w14:textId="77777777" w:rsidR="00BA54C9" w:rsidRPr="00BA54C9" w:rsidRDefault="00BA54C9" w:rsidP="00BA54C9">
      <w:pPr>
        <w:numPr>
          <w:ilvl w:val="0"/>
          <w:numId w:val="15"/>
        </w:numPr>
      </w:pPr>
      <w:r w:rsidRPr="00BA54C9">
        <w:rPr>
          <w:b/>
          <w:bCs/>
        </w:rPr>
        <w:t>Underwriter</w:t>
      </w:r>
      <w:r w:rsidRPr="00BA54C9">
        <w:t xml:space="preserve"> reassesses risk (e.g., updated coverage needs).</w:t>
      </w:r>
    </w:p>
    <w:p w14:paraId="7285B283" w14:textId="77777777" w:rsidR="00BA54C9" w:rsidRPr="00BA54C9" w:rsidRDefault="00BA54C9" w:rsidP="00BA54C9">
      <w:pPr>
        <w:numPr>
          <w:ilvl w:val="0"/>
          <w:numId w:val="15"/>
        </w:numPr>
      </w:pPr>
      <w:r w:rsidRPr="00BA54C9">
        <w:rPr>
          <w:b/>
          <w:bCs/>
        </w:rPr>
        <w:t>Finance</w:t>
      </w:r>
      <w:r w:rsidRPr="00BA54C9">
        <w:t xml:space="preserve"> updates billing cycle and premium.</w:t>
      </w:r>
    </w:p>
    <w:p w14:paraId="0E1E455A" w14:textId="77777777" w:rsidR="00BA54C9" w:rsidRPr="00BA54C9" w:rsidRDefault="00BA54C9" w:rsidP="00BA54C9">
      <w:pPr>
        <w:numPr>
          <w:ilvl w:val="0"/>
          <w:numId w:val="15"/>
        </w:numPr>
      </w:pPr>
      <w:r w:rsidRPr="00BA54C9">
        <w:rPr>
          <w:b/>
          <w:bCs/>
        </w:rPr>
        <w:t>Compliance</w:t>
      </w:r>
      <w:r w:rsidRPr="00BA54C9">
        <w:t xml:space="preserve"> audits renewal process.</w:t>
      </w:r>
      <w:r w:rsidRPr="00BA54C9">
        <w:br/>
      </w:r>
      <w:r w:rsidRPr="00BA54C9">
        <w:rPr>
          <w:b/>
          <w:bCs/>
        </w:rPr>
        <w:t>Expected Result:</w:t>
      </w:r>
      <w:r w:rsidRPr="00BA54C9">
        <w:t xml:space="preserve"> Renewal completed only after risk reassessment and billing update.</w:t>
      </w:r>
    </w:p>
    <w:p w14:paraId="3A57479E" w14:textId="77777777" w:rsidR="00BA54C9" w:rsidRPr="00BA54C9" w:rsidRDefault="00000000" w:rsidP="00BA54C9">
      <w:r>
        <w:pict w14:anchorId="04636814">
          <v:rect id="_x0000_i1042" style="width:0;height:1.5pt" o:hralign="center" o:hrstd="t" o:hr="t" fillcolor="#a0a0a0" stroked="f"/>
        </w:pict>
      </w:r>
    </w:p>
    <w:p w14:paraId="41633B89" w14:textId="77777777" w:rsidR="00BA54C9" w:rsidRPr="00BA54C9" w:rsidRDefault="00BA54C9" w:rsidP="00BA54C9">
      <w:pPr>
        <w:rPr>
          <w:b/>
          <w:bCs/>
        </w:rPr>
      </w:pPr>
      <w:r w:rsidRPr="00BA54C9">
        <w:rPr>
          <w:b/>
          <w:bCs/>
        </w:rPr>
        <w:t>Scenario 4: Adjustment (AP — Additional Premium)</w:t>
      </w:r>
    </w:p>
    <w:p w14:paraId="16EFC705" w14:textId="77777777" w:rsidR="00BA54C9" w:rsidRPr="00BA54C9" w:rsidRDefault="00BA54C9" w:rsidP="00BA54C9">
      <w:pPr>
        <w:numPr>
          <w:ilvl w:val="0"/>
          <w:numId w:val="16"/>
        </w:numPr>
      </w:pPr>
      <w:r w:rsidRPr="00BA54C9">
        <w:rPr>
          <w:b/>
          <w:bCs/>
        </w:rPr>
        <w:t>CSR</w:t>
      </w:r>
      <w:r w:rsidRPr="00BA54C9">
        <w:t xml:space="preserve"> initiates request for additional premium payment.</w:t>
      </w:r>
    </w:p>
    <w:p w14:paraId="07B2D2E7" w14:textId="77777777" w:rsidR="00BA54C9" w:rsidRPr="00BA54C9" w:rsidRDefault="00BA54C9" w:rsidP="00BA54C9">
      <w:pPr>
        <w:numPr>
          <w:ilvl w:val="0"/>
          <w:numId w:val="16"/>
        </w:numPr>
      </w:pPr>
      <w:r w:rsidRPr="00BA54C9">
        <w:rPr>
          <w:b/>
          <w:bCs/>
        </w:rPr>
        <w:lastRenderedPageBreak/>
        <w:t>Finance</w:t>
      </w:r>
      <w:r w:rsidRPr="00BA54C9">
        <w:t xml:space="preserve"> updates billing records and premium schedule.</w:t>
      </w:r>
    </w:p>
    <w:p w14:paraId="7251915A" w14:textId="77777777" w:rsidR="00BA54C9" w:rsidRPr="00BA54C9" w:rsidRDefault="00BA54C9" w:rsidP="00BA54C9">
      <w:pPr>
        <w:numPr>
          <w:ilvl w:val="0"/>
          <w:numId w:val="16"/>
        </w:numPr>
      </w:pPr>
      <w:r w:rsidRPr="00BA54C9">
        <w:rPr>
          <w:b/>
          <w:bCs/>
        </w:rPr>
        <w:t>Compliance</w:t>
      </w:r>
      <w:r w:rsidRPr="00BA54C9">
        <w:t xml:space="preserve"> audits financial adjustment.</w:t>
      </w:r>
      <w:r w:rsidRPr="00BA54C9">
        <w:br/>
      </w:r>
      <w:r w:rsidRPr="00BA54C9">
        <w:rPr>
          <w:b/>
          <w:bCs/>
        </w:rPr>
        <w:t>Expected Result:</w:t>
      </w:r>
      <w:r w:rsidRPr="00BA54C9">
        <w:t xml:space="preserve"> Premium updated without coverage changes; audit trail confirmed.</w:t>
      </w:r>
    </w:p>
    <w:p w14:paraId="3E4214B1" w14:textId="77777777" w:rsidR="00BA54C9" w:rsidRPr="00BA54C9" w:rsidRDefault="00000000" w:rsidP="00BA54C9">
      <w:r>
        <w:pict w14:anchorId="749C7EDC">
          <v:rect id="_x0000_i1043" style="width:0;height:1.5pt" o:hralign="center" o:hrstd="t" o:hr="t" fillcolor="#a0a0a0" stroked="f"/>
        </w:pict>
      </w:r>
    </w:p>
    <w:p w14:paraId="0820B2D4" w14:textId="77777777" w:rsidR="00BA54C9" w:rsidRPr="00BA54C9" w:rsidRDefault="00BA54C9" w:rsidP="00BA54C9">
      <w:pPr>
        <w:rPr>
          <w:b/>
          <w:bCs/>
        </w:rPr>
      </w:pPr>
      <w:r w:rsidRPr="00BA54C9">
        <w:rPr>
          <w:b/>
          <w:bCs/>
        </w:rPr>
        <w:t>Scenario 5: Adjustment (AC — Additional Coverage)</w:t>
      </w:r>
    </w:p>
    <w:p w14:paraId="69793166" w14:textId="77777777" w:rsidR="00BA54C9" w:rsidRPr="00BA54C9" w:rsidRDefault="00BA54C9" w:rsidP="00BA54C9">
      <w:pPr>
        <w:numPr>
          <w:ilvl w:val="0"/>
          <w:numId w:val="17"/>
        </w:numPr>
      </w:pPr>
      <w:r w:rsidRPr="00BA54C9">
        <w:rPr>
          <w:b/>
          <w:bCs/>
        </w:rPr>
        <w:t>CSR</w:t>
      </w:r>
      <w:r w:rsidRPr="00BA54C9">
        <w:t xml:space="preserve"> initiates request for additional coverage.</w:t>
      </w:r>
    </w:p>
    <w:p w14:paraId="696913B5" w14:textId="77777777" w:rsidR="00BA54C9" w:rsidRPr="00BA54C9" w:rsidRDefault="00BA54C9" w:rsidP="00BA54C9">
      <w:pPr>
        <w:numPr>
          <w:ilvl w:val="0"/>
          <w:numId w:val="17"/>
        </w:numPr>
      </w:pPr>
      <w:r w:rsidRPr="00BA54C9">
        <w:rPr>
          <w:b/>
          <w:bCs/>
        </w:rPr>
        <w:t>Underwriter</w:t>
      </w:r>
      <w:r w:rsidRPr="00BA54C9">
        <w:t xml:space="preserve"> reviews risk implications, approves coverage change.</w:t>
      </w:r>
    </w:p>
    <w:p w14:paraId="7F25F80B" w14:textId="77777777" w:rsidR="00BA54C9" w:rsidRPr="00BA54C9" w:rsidRDefault="00BA54C9" w:rsidP="00BA54C9">
      <w:pPr>
        <w:numPr>
          <w:ilvl w:val="0"/>
          <w:numId w:val="17"/>
        </w:numPr>
      </w:pPr>
      <w:r w:rsidRPr="00BA54C9">
        <w:rPr>
          <w:b/>
          <w:bCs/>
        </w:rPr>
        <w:t>Finance</w:t>
      </w:r>
      <w:r w:rsidRPr="00BA54C9">
        <w:t xml:space="preserve"> adjusts premium and billing schedule.</w:t>
      </w:r>
    </w:p>
    <w:p w14:paraId="6EA9B069" w14:textId="77777777" w:rsidR="00BA54C9" w:rsidRPr="00BA54C9" w:rsidRDefault="00BA54C9" w:rsidP="00BA54C9">
      <w:pPr>
        <w:numPr>
          <w:ilvl w:val="0"/>
          <w:numId w:val="17"/>
        </w:numPr>
      </w:pPr>
      <w:r w:rsidRPr="00BA54C9">
        <w:rPr>
          <w:b/>
          <w:bCs/>
        </w:rPr>
        <w:t>Compliance</w:t>
      </w:r>
      <w:r w:rsidRPr="00BA54C9">
        <w:t xml:space="preserve"> audits underwriting and financial changes.</w:t>
      </w:r>
      <w:r w:rsidRPr="00BA54C9">
        <w:br/>
      </w:r>
      <w:r w:rsidRPr="00BA54C9">
        <w:rPr>
          <w:b/>
          <w:bCs/>
        </w:rPr>
        <w:t>Expected Result:</w:t>
      </w:r>
      <w:r w:rsidRPr="00BA54C9">
        <w:t xml:space="preserve"> Coverage and premium updated only after risk approval.</w:t>
      </w:r>
    </w:p>
    <w:p w14:paraId="7EE19411" w14:textId="77777777" w:rsidR="00BA54C9" w:rsidRPr="00BA54C9" w:rsidRDefault="00000000" w:rsidP="00BA54C9">
      <w:r>
        <w:pict w14:anchorId="32BBB595">
          <v:rect id="_x0000_i1044" style="width:0;height:1.5pt" o:hralign="center" o:hrstd="t" o:hr="t" fillcolor="#a0a0a0" stroked="f"/>
        </w:pict>
      </w:r>
    </w:p>
    <w:p w14:paraId="2EFA4DFB" w14:textId="77777777" w:rsidR="00BA54C9" w:rsidRPr="00BA54C9" w:rsidRDefault="00BA54C9" w:rsidP="00BA54C9">
      <w:pPr>
        <w:rPr>
          <w:b/>
          <w:bCs/>
        </w:rPr>
      </w:pPr>
      <w:r w:rsidRPr="00BA54C9">
        <w:rPr>
          <w:b/>
          <w:bCs/>
        </w:rPr>
        <w:t>Scenario 6: Refund</w:t>
      </w:r>
    </w:p>
    <w:p w14:paraId="538E6F1F" w14:textId="77777777" w:rsidR="00BA54C9" w:rsidRPr="00BA54C9" w:rsidRDefault="00BA54C9" w:rsidP="00BA54C9">
      <w:pPr>
        <w:numPr>
          <w:ilvl w:val="0"/>
          <w:numId w:val="18"/>
        </w:numPr>
      </w:pPr>
      <w:r w:rsidRPr="00BA54C9">
        <w:rPr>
          <w:b/>
          <w:bCs/>
        </w:rPr>
        <w:t>CSR</w:t>
      </w:r>
      <w:r w:rsidRPr="00BA54C9">
        <w:t xml:space="preserve"> initiates refund request (e.g., cancellation).</w:t>
      </w:r>
    </w:p>
    <w:p w14:paraId="1A49E968" w14:textId="77777777" w:rsidR="00BA54C9" w:rsidRPr="00BA54C9" w:rsidRDefault="00BA54C9" w:rsidP="00BA54C9">
      <w:pPr>
        <w:numPr>
          <w:ilvl w:val="0"/>
          <w:numId w:val="18"/>
        </w:numPr>
      </w:pPr>
      <w:r w:rsidRPr="00BA54C9">
        <w:rPr>
          <w:b/>
          <w:bCs/>
        </w:rPr>
        <w:t>Claim Dept</w:t>
      </w:r>
      <w:r w:rsidRPr="00BA54C9">
        <w:t xml:space="preserve"> validates eligibility.</w:t>
      </w:r>
    </w:p>
    <w:p w14:paraId="208BF8E6" w14:textId="77777777" w:rsidR="00BA54C9" w:rsidRPr="00BA54C9" w:rsidRDefault="00BA54C9" w:rsidP="00BA54C9">
      <w:pPr>
        <w:numPr>
          <w:ilvl w:val="0"/>
          <w:numId w:val="18"/>
        </w:numPr>
      </w:pPr>
      <w:r w:rsidRPr="00BA54C9">
        <w:rPr>
          <w:b/>
          <w:bCs/>
        </w:rPr>
        <w:t>Finance</w:t>
      </w:r>
      <w:r w:rsidRPr="00BA54C9">
        <w:t xml:space="preserve"> executes refund transaction.</w:t>
      </w:r>
    </w:p>
    <w:p w14:paraId="34D85949" w14:textId="77777777" w:rsidR="00BA54C9" w:rsidRPr="00BA54C9" w:rsidRDefault="00BA54C9" w:rsidP="00BA54C9">
      <w:pPr>
        <w:numPr>
          <w:ilvl w:val="0"/>
          <w:numId w:val="18"/>
        </w:numPr>
      </w:pPr>
      <w:r w:rsidRPr="00BA54C9">
        <w:rPr>
          <w:b/>
          <w:bCs/>
        </w:rPr>
        <w:t>Compliance</w:t>
      </w:r>
      <w:r w:rsidRPr="00BA54C9">
        <w:t xml:space="preserve"> audits refund handling.</w:t>
      </w:r>
      <w:r w:rsidRPr="00BA54C9">
        <w:br/>
      </w:r>
      <w:r w:rsidRPr="00BA54C9">
        <w:rPr>
          <w:b/>
          <w:bCs/>
        </w:rPr>
        <w:t>Expected Result:</w:t>
      </w:r>
      <w:r w:rsidRPr="00BA54C9">
        <w:t xml:space="preserve"> Refund processed only after eligibility validation; audit trail logged.</w:t>
      </w:r>
    </w:p>
    <w:p w14:paraId="6AE6152A" w14:textId="77777777" w:rsidR="00BA54C9" w:rsidRPr="00BA54C9" w:rsidRDefault="00000000" w:rsidP="00BA54C9">
      <w:r>
        <w:pict w14:anchorId="6631F21D">
          <v:rect id="_x0000_i1045" style="width:0;height:1.5pt" o:hralign="center" o:hrstd="t" o:hr="t" fillcolor="#a0a0a0" stroked="f"/>
        </w:pict>
      </w:r>
    </w:p>
    <w:p w14:paraId="17C6EFAF" w14:textId="77777777" w:rsidR="00BA54C9" w:rsidRPr="00BA54C9" w:rsidRDefault="00BA54C9" w:rsidP="00BA54C9">
      <w:pPr>
        <w:rPr>
          <w:b/>
          <w:bCs/>
        </w:rPr>
      </w:pPr>
      <w:r w:rsidRPr="00BA54C9">
        <w:rPr>
          <w:b/>
          <w:bCs/>
        </w:rPr>
        <w:t>Scenario 7: Risk-Based Transaction (Mid-Term Endorsement)</w:t>
      </w:r>
    </w:p>
    <w:p w14:paraId="45E5D721" w14:textId="77777777" w:rsidR="00BA54C9" w:rsidRPr="00BA54C9" w:rsidRDefault="00BA54C9" w:rsidP="00BA54C9">
      <w:pPr>
        <w:numPr>
          <w:ilvl w:val="0"/>
          <w:numId w:val="19"/>
        </w:numPr>
      </w:pPr>
      <w:r w:rsidRPr="00BA54C9">
        <w:rPr>
          <w:b/>
          <w:bCs/>
        </w:rPr>
        <w:t>CSR</w:t>
      </w:r>
      <w:r w:rsidRPr="00BA54C9">
        <w:t xml:space="preserve"> initiates endorsement request (e.g., coverage change mid-term).</w:t>
      </w:r>
    </w:p>
    <w:p w14:paraId="1D7ADC91" w14:textId="77777777" w:rsidR="00BA54C9" w:rsidRPr="00BA54C9" w:rsidRDefault="00BA54C9" w:rsidP="00BA54C9">
      <w:pPr>
        <w:numPr>
          <w:ilvl w:val="0"/>
          <w:numId w:val="19"/>
        </w:numPr>
      </w:pPr>
      <w:r w:rsidRPr="00BA54C9">
        <w:rPr>
          <w:b/>
          <w:bCs/>
        </w:rPr>
        <w:t>Underwriter</w:t>
      </w:r>
      <w:r w:rsidRPr="00BA54C9">
        <w:t xml:space="preserve"> validates risk impact.</w:t>
      </w:r>
    </w:p>
    <w:p w14:paraId="0D6C5669" w14:textId="77777777" w:rsidR="00BA54C9" w:rsidRPr="00BA54C9" w:rsidRDefault="00BA54C9" w:rsidP="00BA54C9">
      <w:pPr>
        <w:numPr>
          <w:ilvl w:val="0"/>
          <w:numId w:val="19"/>
        </w:numPr>
      </w:pPr>
      <w:r w:rsidRPr="00BA54C9">
        <w:rPr>
          <w:b/>
          <w:bCs/>
        </w:rPr>
        <w:t>Finance</w:t>
      </w:r>
      <w:r w:rsidRPr="00BA54C9">
        <w:t xml:space="preserve"> adjusts premium accordingly.</w:t>
      </w:r>
    </w:p>
    <w:p w14:paraId="103BA24F" w14:textId="77777777" w:rsidR="00BA54C9" w:rsidRPr="00BA54C9" w:rsidRDefault="00BA54C9" w:rsidP="00BA54C9">
      <w:pPr>
        <w:numPr>
          <w:ilvl w:val="0"/>
          <w:numId w:val="19"/>
        </w:numPr>
      </w:pPr>
      <w:r w:rsidRPr="00BA54C9">
        <w:rPr>
          <w:b/>
          <w:bCs/>
        </w:rPr>
        <w:t>Compliance</w:t>
      </w:r>
      <w:r w:rsidRPr="00BA54C9">
        <w:t xml:space="preserve"> audits endorsement process.</w:t>
      </w:r>
      <w:r w:rsidRPr="00BA54C9">
        <w:br/>
      </w:r>
      <w:r w:rsidRPr="00BA54C9">
        <w:rPr>
          <w:b/>
          <w:bCs/>
        </w:rPr>
        <w:t>Expected Result:</w:t>
      </w:r>
      <w:r w:rsidRPr="00BA54C9">
        <w:t xml:space="preserve"> Endorsement applied only after risk validation and financial adjustment.</w:t>
      </w:r>
    </w:p>
    <w:p w14:paraId="5ACE71F6" w14:textId="77777777" w:rsidR="00BA54C9" w:rsidRPr="00BA54C9" w:rsidRDefault="00000000" w:rsidP="00BA54C9">
      <w:r>
        <w:pict w14:anchorId="25222C56">
          <v:rect id="_x0000_i1046" style="width:0;height:1.5pt" o:hralign="center" o:hrstd="t" o:hr="t" fillcolor="#a0a0a0" stroked="f"/>
        </w:pict>
      </w:r>
    </w:p>
    <w:p w14:paraId="3CF6CC39" w14:textId="77777777" w:rsidR="00BA54C9" w:rsidRPr="00BA54C9" w:rsidRDefault="00BA54C9" w:rsidP="00BA54C9">
      <w:pPr>
        <w:rPr>
          <w:b/>
          <w:bCs/>
        </w:rPr>
      </w:pPr>
      <w:r w:rsidRPr="00BA54C9">
        <w:rPr>
          <w:rFonts w:ascii="Segoe UI Emoji" w:hAnsi="Segoe UI Emoji" w:cs="Segoe UI Emoji"/>
          <w:b/>
          <w:bCs/>
        </w:rPr>
        <w:lastRenderedPageBreak/>
        <w:t>📊</w:t>
      </w:r>
      <w:r w:rsidRPr="00BA54C9">
        <w:rPr>
          <w:b/>
          <w:bCs/>
        </w:rPr>
        <w:t xml:space="preserve"> Workshop Use</w:t>
      </w:r>
    </w:p>
    <w:p w14:paraId="63058916" w14:textId="77777777" w:rsidR="00BA54C9" w:rsidRPr="00BA54C9" w:rsidRDefault="00BA54C9" w:rsidP="00BA54C9">
      <w:pPr>
        <w:numPr>
          <w:ilvl w:val="0"/>
          <w:numId w:val="20"/>
        </w:numPr>
      </w:pPr>
      <w:r w:rsidRPr="00BA54C9">
        <w:t xml:space="preserve">Each scenario can be </w:t>
      </w:r>
      <w:r w:rsidRPr="00BA54C9">
        <w:rPr>
          <w:b/>
          <w:bCs/>
        </w:rPr>
        <w:t>role-played by departments</w:t>
      </w:r>
      <w:r w:rsidRPr="00BA54C9">
        <w:t xml:space="preserve"> to confirm permissions and handoffs.</w:t>
      </w:r>
    </w:p>
    <w:p w14:paraId="6668FDC9" w14:textId="77777777" w:rsidR="00BA54C9" w:rsidRPr="00BA54C9" w:rsidRDefault="00BA54C9" w:rsidP="00BA54C9">
      <w:pPr>
        <w:numPr>
          <w:ilvl w:val="0"/>
          <w:numId w:val="20"/>
        </w:numPr>
      </w:pPr>
      <w:r w:rsidRPr="00BA54C9">
        <w:t xml:space="preserve">Logs and reports should be reviewed after each test to validate </w:t>
      </w:r>
      <w:r w:rsidRPr="00BA54C9">
        <w:rPr>
          <w:b/>
          <w:bCs/>
        </w:rPr>
        <w:t>audit trails</w:t>
      </w:r>
      <w:r w:rsidRPr="00BA54C9">
        <w:t>.</w:t>
      </w:r>
    </w:p>
    <w:p w14:paraId="64DCFE54" w14:textId="77777777" w:rsidR="00BA54C9" w:rsidRPr="00BA54C9" w:rsidRDefault="00BA54C9" w:rsidP="00BA54C9">
      <w:pPr>
        <w:numPr>
          <w:ilvl w:val="0"/>
          <w:numId w:val="20"/>
        </w:numPr>
      </w:pPr>
      <w:r w:rsidRPr="00BA54C9">
        <w:t xml:space="preserve">Stakeholders can propose </w:t>
      </w:r>
      <w:r w:rsidRPr="00BA54C9">
        <w:rPr>
          <w:b/>
          <w:bCs/>
        </w:rPr>
        <w:t>inclusions or refinements</w:t>
      </w:r>
      <w:r w:rsidRPr="00BA54C9">
        <w:t xml:space="preserve"> based on observed gaps.</w:t>
      </w:r>
    </w:p>
    <w:p w14:paraId="0D15D574" w14:textId="77777777" w:rsidR="00BA54C9" w:rsidRPr="00BA54C9" w:rsidRDefault="00000000" w:rsidP="00BA54C9">
      <w:r>
        <w:pict w14:anchorId="2B0BA501">
          <v:rect id="_x0000_i1047" style="width:0;height:1.5pt" o:hralign="center" o:hrstd="t" o:hr="t" fillcolor="#a0a0a0" stroked="f"/>
        </w:pict>
      </w:r>
    </w:p>
    <w:p w14:paraId="19AA7D10" w14:textId="77777777" w:rsidR="00BA54C9" w:rsidRPr="00BA54C9" w:rsidRDefault="00BA54C9" w:rsidP="00BA54C9">
      <w:r w:rsidRPr="00BA54C9">
        <w:t xml:space="preserve">This set gives you a </w:t>
      </w:r>
      <w:r w:rsidRPr="00BA54C9">
        <w:rPr>
          <w:b/>
          <w:bCs/>
        </w:rPr>
        <w:t>ready-to-use testing script</w:t>
      </w:r>
      <w:r w:rsidRPr="00BA54C9">
        <w:t xml:space="preserve"> for Phase 2 workshops.</w:t>
      </w:r>
    </w:p>
    <w:p w14:paraId="3C8C91F3" w14:textId="77777777" w:rsidR="00BA54C9" w:rsidRPr="00BA54C9" w:rsidRDefault="00BA54C9" w:rsidP="00BA54C9">
      <w:r w:rsidRPr="00BA54C9">
        <w:t xml:space="preserve">I can also prepare a </w:t>
      </w:r>
      <w:r w:rsidRPr="00BA54C9">
        <w:rPr>
          <w:b/>
          <w:bCs/>
        </w:rPr>
        <w:t>matrix of scenarios × roles</w:t>
      </w:r>
      <w:r w:rsidRPr="00BA54C9">
        <w:t xml:space="preserve"> (who acts at each stage per scenario) so stakeholders can see their responsibilities at a glance. Would you like me to build that matrix next?</w:t>
      </w:r>
    </w:p>
    <w:p w14:paraId="7D79E33A" w14:textId="77777777" w:rsidR="00BA54C9" w:rsidRDefault="00BA54C9"/>
    <w:sectPr w:rsidR="00BA5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673DD"/>
    <w:multiLevelType w:val="multilevel"/>
    <w:tmpl w:val="4994F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84690"/>
    <w:multiLevelType w:val="multilevel"/>
    <w:tmpl w:val="859A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17886"/>
    <w:multiLevelType w:val="multilevel"/>
    <w:tmpl w:val="1A08F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8F10E6"/>
    <w:multiLevelType w:val="multilevel"/>
    <w:tmpl w:val="0868D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4067C2"/>
    <w:multiLevelType w:val="multilevel"/>
    <w:tmpl w:val="834C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5A5B7B"/>
    <w:multiLevelType w:val="multilevel"/>
    <w:tmpl w:val="A1F49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3F3F04"/>
    <w:multiLevelType w:val="multilevel"/>
    <w:tmpl w:val="9EDCD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4C5410"/>
    <w:multiLevelType w:val="multilevel"/>
    <w:tmpl w:val="4D7E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D5204A"/>
    <w:multiLevelType w:val="multilevel"/>
    <w:tmpl w:val="F5A20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EC4036"/>
    <w:multiLevelType w:val="multilevel"/>
    <w:tmpl w:val="1E3C5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646B2F"/>
    <w:multiLevelType w:val="multilevel"/>
    <w:tmpl w:val="862A5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6D28A7"/>
    <w:multiLevelType w:val="multilevel"/>
    <w:tmpl w:val="A3BC0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592060"/>
    <w:multiLevelType w:val="multilevel"/>
    <w:tmpl w:val="57105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EB3923"/>
    <w:multiLevelType w:val="multilevel"/>
    <w:tmpl w:val="465ED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606986"/>
    <w:multiLevelType w:val="multilevel"/>
    <w:tmpl w:val="E9F05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9F4367"/>
    <w:multiLevelType w:val="multilevel"/>
    <w:tmpl w:val="0A86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B2108A"/>
    <w:multiLevelType w:val="multilevel"/>
    <w:tmpl w:val="658AF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C30E6E"/>
    <w:multiLevelType w:val="multilevel"/>
    <w:tmpl w:val="9522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DD18DF"/>
    <w:multiLevelType w:val="multilevel"/>
    <w:tmpl w:val="BAA4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064956"/>
    <w:multiLevelType w:val="multilevel"/>
    <w:tmpl w:val="5956B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5607005">
    <w:abstractNumId w:val="17"/>
  </w:num>
  <w:num w:numId="2" w16cid:durableId="817650815">
    <w:abstractNumId w:val="11"/>
  </w:num>
  <w:num w:numId="3" w16cid:durableId="1162157832">
    <w:abstractNumId w:val="8"/>
  </w:num>
  <w:num w:numId="4" w16cid:durableId="2044477693">
    <w:abstractNumId w:val="10"/>
  </w:num>
  <w:num w:numId="5" w16cid:durableId="7146033">
    <w:abstractNumId w:val="18"/>
  </w:num>
  <w:num w:numId="6" w16cid:durableId="1595671623">
    <w:abstractNumId w:val="4"/>
  </w:num>
  <w:num w:numId="7" w16cid:durableId="343633036">
    <w:abstractNumId w:val="6"/>
  </w:num>
  <w:num w:numId="8" w16cid:durableId="1067797948">
    <w:abstractNumId w:val="19"/>
  </w:num>
  <w:num w:numId="9" w16cid:durableId="1209604445">
    <w:abstractNumId w:val="13"/>
  </w:num>
  <w:num w:numId="10" w16cid:durableId="257253926">
    <w:abstractNumId w:val="9"/>
  </w:num>
  <w:num w:numId="11" w16cid:durableId="1995527213">
    <w:abstractNumId w:val="5"/>
  </w:num>
  <w:num w:numId="12" w16cid:durableId="2141651050">
    <w:abstractNumId w:val="1"/>
  </w:num>
  <w:num w:numId="13" w16cid:durableId="1385174307">
    <w:abstractNumId w:val="16"/>
  </w:num>
  <w:num w:numId="14" w16cid:durableId="1250968259">
    <w:abstractNumId w:val="2"/>
  </w:num>
  <w:num w:numId="15" w16cid:durableId="21170078">
    <w:abstractNumId w:val="0"/>
  </w:num>
  <w:num w:numId="16" w16cid:durableId="1711489792">
    <w:abstractNumId w:val="15"/>
  </w:num>
  <w:num w:numId="17" w16cid:durableId="982544320">
    <w:abstractNumId w:val="7"/>
  </w:num>
  <w:num w:numId="18" w16cid:durableId="2061905646">
    <w:abstractNumId w:val="14"/>
  </w:num>
  <w:num w:numId="19" w16cid:durableId="67652745">
    <w:abstractNumId w:val="3"/>
  </w:num>
  <w:num w:numId="20" w16cid:durableId="82597117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4C9"/>
    <w:rsid w:val="0026643A"/>
    <w:rsid w:val="00334A9C"/>
    <w:rsid w:val="00786420"/>
    <w:rsid w:val="00933567"/>
    <w:rsid w:val="00BA5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9637A"/>
  <w15:chartTrackingRefBased/>
  <w15:docId w15:val="{22785654-B477-42DB-BF95-742A2D7C4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4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4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4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4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4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4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4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4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4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4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4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4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4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4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4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4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4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972</Words>
  <Characters>6390</Characters>
  <Application>Microsoft Office Word</Application>
  <DocSecurity>0</DocSecurity>
  <Lines>230</Lines>
  <Paragraphs>151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Voltan Richardson</dc:creator>
  <cp:keywords/>
  <dc:description/>
  <cp:lastModifiedBy>Voltan Richardson</cp:lastModifiedBy>
  <cp:revision>2</cp:revision>
  <dcterms:created xsi:type="dcterms:W3CDTF">2026-02-04T14:40:00Z</dcterms:created>
  <dcterms:modified xsi:type="dcterms:W3CDTF">2026-04-04T23:33:00Z</dcterms:modified>
</cp:coreProperties>
</file>