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94427" w14:textId="77777777" w:rsidR="00CC48ED" w:rsidRDefault="00000000">
      <w:pPr>
        <w:spacing w:after="2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УДК 004.9</w:t>
      </w:r>
    </w:p>
    <w:p w14:paraId="7978706B" w14:textId="77777777" w:rsidR="00CC48ED" w:rsidRDefault="0000000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Разработка Telegram-бота для справедливого формирования очередей на лабораторные работы с учётом истории участия студентов</w:t>
      </w:r>
    </w:p>
    <w:p w14:paraId="1C7DBA6D" w14:textId="77777777" w:rsidR="00CC48ED" w:rsidRDefault="0000000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Н. А.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Гарькуша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, М. А. Терещенко</w:t>
      </w:r>
    </w:p>
    <w:p w14:paraId="1E659D53" w14:textId="77777777" w:rsidR="00CC48ED" w:rsidRDefault="0000000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Санкт-Петербургский государственный университет телекоммуникаций им. проф. М. А. Бонч-Бруевича</w:t>
      </w:r>
    </w:p>
    <w:p w14:paraId="3B5135B2" w14:textId="77777777" w:rsidR="00CC48ED" w:rsidRDefault="00000000">
      <w:pPr>
        <w:spacing w:before="240" w:after="240" w:line="240" w:lineRule="auto"/>
        <w:ind w:firstLine="566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В современных условиях организации учебного процесса в технических вузах значительную проблему для учащихся представляет формирование справедливых очередей на сдачу лабораторных работ. Отсутствие предварительного формирования очереди для сдачи работ приводит к конфликтам, неравенству и неэффективному использованию учебного времени. Для решения данной задачи разработан Telegram-бот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FairLabQueueBot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обеспечивающий автоматизированное формирование очередей с учетом истории предыдущих попыток сдачи лабораторных работ. Бот реализован на языке Python с использованием библиотеки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aiogram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3 и базы данных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SQLite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. Ключевой особенностью решения является многофакторный алгоритм приоритизации участников, учитывающий количество попыток, пропуски, среднюю позицию в предыдущих очередях и случайный фактор. Бот успешно развернут на удалённом сервере. Был успешно апробирован на учебной группе СПбГУТ.</w:t>
      </w:r>
    </w:p>
    <w:p w14:paraId="3585BE83" w14:textId="77777777" w:rsidR="00CC48ED" w:rsidRDefault="00000000">
      <w:pPr>
        <w:spacing w:before="240" w:after="240" w:line="240" w:lineRule="auto"/>
        <w:ind w:firstLine="566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Telegram-бот, управление очередями, лабораторные работы, справедливое распределение, история участия, образовательный процесс.</w:t>
      </w:r>
    </w:p>
    <w:p w14:paraId="66EA810D" w14:textId="7A299109" w:rsidR="00CC48ED" w:rsidRDefault="00000000">
      <w:p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настоящее время существуют проекты, направленные на организацию очередей на лабораторные и практические занятия. Однако большинство решений имеют существенные ограничения. Простые Telegram-боты реализуют базовый принцип FIFO и не учитывают историю попыток сдачи студентов на временной дистанции. В результате очереди остаются нерегулируемыми. Альтернативные решения, такие как Google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электронные таблицы требуют ручного контроля и не обеспечивают достаточной автоматизации. Существующие коммерческие решения не адаптированы под студентов.</w:t>
      </w:r>
    </w:p>
    <w:p w14:paraId="4D65CB47" w14:textId="77777777" w:rsidR="00CC48ED" w:rsidRDefault="00000000">
      <w:p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Предлагаемое решение — Telegram-бот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FairLabQueueBot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ориентированный на справедливое и прозрачное формирование очередей. В отличие от существующих аналогов, система сочетает продуманную структуру базы данных, многоуровневый алгоритм приоритизации участников и механизмы социального контроля. Ключевой особенностью является многофакторный алгоритм, учитывающий историю попыток сдачи.</w:t>
      </w:r>
    </w:p>
    <w:p w14:paraId="553450C9" w14:textId="77777777" w:rsidR="00CC48ED" w:rsidRDefault="00000000">
      <w:p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Бот разработан на языке Python с использованием библиотеки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aiogram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взаимодействия с Telegram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API. Архитектура включает модули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handlers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менеджер очередей, конфигурации и базу данных (рис. 1).</w:t>
      </w:r>
    </w:p>
    <w:p w14:paraId="530C21BC" w14:textId="77777777" w:rsidR="00CC48ED" w:rsidRDefault="00CC48ED">
      <w:p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7706A9" w14:textId="77777777" w:rsidR="00CC48ED" w:rsidRPr="00AE64E5" w:rsidRDefault="00CC48ED">
      <w:p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9524C41" w14:textId="77777777" w:rsidR="00367650" w:rsidRPr="00AE64E5" w:rsidRDefault="00367650">
      <w:p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847414F" w14:textId="77777777" w:rsidR="00CC48ED" w:rsidRDefault="00000000">
      <w:pPr>
        <w:spacing w:line="240" w:lineRule="auto"/>
        <w:ind w:firstLine="56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Архитектура приложения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FairLabQueueBot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0A14B37" w14:textId="77777777" w:rsidR="00CC48E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F843F69" wp14:editId="3F817F6E">
            <wp:extent cx="5757150" cy="1866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715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CF5CD1" w14:textId="77777777" w:rsidR="00CC48E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Рис. 1. Архитектура Telegram-бота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FairLabQueueBot</w:t>
      </w:r>
      <w:proofErr w:type="spellEnd"/>
    </w:p>
    <w:p w14:paraId="5C287D9D" w14:textId="77777777" w:rsidR="00CC48ED" w:rsidRDefault="00CC48ED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1867D903" w14:textId="22E9D5DF" w:rsidR="00CC48E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Архитектура построена по принципу многослойной организации: внешний контур — Telegram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API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YooKassa</w:t>
      </w:r>
      <w:proofErr w:type="spellEnd"/>
      <w:r w:rsidR="00367650" w:rsidRPr="0036765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67650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нутри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приложения выделяются уровень запуска и диспетчеризации, проверки подписки, обработчики пользовательских сценариев, сервисный уровень (очереди, фоновые задачи, подписка) и уровень данных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SQLAlchemy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 Такая структура отделяет обмен с Telegram от предметной области и хранения состояния.</w:t>
      </w:r>
    </w:p>
    <w:p w14:paraId="62FD0DEC" w14:textId="77777777" w:rsidR="00CC48ED" w:rsidRDefault="00000000">
      <w:p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База данных реализована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SQLite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содержит следующие основные сущности (рис. 2):</w:t>
      </w:r>
    </w:p>
    <w:p w14:paraId="210BFBAA" w14:textId="77777777" w:rsidR="00CC48E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602622B" wp14:editId="047D0934">
            <wp:extent cx="5757150" cy="38354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715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C275EF" w14:textId="77777777" w:rsidR="00CC48E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Рис. 2. ER-диаграмма базы данных</w:t>
      </w:r>
    </w:p>
    <w:p w14:paraId="36332F1C" w14:textId="77777777" w:rsidR="00CC48ED" w:rsidRDefault="00CC48ED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4A3247B" w14:textId="77777777" w:rsidR="00CC48ED" w:rsidRDefault="00CC48ED">
      <w:p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F088ECB" w14:textId="77777777" w:rsidR="000B4231" w:rsidRPr="000B4231" w:rsidRDefault="000B4231">
      <w:p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1BB5E52" w14:textId="77777777" w:rsidR="00CC48ED" w:rsidRDefault="00000000">
      <w:pPr>
        <w:spacing w:line="240" w:lineRule="auto"/>
        <w:ind w:firstLine="56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Основные команды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FairLabQueueBot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C1E4F3F" w14:textId="77777777" w:rsidR="00CC48E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BD6D3DA" wp14:editId="365B1B59">
            <wp:extent cx="4533900" cy="401955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4246" cy="40198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D30D75" w14:textId="77777777" w:rsidR="00CC48ED" w:rsidRDefault="00000000">
      <w:pPr>
        <w:spacing w:line="240" w:lineRule="auto"/>
        <w:ind w:firstLine="566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Рис. 3. Основные команды и кнопки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FairLabQueueBot</w:t>
      </w:r>
      <w:proofErr w:type="spellEnd"/>
    </w:p>
    <w:p w14:paraId="78B83F28" w14:textId="54BCE4F8" w:rsidR="00CC48ED" w:rsidRPr="00AA14EA" w:rsidRDefault="00000000">
      <w:p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Алгоритм формирования очереди основан на многофакторной оценке каждого участника.</w:t>
      </w:r>
      <w:r w:rsidR="00AA14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Он работает следующим образом:</w:t>
      </w:r>
    </w:p>
    <w:p w14:paraId="2ADCFA37" w14:textId="77777777" w:rsidR="006002F4" w:rsidRDefault="006002F4" w:rsidP="006C0FEB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02F4">
        <w:rPr>
          <w:rFonts w:ascii="Times New Roman" w:eastAsia="Times New Roman" w:hAnsi="Times New Roman" w:cs="Times New Roman"/>
          <w:sz w:val="28"/>
          <w:szCs w:val="28"/>
        </w:rPr>
        <w:t xml:space="preserve">Пусть для каждого участника i заданы исходные данные из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БД</w:t>
      </w:r>
      <w:r w:rsidRPr="006002F4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2E741F66" w14:textId="02E1C80A" w:rsidR="006C0FEB" w:rsidRDefault="006C0FEB" w:rsidP="006C0FE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002F4">
        <w:rPr>
          <w:rFonts w:ascii="Times New Roman" w:eastAsia="Times New Roman" w:hAnsi="Times New Roman" w:cs="Times New Roman"/>
          <w:sz w:val="28"/>
          <w:szCs w:val="28"/>
        </w:rPr>
        <w:t>Индивидуальный ключ упорядочивания задаётся кортежем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002F4">
        <w:rPr>
          <w:rFonts w:ascii="Times New Roman" w:eastAsia="Times New Roman" w:hAnsi="Times New Roman" w:cs="Times New Roman"/>
          <w:sz w:val="28"/>
          <w:szCs w:val="28"/>
        </w:rPr>
        <w:t xml:space="preserve">и сравнивается </w:t>
      </w:r>
      <w:r w:rsidR="00323F49">
        <w:rPr>
          <w:rFonts w:ascii="Times New Roman" w:eastAsia="Times New Roman" w:hAnsi="Times New Roman" w:cs="Times New Roman"/>
          <w:sz w:val="28"/>
          <w:szCs w:val="28"/>
          <w:lang w:val="ru-RU"/>
        </w:rPr>
        <w:t>поэлементно</w:t>
      </w:r>
      <w:r w:rsidRPr="006002F4">
        <w:rPr>
          <w:rFonts w:ascii="Times New Roman" w:eastAsia="Times New Roman" w:hAnsi="Times New Roman" w:cs="Times New Roman"/>
          <w:sz w:val="28"/>
          <w:szCs w:val="28"/>
        </w:rPr>
        <w:t xml:space="preserve"> по возрастанию</w:t>
      </w:r>
      <w:r w:rsidR="00323F4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числовых значений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6002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F2683CB" w14:textId="2E40ECE0" w:rsidR="006C0FEB" w:rsidRPr="003C6E34" w:rsidRDefault="006C0FEB" w:rsidP="006C0FE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C0FEB">
        <w:rPr>
          <w:rFonts w:ascii="Times New Roman" w:eastAsia="Times New Roman" w:hAnsi="Times New Roman" w:cs="Times New Roman"/>
          <w:sz w:val="28"/>
          <w:szCs w:val="28"/>
          <w:lang w:val="en-US"/>
        </w:rPr>
        <w:t>Ki = (</w:t>
      </w:r>
      <w:proofErr w:type="spellStart"/>
      <w:proofErr w:type="gramStart"/>
      <w:r w:rsidRPr="006C0FEB">
        <w:rPr>
          <w:rFonts w:ascii="Times New Roman" w:eastAsia="Times New Roman" w:hAnsi="Times New Roman" w:cs="Times New Roman"/>
          <w:sz w:val="28"/>
          <w:szCs w:val="28"/>
          <w:lang w:val="en-US"/>
        </w:rPr>
        <w:t>ni</w:t>
      </w:r>
      <w:proofErr w:type="spellEnd"/>
      <w:r w:rsidRPr="006C0FE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,</w:t>
      </w:r>
      <w:proofErr w:type="gramEnd"/>
      <w:r w:rsidRPr="006C0FE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−</w:t>
      </w:r>
      <w:proofErr w:type="gramStart"/>
      <w:r w:rsidRPr="006C0FEB">
        <w:rPr>
          <w:rFonts w:ascii="Times New Roman" w:eastAsia="Times New Roman" w:hAnsi="Times New Roman" w:cs="Times New Roman"/>
          <w:sz w:val="28"/>
          <w:szCs w:val="28"/>
          <w:lang w:val="en-US"/>
        </w:rPr>
        <w:t>Mi ,</w:t>
      </w:r>
      <w:proofErr w:type="gramEnd"/>
      <w:r w:rsidRPr="006C0FE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−</w:t>
      </w:r>
      <w:proofErr w:type="gramStart"/>
      <w:r w:rsidRPr="006C0FEB">
        <w:rPr>
          <w:rFonts w:ascii="Times New Roman" w:eastAsia="Times New Roman" w:hAnsi="Times New Roman" w:cs="Times New Roman"/>
          <w:sz w:val="28"/>
          <w:szCs w:val="28"/>
          <w:lang w:val="en-US"/>
        </w:rPr>
        <w:t>Pi ,</w:t>
      </w:r>
      <w:proofErr w:type="gramEnd"/>
      <w:r w:rsidRPr="006C0FE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6C0FEB">
        <w:rPr>
          <w:rFonts w:ascii="Times New Roman" w:eastAsia="Times New Roman" w:hAnsi="Times New Roman" w:cs="Times New Roman"/>
          <w:sz w:val="28"/>
          <w:szCs w:val="28"/>
          <w:lang w:val="en-US"/>
        </w:rPr>
        <w:t>Ri )</w:t>
      </w:r>
      <w:proofErr w:type="gramEnd"/>
    </w:p>
    <w:p w14:paraId="63FEBE38" w14:textId="3B986C9A" w:rsidR="006002F4" w:rsidRDefault="006C0FEB" w:rsidP="006C0FE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где</w:t>
      </w:r>
      <w:r w:rsidRPr="006C0FE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002F4" w:rsidRPr="006C0FEB">
        <w:rPr>
          <w:rFonts w:ascii="Times New Roman" w:eastAsia="Times New Roman" w:hAnsi="Times New Roman" w:cs="Times New Roman"/>
          <w:b/>
          <w:bCs/>
          <w:sz w:val="28"/>
          <w:szCs w:val="28"/>
        </w:rPr>
        <w:t>ni</w:t>
      </w:r>
      <w:proofErr w:type="spellEnd"/>
      <w:r w:rsidR="006002F4" w:rsidRPr="006002F4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r w:rsidR="00323F49">
        <w:rPr>
          <w:rFonts w:ascii="Times New Roman" w:eastAsia="Times New Roman" w:hAnsi="Times New Roman" w:cs="Times New Roman"/>
          <w:sz w:val="28"/>
          <w:szCs w:val="28"/>
          <w:lang w:val="ru-RU"/>
        </w:rPr>
        <w:t>количество</w:t>
      </w:r>
      <w:r w:rsidR="006002F4" w:rsidRPr="006002F4">
        <w:rPr>
          <w:rFonts w:ascii="Times New Roman" w:eastAsia="Times New Roman" w:hAnsi="Times New Roman" w:cs="Times New Roman"/>
          <w:sz w:val="28"/>
          <w:szCs w:val="28"/>
        </w:rPr>
        <w:t xml:space="preserve"> предыдущих попыток сдачи по данному предмету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6002F4" w:rsidRPr="006002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5344F4D" w14:textId="24806020" w:rsidR="006002F4" w:rsidRPr="006002F4" w:rsidRDefault="006002F4" w:rsidP="006C0FE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6C0FEB">
        <w:rPr>
          <w:rFonts w:ascii="Times New Roman" w:eastAsia="Times New Roman" w:hAnsi="Times New Roman" w:cs="Times New Roman"/>
          <w:b/>
          <w:bCs/>
          <w:sz w:val="28"/>
          <w:szCs w:val="28"/>
        </w:rPr>
        <w:t>Mi</w:t>
      </w:r>
      <w:proofErr w:type="spellEnd"/>
      <w:r w:rsidRPr="006002F4">
        <w:rPr>
          <w:rFonts w:ascii="Times New Roman" w:eastAsia="Times New Roman" w:hAnsi="Times New Roman" w:cs="Times New Roman"/>
          <w:sz w:val="28"/>
          <w:szCs w:val="28"/>
        </w:rPr>
        <w:t xml:space="preserve"> — число неудачных попыток сдач, из-за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002F4">
        <w:rPr>
          <w:rFonts w:ascii="Times New Roman" w:eastAsia="Times New Roman" w:hAnsi="Times New Roman" w:cs="Times New Roman"/>
          <w:sz w:val="28"/>
          <w:szCs w:val="28"/>
        </w:rPr>
        <w:t>ограничени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й</w:t>
      </w:r>
      <w:r w:rsidRPr="006002F4">
        <w:rPr>
          <w:rFonts w:ascii="Times New Roman" w:eastAsia="Times New Roman" w:hAnsi="Times New Roman" w:cs="Times New Roman"/>
          <w:sz w:val="28"/>
          <w:szCs w:val="28"/>
        </w:rPr>
        <w:t xml:space="preserve"> по времени занятия</w:t>
      </w:r>
      <w:r w:rsidR="006C0FEB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C0FEB">
        <w:rPr>
          <w:rFonts w:ascii="Times New Roman" w:eastAsia="Times New Roman" w:hAnsi="Times New Roman" w:cs="Times New Roman"/>
          <w:b/>
          <w:bCs/>
          <w:sz w:val="28"/>
          <w:szCs w:val="28"/>
        </w:rPr>
        <w:t>Pi</w:t>
      </w:r>
      <w:proofErr w:type="spellEnd"/>
      <w:r w:rsidRPr="006002F4">
        <w:rPr>
          <w:rFonts w:ascii="Times New Roman" w:eastAsia="Times New Roman" w:hAnsi="Times New Roman" w:cs="Times New Roman"/>
          <w:sz w:val="28"/>
          <w:szCs w:val="28"/>
        </w:rPr>
        <w:t xml:space="preserve"> —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002F4">
        <w:rPr>
          <w:rFonts w:ascii="Times New Roman" w:eastAsia="Times New Roman" w:hAnsi="Times New Roman" w:cs="Times New Roman"/>
          <w:sz w:val="28"/>
          <w:szCs w:val="28"/>
        </w:rPr>
        <w:t xml:space="preserve">средняя историческая позиция </w:t>
      </w:r>
      <w:proofErr w:type="spellStart"/>
      <w:r w:rsidRPr="006002F4">
        <w:rPr>
          <w:rFonts w:ascii="Times New Roman" w:eastAsia="Times New Roman" w:hAnsi="Times New Roman" w:cs="Times New Roman"/>
          <w:sz w:val="28"/>
          <w:szCs w:val="28"/>
        </w:rPr>
        <w:t>Pi</w:t>
      </w:r>
      <w:proofErr w:type="spellEnd"/>
      <w:r w:rsidRPr="006002F4">
        <w:rPr>
          <w:rFonts w:ascii="Times New Roman" w:eastAsia="Times New Roman" w:hAnsi="Times New Roman" w:cs="Times New Roman"/>
          <w:sz w:val="28"/>
          <w:szCs w:val="28"/>
        </w:rPr>
        <w:t xml:space="preserve"> = (</w:t>
      </w:r>
      <w:r w:rsidR="00323F49">
        <w:rPr>
          <w:rFonts w:ascii="Times New Roman" w:eastAsia="Times New Roman" w:hAnsi="Times New Roman" w:cs="Times New Roman"/>
          <w:sz w:val="28"/>
          <w:szCs w:val="28"/>
          <w:lang w:val="en-US"/>
        </w:rPr>
        <w:t>Si</w:t>
      </w:r>
      <w:r w:rsidRPr="006002F4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6002F4">
        <w:rPr>
          <w:rFonts w:ascii="Times New Roman" w:eastAsia="Times New Roman" w:hAnsi="Times New Roman" w:cs="Times New Roman"/>
          <w:sz w:val="28"/>
          <w:szCs w:val="28"/>
        </w:rPr>
        <w:t>ni</w:t>
      </w:r>
      <w:proofErr w:type="spellEnd"/>
      <w:r w:rsidRPr="006002F4">
        <w:rPr>
          <w:rFonts w:ascii="Times New Roman" w:eastAsia="Times New Roman" w:hAnsi="Times New Roman" w:cs="Times New Roman"/>
          <w:sz w:val="28"/>
          <w:szCs w:val="28"/>
        </w:rPr>
        <w:t xml:space="preserve">) при </w:t>
      </w:r>
      <w:proofErr w:type="spellStart"/>
      <w:proofErr w:type="gramStart"/>
      <w:r w:rsidRPr="006002F4">
        <w:rPr>
          <w:rFonts w:ascii="Times New Roman" w:eastAsia="Times New Roman" w:hAnsi="Times New Roman" w:cs="Times New Roman"/>
          <w:sz w:val="28"/>
          <w:szCs w:val="28"/>
        </w:rPr>
        <w:t>ni</w:t>
      </w:r>
      <w:proofErr w:type="spellEnd"/>
      <w:r w:rsidRPr="006002F4">
        <w:rPr>
          <w:rFonts w:ascii="Times New Roman" w:eastAsia="Times New Roman" w:hAnsi="Times New Roman" w:cs="Times New Roman"/>
          <w:sz w:val="28"/>
          <w:szCs w:val="28"/>
        </w:rPr>
        <w:t xml:space="preserve"> &gt;</w:t>
      </w:r>
      <w:proofErr w:type="gramEnd"/>
      <w:r w:rsidRPr="006002F4">
        <w:rPr>
          <w:rFonts w:ascii="Times New Roman" w:eastAsia="Times New Roman" w:hAnsi="Times New Roman" w:cs="Times New Roman"/>
          <w:sz w:val="28"/>
          <w:szCs w:val="28"/>
        </w:rPr>
        <w:t xml:space="preserve"> 0</w:t>
      </w:r>
      <w:r w:rsidR="00323F4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где </w:t>
      </w:r>
      <w:r w:rsidR="00323F49">
        <w:rPr>
          <w:rFonts w:ascii="Times New Roman" w:eastAsia="Times New Roman" w:hAnsi="Times New Roman" w:cs="Times New Roman"/>
          <w:sz w:val="28"/>
          <w:szCs w:val="28"/>
          <w:lang w:val="en-US"/>
        </w:rPr>
        <w:t>Si</w:t>
      </w:r>
      <w:r w:rsidR="00323F49" w:rsidRPr="00323F4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23F49">
        <w:rPr>
          <w:rFonts w:ascii="Times New Roman" w:eastAsia="Times New Roman" w:hAnsi="Times New Roman" w:cs="Times New Roman"/>
          <w:sz w:val="28"/>
          <w:szCs w:val="28"/>
          <w:lang w:val="ru-RU"/>
        </w:rPr>
        <w:t>–сумма всех предыдущих позиций на этот предмет</w:t>
      </w:r>
      <w:r w:rsidRPr="006002F4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6002F4">
        <w:rPr>
          <w:rFonts w:ascii="Times New Roman" w:eastAsia="Times New Roman" w:hAnsi="Times New Roman" w:cs="Times New Roman"/>
          <w:sz w:val="28"/>
          <w:szCs w:val="28"/>
        </w:rPr>
        <w:t>Pi</w:t>
      </w:r>
      <w:proofErr w:type="spellEnd"/>
      <w:r w:rsidRPr="006002F4">
        <w:rPr>
          <w:rFonts w:ascii="Times New Roman" w:eastAsia="Times New Roman" w:hAnsi="Times New Roman" w:cs="Times New Roman"/>
          <w:sz w:val="28"/>
          <w:szCs w:val="28"/>
        </w:rPr>
        <w:t xml:space="preserve"> = 0 при </w:t>
      </w:r>
      <w:proofErr w:type="spellStart"/>
      <w:r w:rsidRPr="006C0FEB">
        <w:rPr>
          <w:rFonts w:ascii="Times New Roman" w:eastAsia="Times New Roman" w:hAnsi="Times New Roman" w:cs="Times New Roman"/>
          <w:sz w:val="28"/>
          <w:szCs w:val="28"/>
        </w:rPr>
        <w:t>ni</w:t>
      </w:r>
      <w:proofErr w:type="spellEnd"/>
      <w:r w:rsidRPr="006002F4">
        <w:rPr>
          <w:rFonts w:ascii="Times New Roman" w:eastAsia="Times New Roman" w:hAnsi="Times New Roman" w:cs="Times New Roman"/>
          <w:sz w:val="28"/>
          <w:szCs w:val="28"/>
        </w:rPr>
        <w:t xml:space="preserve"> = 0. </w:t>
      </w:r>
      <w:proofErr w:type="spellStart"/>
      <w:r w:rsidR="006C0FEB" w:rsidRPr="006C0FEB">
        <w:rPr>
          <w:rFonts w:ascii="Times New Roman" w:eastAsia="Times New Roman" w:hAnsi="Times New Roman" w:cs="Times New Roman"/>
          <w:b/>
          <w:bCs/>
          <w:sz w:val="28"/>
          <w:szCs w:val="28"/>
        </w:rPr>
        <w:t>Ri</w:t>
      </w:r>
      <w:proofErr w:type="spellEnd"/>
      <w:r w:rsidR="006C0FEB" w:rsidRPr="006002F4">
        <w:rPr>
          <w:rFonts w:ascii="Times New Roman" w:eastAsia="Times New Roman" w:hAnsi="Times New Roman" w:cs="Times New Roman"/>
          <w:sz w:val="28"/>
          <w:szCs w:val="28"/>
        </w:rPr>
        <w:t xml:space="preserve"> —</w:t>
      </w:r>
      <w:r w:rsidR="006C0FE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6C0FEB" w:rsidRPr="006002F4">
        <w:rPr>
          <w:rFonts w:ascii="Times New Roman" w:eastAsia="Times New Roman" w:hAnsi="Times New Roman" w:cs="Times New Roman"/>
          <w:sz w:val="28"/>
          <w:szCs w:val="28"/>
        </w:rPr>
        <w:t xml:space="preserve">случайный компонент из библиотеки </w:t>
      </w:r>
      <w:proofErr w:type="spellStart"/>
      <w:r w:rsidR="006C0FEB" w:rsidRPr="006002F4">
        <w:rPr>
          <w:rFonts w:ascii="Times New Roman" w:eastAsia="Times New Roman" w:hAnsi="Times New Roman" w:cs="Times New Roman"/>
          <w:sz w:val="28"/>
          <w:szCs w:val="28"/>
        </w:rPr>
        <w:t>random</w:t>
      </w:r>
      <w:proofErr w:type="spellEnd"/>
      <w:r w:rsidR="006C0FEB">
        <w:rPr>
          <w:rFonts w:ascii="Times New Roman" w:eastAsia="Times New Roman" w:hAnsi="Times New Roman" w:cs="Times New Roman"/>
          <w:sz w:val="28"/>
          <w:szCs w:val="28"/>
          <w:lang w:val="ru-RU"/>
        </w:rPr>
        <w:t>, используется п</w:t>
      </w:r>
      <w:r w:rsidRPr="006002F4">
        <w:rPr>
          <w:rFonts w:ascii="Times New Roman" w:eastAsia="Times New Roman" w:hAnsi="Times New Roman" w:cs="Times New Roman"/>
          <w:sz w:val="28"/>
          <w:szCs w:val="28"/>
        </w:rPr>
        <w:t xml:space="preserve">ри совпадении всех </w:t>
      </w:r>
      <w:r w:rsidR="006C0FE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предыдущих </w:t>
      </w:r>
      <w:r w:rsidRPr="006002F4">
        <w:rPr>
          <w:rFonts w:ascii="Times New Roman" w:eastAsia="Times New Roman" w:hAnsi="Times New Roman" w:cs="Times New Roman"/>
          <w:sz w:val="28"/>
          <w:szCs w:val="28"/>
        </w:rPr>
        <w:t xml:space="preserve">признаков. </w:t>
      </w:r>
    </w:p>
    <w:p w14:paraId="753EE6B2" w14:textId="2BC05356" w:rsidR="006002F4" w:rsidRDefault="006C0FEB" w:rsidP="006002F4">
      <w:p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Таким образом, м</w:t>
      </w:r>
      <w:proofErr w:type="spellStart"/>
      <w:r w:rsidR="006002F4" w:rsidRPr="006002F4">
        <w:rPr>
          <w:rFonts w:ascii="Times New Roman" w:eastAsia="Times New Roman" w:hAnsi="Times New Roman" w:cs="Times New Roman"/>
          <w:sz w:val="28"/>
          <w:szCs w:val="28"/>
        </w:rPr>
        <w:t>еньшее</w:t>
      </w:r>
      <w:proofErr w:type="spellEnd"/>
      <w:r w:rsidR="006002F4" w:rsidRPr="006002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002F4" w:rsidRPr="006002F4">
        <w:rPr>
          <w:rFonts w:ascii="Times New Roman" w:eastAsia="Times New Roman" w:hAnsi="Times New Roman" w:cs="Times New Roman"/>
          <w:sz w:val="28"/>
          <w:szCs w:val="28"/>
        </w:rPr>
        <w:t>ni</w:t>
      </w:r>
      <w:proofErr w:type="spellEnd"/>
      <w:r w:rsidR="006002F4" w:rsidRPr="006002F4">
        <w:rPr>
          <w:rFonts w:ascii="Times New Roman" w:eastAsia="Times New Roman" w:hAnsi="Times New Roman" w:cs="Times New Roman"/>
          <w:sz w:val="28"/>
          <w:szCs w:val="28"/>
        </w:rPr>
        <w:t xml:space="preserve"> соответствует более высокому приоритету 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участник ставится </w:t>
      </w:r>
      <w:r w:rsidR="006002F4" w:rsidRPr="006002F4">
        <w:rPr>
          <w:rFonts w:ascii="Times New Roman" w:eastAsia="Times New Roman" w:hAnsi="Times New Roman" w:cs="Times New Roman"/>
          <w:sz w:val="28"/>
          <w:szCs w:val="28"/>
        </w:rPr>
        <w:t xml:space="preserve">раньше в очереди); при равных </w:t>
      </w:r>
      <w:proofErr w:type="spellStart"/>
      <w:r w:rsidR="006002F4" w:rsidRPr="006002F4">
        <w:rPr>
          <w:rFonts w:ascii="Times New Roman" w:eastAsia="Times New Roman" w:hAnsi="Times New Roman" w:cs="Times New Roman"/>
          <w:sz w:val="28"/>
          <w:szCs w:val="28"/>
        </w:rPr>
        <w:t>ni</w:t>
      </w:r>
      <w:proofErr w:type="spellEnd"/>
      <w:r w:rsidR="006002F4" w:rsidRPr="006002F4">
        <w:rPr>
          <w:rFonts w:ascii="Times New Roman" w:eastAsia="Times New Roman" w:hAnsi="Times New Roman" w:cs="Times New Roman"/>
          <w:sz w:val="28"/>
          <w:szCs w:val="28"/>
        </w:rPr>
        <w:t xml:space="preserve"> предпочтение у большего </w:t>
      </w:r>
      <w:proofErr w:type="spellStart"/>
      <w:r w:rsidR="006002F4" w:rsidRPr="006002F4">
        <w:rPr>
          <w:rFonts w:ascii="Times New Roman" w:eastAsia="Times New Roman" w:hAnsi="Times New Roman" w:cs="Times New Roman"/>
          <w:sz w:val="28"/>
          <w:szCs w:val="28"/>
        </w:rPr>
        <w:t>Mi</w:t>
      </w:r>
      <w:proofErr w:type="spellEnd"/>
      <w:r w:rsidR="006002F4" w:rsidRPr="006002F4">
        <w:rPr>
          <w:rFonts w:ascii="Times New Roman" w:eastAsia="Times New Roman" w:hAnsi="Times New Roman" w:cs="Times New Roman"/>
          <w:sz w:val="28"/>
          <w:szCs w:val="28"/>
        </w:rPr>
        <w:t xml:space="preserve">; при равных </w:t>
      </w:r>
      <w:proofErr w:type="spellStart"/>
      <w:r w:rsidR="006002F4" w:rsidRPr="006002F4">
        <w:rPr>
          <w:rFonts w:ascii="Times New Roman" w:eastAsia="Times New Roman" w:hAnsi="Times New Roman" w:cs="Times New Roman"/>
          <w:sz w:val="28"/>
          <w:szCs w:val="28"/>
        </w:rPr>
        <w:t>ni</w:t>
      </w:r>
      <w:proofErr w:type="spellEnd"/>
      <w:r w:rsidR="006002F4" w:rsidRPr="006002F4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="006002F4" w:rsidRPr="006002F4">
        <w:rPr>
          <w:rFonts w:ascii="Times New Roman" w:eastAsia="Times New Roman" w:hAnsi="Times New Roman" w:cs="Times New Roman"/>
          <w:sz w:val="28"/>
          <w:szCs w:val="28"/>
        </w:rPr>
        <w:t>Mi</w:t>
      </w:r>
      <w:proofErr w:type="spellEnd"/>
      <w:r w:rsidR="006002F4" w:rsidRPr="006002F4">
        <w:rPr>
          <w:rFonts w:ascii="Times New Roman" w:eastAsia="Times New Roman" w:hAnsi="Times New Roman" w:cs="Times New Roman"/>
          <w:sz w:val="28"/>
          <w:szCs w:val="28"/>
        </w:rPr>
        <w:t xml:space="preserve"> — у большего </w:t>
      </w:r>
      <w:proofErr w:type="spellStart"/>
      <w:r w:rsidR="006002F4" w:rsidRPr="006002F4">
        <w:rPr>
          <w:rFonts w:ascii="Times New Roman" w:eastAsia="Times New Roman" w:hAnsi="Times New Roman" w:cs="Times New Roman"/>
          <w:sz w:val="28"/>
          <w:szCs w:val="28"/>
        </w:rPr>
        <w:t>Pi</w:t>
      </w:r>
      <w:proofErr w:type="spellEnd"/>
      <w:r w:rsidR="006002F4" w:rsidRPr="006002F4">
        <w:rPr>
          <w:rFonts w:ascii="Times New Roman" w:eastAsia="Times New Roman" w:hAnsi="Times New Roman" w:cs="Times New Roman"/>
          <w:sz w:val="28"/>
          <w:szCs w:val="28"/>
        </w:rPr>
        <w:t xml:space="preserve"> (то есть у того, кто в среднем стоял ближе к концу списка); при полном равенстве первых трёх компонент порядок определяется </w:t>
      </w:r>
      <w:proofErr w:type="spellStart"/>
      <w:r w:rsidR="006002F4" w:rsidRPr="006002F4">
        <w:rPr>
          <w:rFonts w:ascii="Times New Roman" w:eastAsia="Times New Roman" w:hAnsi="Times New Roman" w:cs="Times New Roman"/>
          <w:sz w:val="28"/>
          <w:szCs w:val="28"/>
        </w:rPr>
        <w:t>Ri</w:t>
      </w:r>
      <w:proofErr w:type="spellEnd"/>
      <w:r w:rsidR="006002F4" w:rsidRPr="006002F4">
        <w:rPr>
          <w:rFonts w:ascii="Times New Roman" w:eastAsia="Times New Roman" w:hAnsi="Times New Roman" w:cs="Times New Roman"/>
          <w:sz w:val="28"/>
          <w:szCs w:val="28"/>
        </w:rPr>
        <w:t xml:space="preserve">. Для режима </w:t>
      </w:r>
      <w:proofErr w:type="spellStart"/>
      <w:r w:rsidR="006002F4" w:rsidRPr="006002F4">
        <w:rPr>
          <w:rFonts w:ascii="Times New Roman" w:eastAsia="Times New Roman" w:hAnsi="Times New Roman" w:cs="Times New Roman"/>
          <w:sz w:val="28"/>
          <w:szCs w:val="28"/>
        </w:rPr>
        <w:t>SuperVIP</w:t>
      </w:r>
      <w:proofErr w:type="spellEnd"/>
      <w:r w:rsidR="006002F4" w:rsidRPr="006002F4">
        <w:rPr>
          <w:rFonts w:ascii="Times New Roman" w:eastAsia="Times New Roman" w:hAnsi="Times New Roman" w:cs="Times New Roman"/>
          <w:sz w:val="28"/>
          <w:szCs w:val="28"/>
        </w:rPr>
        <w:t xml:space="preserve"> пользователь может задать «компании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участников</w:t>
      </w:r>
      <w:r w:rsidR="006002F4" w:rsidRPr="006002F4">
        <w:rPr>
          <w:rFonts w:ascii="Times New Roman" w:eastAsia="Times New Roman" w:hAnsi="Times New Roman" w:cs="Times New Roman"/>
          <w:sz w:val="28"/>
          <w:szCs w:val="28"/>
        </w:rPr>
        <w:t xml:space="preserve">» — подмножества студентов, которых </w:t>
      </w:r>
      <w:r w:rsidR="006002F4">
        <w:rPr>
          <w:rFonts w:ascii="Times New Roman" w:eastAsia="Times New Roman" w:hAnsi="Times New Roman" w:cs="Times New Roman"/>
          <w:sz w:val="28"/>
          <w:szCs w:val="28"/>
          <w:lang w:val="ru-RU"/>
        </w:rPr>
        <w:t>необходимо</w:t>
      </w:r>
      <w:r w:rsidR="006002F4" w:rsidRPr="006002F4">
        <w:rPr>
          <w:rFonts w:ascii="Times New Roman" w:eastAsia="Times New Roman" w:hAnsi="Times New Roman" w:cs="Times New Roman"/>
          <w:sz w:val="28"/>
          <w:szCs w:val="28"/>
        </w:rPr>
        <w:t xml:space="preserve"> ставить подряд. Участники,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из</w:t>
      </w:r>
      <w:r w:rsidR="006002F4" w:rsidRPr="006002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002F4" w:rsidRPr="006002F4">
        <w:rPr>
          <w:rFonts w:ascii="Times New Roman" w:eastAsia="Times New Roman" w:hAnsi="Times New Roman" w:cs="Times New Roman"/>
          <w:sz w:val="28"/>
          <w:szCs w:val="28"/>
        </w:rPr>
        <w:t>одн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ой</w:t>
      </w:r>
      <w:r w:rsidR="006002F4" w:rsidRPr="006002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proofErr w:type="spellStart"/>
      <w:r w:rsidR="006002F4" w:rsidRPr="006002F4">
        <w:rPr>
          <w:rFonts w:ascii="Times New Roman" w:eastAsia="Times New Roman" w:hAnsi="Times New Roman" w:cs="Times New Roman"/>
          <w:sz w:val="28"/>
          <w:szCs w:val="28"/>
        </w:rPr>
        <w:t>компани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и»</w:t>
      </w:r>
      <w:r w:rsidR="006002F4" w:rsidRPr="006002F4">
        <w:rPr>
          <w:rFonts w:ascii="Times New Roman" w:eastAsia="Times New Roman" w:hAnsi="Times New Roman" w:cs="Times New Roman"/>
          <w:sz w:val="28"/>
          <w:szCs w:val="28"/>
        </w:rPr>
        <w:t xml:space="preserve"> и присутствующие в текущем наборе, объединяются в один непрерывный блок. Между такими блоками порядок определяется средним значением </w:t>
      </w:r>
      <w:proofErr w:type="spellStart"/>
      <w:r w:rsidR="006002F4" w:rsidRPr="006002F4">
        <w:rPr>
          <w:rFonts w:ascii="Times New Roman" w:eastAsia="Times New Roman" w:hAnsi="Times New Roman" w:cs="Times New Roman"/>
          <w:sz w:val="28"/>
          <w:szCs w:val="28"/>
        </w:rPr>
        <w:t>ni</w:t>
      </w:r>
      <w:proofErr w:type="spellEnd"/>
      <w:r w:rsidR="006002F4" w:rsidRPr="006002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002F4" w:rsidRPr="006002F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по членам компании, внутри многоместного блока участники упорядочиваются по тому же правилу </w:t>
      </w:r>
      <w:proofErr w:type="spellStart"/>
      <w:r w:rsidR="006002F4" w:rsidRPr="006002F4">
        <w:rPr>
          <w:rFonts w:ascii="Times New Roman" w:eastAsia="Times New Roman" w:hAnsi="Times New Roman" w:cs="Times New Roman"/>
          <w:sz w:val="28"/>
          <w:szCs w:val="28"/>
        </w:rPr>
        <w:t>Ki</w:t>
      </w:r>
      <w:proofErr w:type="spellEnd"/>
      <w:r w:rsidR="006002F4" w:rsidRPr="006002F4">
        <w:rPr>
          <w:rFonts w:ascii="Times New Roman" w:eastAsia="Times New Roman" w:hAnsi="Times New Roman" w:cs="Times New Roman"/>
          <w:sz w:val="28"/>
          <w:szCs w:val="28"/>
        </w:rPr>
        <w:t xml:space="preserve">. После получения перестановки идентификаторов в базу данных дописываются новые позиции в историю по предмету, затем формируется и публикуется итоговый список. </w:t>
      </w:r>
    </w:p>
    <w:p w14:paraId="7D04A215" w14:textId="35CAEED3" w:rsidR="00285395" w:rsidRPr="006C0FEB" w:rsidRDefault="006C0FEB" w:rsidP="006C0FEB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28539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Пример</w:t>
      </w:r>
      <w:r w:rsidRPr="006C0FE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192C6EF" w14:textId="3F4678A8" w:rsidR="00285395" w:rsidRPr="00285395" w:rsidRDefault="00285395" w:rsidP="006C0FEB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Участник 1: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2853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2,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Pr="002853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2853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5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(предыдущие: </w:t>
      </w:r>
      <w:r w:rsidR="00EB28C2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 + 7</w:t>
      </w:r>
      <w:r w:rsidR="00EB28C2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85395">
        <w:rPr>
          <w:rFonts w:ascii="Times New Roman" w:eastAsia="Times New Roman" w:hAnsi="Times New Roman" w:cs="Times New Roman"/>
          <w:sz w:val="28"/>
          <w:szCs w:val="28"/>
          <w:lang w:val="ru-RU"/>
        </w:rPr>
        <w:t>/ 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Pr="002853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2853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4</w:t>
      </w:r>
    </w:p>
    <w:p w14:paraId="34E4524E" w14:textId="44B7B117" w:rsidR="00285395" w:rsidRPr="00285395" w:rsidRDefault="00285395" w:rsidP="00285395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Участник </w:t>
      </w:r>
      <w:r w:rsidRPr="00285395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2853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Pr="002853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2,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2853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4,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2853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5</w:t>
      </w:r>
    </w:p>
    <w:p w14:paraId="0857AC75" w14:textId="696DBF45" w:rsidR="00285395" w:rsidRPr="00285395" w:rsidRDefault="00285395" w:rsidP="00285395">
      <w:pPr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Участник </w:t>
      </w:r>
      <w:r w:rsidRPr="00285395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</w:t>
      </w:r>
      <w:r w:rsidRPr="002853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Pr="002853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2853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10,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2853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</w:t>
      </w:r>
    </w:p>
    <w:p w14:paraId="22EF5DDE" w14:textId="324F9B53" w:rsidR="006C0FEB" w:rsidRPr="006C0FEB" w:rsidRDefault="006C0FEB" w:rsidP="00285395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C0FE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Формируем ключи: </w:t>
      </w:r>
      <w:r w:rsidRPr="006C0FEB"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r w:rsidRPr="006C0FE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[(2, 0, −5, </w:t>
      </w:r>
      <w:r w:rsidR="00285395" w:rsidRPr="00285395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 w:rsidRPr="006C0FE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(1, −2, −4, </w:t>
      </w:r>
      <w:r w:rsidR="00285395" w:rsidRPr="00285395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 w:rsidRPr="006C0FE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(1, 0, −10, </w:t>
      </w:r>
      <w:r w:rsidR="00285395" w:rsidRPr="00285395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6C0FEB">
        <w:rPr>
          <w:rFonts w:ascii="Times New Roman" w:eastAsia="Times New Roman" w:hAnsi="Times New Roman" w:cs="Times New Roman"/>
          <w:sz w:val="28"/>
          <w:szCs w:val="28"/>
          <w:lang w:val="ru-RU"/>
        </w:rPr>
        <w:t>)]</w:t>
      </w:r>
    </w:p>
    <w:p w14:paraId="53F0CF23" w14:textId="0D8F9775" w:rsidR="006C0FEB" w:rsidRPr="006C0FEB" w:rsidRDefault="00285395" w:rsidP="006C0FEB">
      <w:p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Смотрим на</w:t>
      </w:r>
      <w:r w:rsidR="006C0FEB" w:rsidRPr="006C0FE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C0FEB" w:rsidRPr="006C0FEB">
        <w:rPr>
          <w:rFonts w:ascii="Times New Roman" w:eastAsia="Times New Roman" w:hAnsi="Times New Roman" w:cs="Times New Roman"/>
          <w:sz w:val="28"/>
          <w:szCs w:val="28"/>
          <w:lang w:val="ru-RU"/>
        </w:rPr>
        <w:t>ni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 участник</w:t>
      </w:r>
      <w:r w:rsidRPr="002853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у которого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ni</w:t>
      </w:r>
      <w:proofErr w:type="spellEnd"/>
      <w:r w:rsidRPr="002853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2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отправляется в конец очереди.</w:t>
      </w:r>
      <w:r w:rsidR="006C0FEB" w:rsidRPr="006C0FE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Сравниваем остальных участников по (</w:t>
      </w:r>
      <w:r w:rsidR="006C0FEB" w:rsidRPr="006C0FEB">
        <w:rPr>
          <w:rFonts w:ascii="Times New Roman" w:eastAsia="Times New Roman" w:hAnsi="Times New Roman" w:cs="Times New Roman"/>
          <w:sz w:val="28"/>
          <w:szCs w:val="28"/>
          <w:lang w:val="ru-RU"/>
        </w:rPr>
        <w:t>−</w:t>
      </w:r>
      <w:proofErr w:type="spellStart"/>
      <w:r w:rsidR="006C0FEB" w:rsidRPr="006C0FEB">
        <w:rPr>
          <w:rFonts w:ascii="Times New Roman" w:eastAsia="Times New Roman" w:hAnsi="Times New Roman" w:cs="Times New Roman"/>
          <w:sz w:val="28"/>
          <w:szCs w:val="28"/>
          <w:lang w:val="ru-RU"/>
        </w:rPr>
        <w:t>Mi</w:t>
      </w:r>
      <w:proofErr w:type="spellEnd"/>
      <w:r w:rsidR="006C0FEB" w:rsidRPr="006C0FEB">
        <w:rPr>
          <w:rFonts w:ascii="Times New Roman" w:eastAsia="Times New Roman" w:hAnsi="Times New Roman" w:cs="Times New Roman"/>
          <w:sz w:val="28"/>
          <w:szCs w:val="28"/>
          <w:lang w:val="ru-RU"/>
        </w:rPr>
        <w:t>): −</w:t>
      </w:r>
      <w:proofErr w:type="gramStart"/>
      <w:r w:rsidR="006C0FEB" w:rsidRPr="006C0FEB">
        <w:rPr>
          <w:rFonts w:ascii="Times New Roman" w:eastAsia="Times New Roman" w:hAnsi="Times New Roman" w:cs="Times New Roman"/>
          <w:sz w:val="28"/>
          <w:szCs w:val="28"/>
          <w:lang w:val="ru-RU"/>
        </w:rPr>
        <w:t>2&lt; 0</w:t>
      </w:r>
      <w:proofErr w:type="gramEnd"/>
      <w:r w:rsidR="006C0FEB" w:rsidRPr="006C0FE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значит порядок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участник 2, следом участник 3. </w:t>
      </w:r>
      <w:r w:rsidR="006C0FEB" w:rsidRPr="006C0FE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1FD27801" w14:textId="4689EABF" w:rsidR="006C0FEB" w:rsidRPr="006C0FEB" w:rsidRDefault="006C0FEB" w:rsidP="00285395">
      <w:p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C0FEB">
        <w:rPr>
          <w:rFonts w:ascii="Times New Roman" w:eastAsia="Times New Roman" w:hAnsi="Times New Roman" w:cs="Times New Roman"/>
          <w:sz w:val="28"/>
          <w:szCs w:val="28"/>
          <w:lang w:val="ru-RU"/>
        </w:rPr>
        <w:t>Итоговая очередь: [</w:t>
      </w:r>
      <w:r w:rsidR="00285395">
        <w:rPr>
          <w:rFonts w:ascii="Times New Roman" w:eastAsia="Times New Roman" w:hAnsi="Times New Roman" w:cs="Times New Roman"/>
          <w:sz w:val="28"/>
          <w:szCs w:val="28"/>
          <w:lang w:val="ru-RU"/>
        </w:rPr>
        <w:t>участник 2, участник 3, участник 1</w:t>
      </w:r>
      <w:r w:rsidRPr="006C0FEB">
        <w:rPr>
          <w:rFonts w:ascii="Times New Roman" w:eastAsia="Times New Roman" w:hAnsi="Times New Roman" w:cs="Times New Roman"/>
          <w:sz w:val="28"/>
          <w:szCs w:val="28"/>
          <w:lang w:val="ru-RU"/>
        </w:rPr>
        <w:t>].</w:t>
      </w:r>
    </w:p>
    <w:p w14:paraId="78F52BEB" w14:textId="0541DDF7" w:rsidR="00CC48E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D5557A0" wp14:editId="09ED3757">
            <wp:extent cx="2730500" cy="3668207"/>
            <wp:effectExtent l="0" t="0" r="0" b="889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2301" cy="36840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F34D39" w:rsidRPr="00F34D39">
        <w:rPr>
          <w:noProof/>
        </w:rPr>
        <w:t xml:space="preserve"> </w:t>
      </w:r>
      <w:r w:rsidR="006F3597" w:rsidRPr="006F3597">
        <w:rPr>
          <w:noProof/>
        </w:rPr>
        <w:drawing>
          <wp:inline distT="0" distB="0" distL="0" distR="0" wp14:anchorId="4AECF0B2" wp14:editId="5BD16B1A">
            <wp:extent cx="2886075" cy="4180473"/>
            <wp:effectExtent l="0" t="0" r="0" b="0"/>
            <wp:docPr id="2021189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891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4430" cy="419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D2C0" w14:textId="77777777" w:rsidR="00CC48ED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Рис. 4. Блок-схема алгоритма составления очереди</w:t>
      </w:r>
    </w:p>
    <w:p w14:paraId="7CBF74F1" w14:textId="6F8A2EA2" w:rsidR="00CC48ED" w:rsidRDefault="00000000">
      <w:p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Дополнительный механизм справедливости — кнопка «Я последний». Студент, сдавший лабораторную работу последним, обязан нажать её. Это увеличивает счетчик попыток сдачи только для студентов, стоявших перед ним в очереди. Если кнопка не нажата в течение 5 часов, бот отправляет напоминание в чат. Через 24 часа всем участникам автоматически засчитывается попытка сдачи. Все важные действия сопровождаются уведомлением в чат с указанием человека, который совершил действие, что способствует социальному давлению в случае недобросовестного использования механизмов очереди.</w:t>
      </w:r>
    </w:p>
    <w:p w14:paraId="57F62A00" w14:textId="68F6FB1D" w:rsidR="00CC48ED" w:rsidRDefault="00000000">
      <w:p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Монетизация проекта реализована с помощью платёжной системы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YooKassa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Пользователям предоставляется один месяц бесплатного пробного периода, после которого необходимо приобрести ежемесячную подписку. Доступны два уровня подписки: базовый (149 руб./мес.) и SUPER VIP (249 руб./мес.). </w:t>
      </w:r>
      <w:r w:rsidR="001B7461" w:rsidRPr="001B7461">
        <w:rPr>
          <w:rFonts w:ascii="Times New Roman" w:eastAsia="Times New Roman" w:hAnsi="Times New Roman" w:cs="Times New Roman"/>
          <w:sz w:val="28"/>
          <w:szCs w:val="28"/>
        </w:rPr>
        <w:t xml:space="preserve">Оплата подписки </w:t>
      </w:r>
      <w:r w:rsidR="001B74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бота за чат происходит </w:t>
      </w:r>
      <w:r w:rsidR="001B7461" w:rsidRPr="001B7461">
        <w:rPr>
          <w:rFonts w:ascii="Times New Roman" w:eastAsia="Times New Roman" w:hAnsi="Times New Roman" w:cs="Times New Roman"/>
          <w:sz w:val="28"/>
          <w:szCs w:val="28"/>
        </w:rPr>
        <w:t>совместно: вся сумма (149 или 249 рублей) распределяется между всеми участниками чата.</w:t>
      </w:r>
    </w:p>
    <w:p w14:paraId="19B623EF" w14:textId="08EB78E8" w:rsidR="00CC48ED" w:rsidRDefault="00000000">
      <w:p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Уровень доступа SUPER VIP включает все возможности базового уровня и дополнительно расширяет функционал следующими командами: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group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позволяет создавать «компанию из людей»; команда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shuffle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обеспечивает случайное перемешивание текущей очереди; команда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позволяет вручную отметить последнего сдавшего, что может быть удобно для старосты группы; команда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insert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дает возможность поставить пользователя на конкретное место в очереди.</w:t>
      </w:r>
    </w:p>
    <w:p w14:paraId="7B8D4ACF" w14:textId="4C8A0D5C" w:rsidR="00CC48ED" w:rsidRDefault="00000000">
      <w:p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Апробация Telegram-бота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FairLabQueueBot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была проведена на учебной группе ИКПИ-42 СПбГУТ для оценки его эффективности. Средняя оценка удобства использования составила 4,8 балла, 100 % респондентов отметили повышение комфортности очередей. Алгоритм формирования очереди оказался понятным: 60 % респондентов «в целом понятен», 40 % — «полностью понятен». Технических ошибок, по мнению респондентов, не зафиксировано, 80 % участников готовы сами активно популяризировать бота, 20 % — если увидят необходимость. Результаты подтверждают эффективность, прозрачность и справедливость распределения очередей, а также возможность масштабирования решения на другие группы университета.</w:t>
      </w:r>
    </w:p>
    <w:p w14:paraId="767BCFDF" w14:textId="4D2AB8C8" w:rsidR="00CC48ED" w:rsidRDefault="00000000">
      <w:p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Дальнейшим развитием проекта может стать интеграция бота в личный кабинет учащегося на сайте университета СПБГУТ. Это позволит </w:t>
      </w:r>
      <w:r w:rsidR="001B746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другим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группам записываться в очередь на каждый предмет через </w:t>
      </w:r>
      <w:r w:rsidR="00AA14EA">
        <w:rPr>
          <w:rFonts w:ascii="Times New Roman" w:eastAsia="Times New Roman" w:hAnsi="Times New Roman" w:cs="Times New Roman"/>
          <w:sz w:val="28"/>
          <w:szCs w:val="28"/>
          <w:lang w:val="ru-RU"/>
        </w:rPr>
        <w:t>ЛК СПБГУТ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6E294C7" w14:textId="1EB9BD98" w:rsidR="00CC48ED" w:rsidRDefault="00000000">
      <w:pPr>
        <w:spacing w:line="240" w:lineRule="auto"/>
        <w:ind w:firstLine="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разработанный Telegram-бот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FairLabQueueBot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представляет собой эффективное, масштабируемое и справедливое решение для автоматизации учебного процесса, превосходит существующие аналоги по функциональности</w:t>
      </w:r>
      <w:r w:rsidR="00AA14E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 практической применимости в вузе.</w:t>
      </w:r>
    </w:p>
    <w:p w14:paraId="3D724606" w14:textId="77777777" w:rsidR="00CC48ED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Список используемых источников:</w:t>
      </w:r>
    </w:p>
    <w:p w14:paraId="63F522B4" w14:textId="77777777" w:rsidR="00CC48ED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Официальная документация Telegram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API [Электронный ресурс]. — URL:</w:t>
      </w:r>
      <w:hyperlink r:id="rId10">
        <w:r w:rsidR="00CC48ED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hyperlink r:id="rId11">
        <w:r w:rsidR="00CC48ED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https://core.telegram.org/bots/api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413B04" w14:textId="77777777" w:rsidR="00CC48ED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Документация библиотеки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aiogram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[Электронный ресурс]. — URL:</w:t>
      </w:r>
      <w:hyperlink r:id="rId12">
        <w:r w:rsidR="00CC48ED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hyperlink r:id="rId13">
        <w:r w:rsidR="00CC48ED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https://docs.aiogram.dev/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81EA4F" w14:textId="77777777" w:rsidR="00CC48ED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-репозиторий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FairLabQueueBot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[Электронный ресурс]. — URL:</w:t>
      </w:r>
      <w:hyperlink r:id="rId14">
        <w:r w:rsidR="00CC48ED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hyperlink r:id="rId15">
        <w:r w:rsidR="00CC48ED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https://github.com/VoltusV5/FairLabQueueBot/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3ED5DA" w14:textId="352F5624" w:rsidR="006E44D2" w:rsidRPr="006E44D2" w:rsidRDefault="006E44D2" w:rsidP="006E44D2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4D2">
        <w:rPr>
          <w:rFonts w:ascii="Times New Roman" w:hAnsi="Times New Roman" w:cs="Times New Roman"/>
          <w:sz w:val="24"/>
          <w:szCs w:val="24"/>
        </w:rPr>
        <w:t>FairLabQueueBot</w:t>
      </w:r>
      <w:proofErr w:type="spellEnd"/>
      <w:r w:rsidRPr="006E44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44D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</w:t>
      </w:r>
      <w:r w:rsidRPr="006E44D2">
        <w:rPr>
          <w:rFonts w:ascii="Times New Roman" w:eastAsia="Times New Roman" w:hAnsi="Times New Roman" w:cs="Times New Roman"/>
          <w:sz w:val="24"/>
          <w:szCs w:val="24"/>
          <w:lang w:val="en-US"/>
        </w:rPr>
        <w:t>Telegram</w:t>
      </w:r>
      <w:r w:rsidRPr="006E44D2">
        <w:rPr>
          <w:rFonts w:ascii="Times New Roman" w:eastAsia="Times New Roman" w:hAnsi="Times New Roman" w:cs="Times New Roman"/>
          <w:sz w:val="24"/>
          <w:szCs w:val="24"/>
        </w:rPr>
        <w:t xml:space="preserve"> [Электронный ресурс]. — URL:</w:t>
      </w:r>
      <w:hyperlink r:id="rId16">
        <w:r w:rsidR="00CC48ED" w:rsidRPr="006E44D2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r w:rsidRPr="006E44D2">
        <w:rPr>
          <w:rFonts w:ascii="Times New Roman" w:hAnsi="Times New Roman" w:cs="Times New Roman"/>
          <w:sz w:val="24"/>
          <w:szCs w:val="24"/>
        </w:rPr>
        <w:t xml:space="preserve"> </w:t>
      </w:r>
      <w:hyperlink r:id="rId17" w:history="1">
        <w:r w:rsidRPr="006E44D2">
          <w:rPr>
            <w:rStyle w:val="a5"/>
            <w:rFonts w:ascii="Times New Roman" w:hAnsi="Times New Roman" w:cs="Times New Roman"/>
            <w:sz w:val="24"/>
            <w:szCs w:val="24"/>
          </w:rPr>
          <w:t>https://t.me/FairLabQueueBot</w:t>
        </w:r>
      </w:hyperlink>
    </w:p>
    <w:p w14:paraId="4D37C4C3" w14:textId="77777777" w:rsidR="00CC48ED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Статья представлена научным руководителем, старшим преподавателем кафедры ИТПИ СПБГУТ Петровой О. Б.</w:t>
      </w:r>
    </w:p>
    <w:sectPr w:rsidR="00CC48ED">
      <w:pgSz w:w="11909" w:h="16834"/>
      <w:pgMar w:top="1440" w:right="1399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89F7163B-D35B-4D33-87B8-4797FA04F4F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89333413-5146-4EA5-8291-BCE70032EEE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673E2"/>
    <w:multiLevelType w:val="multilevel"/>
    <w:tmpl w:val="03B4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E0157B"/>
    <w:multiLevelType w:val="multilevel"/>
    <w:tmpl w:val="8EEECA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8769282">
    <w:abstractNumId w:val="1"/>
  </w:num>
  <w:num w:numId="2" w16cid:durableId="799346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ED"/>
    <w:rsid w:val="00027E76"/>
    <w:rsid w:val="00067CDA"/>
    <w:rsid w:val="000B4231"/>
    <w:rsid w:val="001B7461"/>
    <w:rsid w:val="00285395"/>
    <w:rsid w:val="00323F49"/>
    <w:rsid w:val="00367650"/>
    <w:rsid w:val="003C6E34"/>
    <w:rsid w:val="00403069"/>
    <w:rsid w:val="00557FFD"/>
    <w:rsid w:val="006002F4"/>
    <w:rsid w:val="00686ED7"/>
    <w:rsid w:val="006C0FEB"/>
    <w:rsid w:val="006E44D2"/>
    <w:rsid w:val="006F3597"/>
    <w:rsid w:val="00AA14EA"/>
    <w:rsid w:val="00AE64E5"/>
    <w:rsid w:val="00B8322E"/>
    <w:rsid w:val="00CC48ED"/>
    <w:rsid w:val="00EB28C2"/>
    <w:rsid w:val="00F34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0D134"/>
  <w15:docId w15:val="{E1908F81-115C-42E3-8427-49AAB8BBC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6E44D2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E44D2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6C0F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ocs.aiogram.dev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ocs.aiogram.dev/" TargetMode="External"/><Relationship Id="rId17" Type="http://schemas.openxmlformats.org/officeDocument/2006/relationships/hyperlink" Target="https://t.me/FairLabQueueBot" TargetMode="External"/><Relationship Id="rId2" Type="http://schemas.openxmlformats.org/officeDocument/2006/relationships/styles" Target="styles.xml"/><Relationship Id="rId16" Type="http://schemas.openxmlformats.org/officeDocument/2006/relationships/hyperlink" Target="https://yookassa.ru/developers/api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core.telegram.org/bots/api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VoltusV5/FairLabQueueBot/" TargetMode="External"/><Relationship Id="rId10" Type="http://schemas.openxmlformats.org/officeDocument/2006/relationships/hyperlink" Target="https://core.telegram.org/bots/api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VoltusV5/FairLabQueueBot/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1293</Words>
  <Characters>7372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Макс Тер</cp:lastModifiedBy>
  <cp:revision>10</cp:revision>
  <dcterms:created xsi:type="dcterms:W3CDTF">2026-04-10T18:24:00Z</dcterms:created>
  <dcterms:modified xsi:type="dcterms:W3CDTF">2026-04-23T06:28:00Z</dcterms:modified>
</cp:coreProperties>
</file>