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3/20 - 2건)</w:t>
      </w:r>
    </w:p>
    <w:p/>
    <w:p>
      <w:r>
        <w:t>### 사례 [LN224] [ACS] 추가담보납부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'[ACS] 추가담보납부 안내' 메시지를 검수 통과 형태로 개선한 정답지입니다.</w:t>
      </w:r>
    </w:p>
    <w:p/>
    <w:p>
      <w:r>
        <w:t>━━━ ASIS (직원 작성 원본) ━━━</w:t>
      </w:r>
    </w:p>
    <w:p>
      <w:r>
        <w:t>[미래에셋대우] 추가담보납부안내</w:t>
      </w:r>
    </w:p>
    <w:p>
      <w:r>
        <w:t>#{고객명} 고객님</w:t>
      </w:r>
    </w:p>
    <w:p>
      <w:r>
        <w:t>#{계좌번호}</w:t>
      </w:r>
    </w:p>
    <w:p>
      <w:r>
        <w:t>담보부족 #{대상금액}원이 발생하였습니다.</w:t>
      </w:r>
    </w:p>
    <w:p>
      <w:r>
        <w:t xml:space="preserve">(담보증권의 가격변동 및 매매로 인한 잔고 변동 등으로 부족금액 변동가능) </w:t>
      </w:r>
    </w:p>
    <w:p>
      <w:r>
        <w:t>입금이나 현금상환/매도상환등을 통해 담보부족 해소 요청 드립니다.</w:t>
      </w:r>
    </w:p>
    <w:p>
      <w:r>
        <w:t>#{MM}월#{DD}일까지 담보부족 미 해소시 다음 영업일 장 개시전 자동 현금상환 후 반대매매가 실행되오니</w:t>
      </w:r>
    </w:p>
    <w:p>
      <w:r>
        <w:t>유의하여 주시기 바랍니다. 자세한 내용은 고객센터로 문의 부탁드립니다.</w:t>
      </w:r>
    </w:p>
    <w:p/>
    <w:p>
      <w:r>
        <w:t>━━━ TOBE (검수자 개선안 — 인라인 마커) ━━━</w:t>
      </w:r>
    </w:p>
    <w:p>
      <w:r>
        <w:t>[미래에셋증권] 추가 담보납부 안내</w:t>
      </w:r>
    </w:p>
    <w:p/>
    <w:p>
      <w:r>
        <w:t xml:space="preserve">#{고객명} 고객님, &lt;v3&gt;담보부족금액&lt;/v3&gt;이 발생되었습니다. </w:t>
      </w:r>
    </w:p>
    <w:p>
      <w:r>
        <w:t>아래 내용 확인 후, &lt;v2&gt;입금이나 현금상환/매도상환 등&lt;/v2&gt;으로 기한 내 부족 금액을 해소해 주세요.</w:t>
      </w:r>
    </w:p>
    <w:p/>
    <w:p>
      <w:r>
        <w:t>부족 금액은 담보증권의 가격 변동 또는 매매에 따른 잔고 변동 등으로 달라질 수 있습니다.</w:t>
      </w:r>
    </w:p>
    <w:p/>
    <w:p>
      <w:r>
        <w:t>■ 대상계좌</w:t>
      </w:r>
    </w:p>
    <w:p>
      <w:r>
        <w:t>#{계좌번호}</w:t>
      </w:r>
    </w:p>
    <w:p/>
    <w:p>
      <w:r>
        <w:t>■ 담보부족금액내역</w:t>
      </w:r>
    </w:p>
    <w:p>
      <w:r>
        <w:t>- 담보부족금액: #{대상금액}</w:t>
      </w:r>
    </w:p>
    <w:p>
      <w:r>
        <w:t>- 상환기한: #{YYYY.MM.DD}</w:t>
      </w:r>
    </w:p>
    <w:p>
      <w:r>
        <w:t>* 기한 내 미해소 시, #{YYYY.MM.DD} 장 개시 전 자동 상환 및 반대매매 실행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LN224</w:t>
      </w:r>
    </w:p>
    <w:p>
      <w:r>
        <w:t>- 메시지 이름: [ACS] 추가담보납부 안내</w:t>
      </w:r>
    </w:p>
    <w:p>
      <w:r>
        <w:t>- 검토결과: 검토완료</w:t>
      </w:r>
    </w:p>
    <w:p>
      <w:r>
        <w:t>- 담당팀 피드백 첫 라인: 미수용</w:t>
      </w:r>
    </w:p>
    <w:p>
      <w:r>
        <w:t>- 원천: 정답데이터2 / 1차_국내해외주식채권_피드백반영 R7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[LN114] 담보비율근접통보v2.0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'담보비율근접통보v2.0'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담보비율 안내</w:t>
      </w:r>
    </w:p>
    <w:p>
      <w:r>
        <w:t>#{고객명} 고객님</w:t>
      </w:r>
    </w:p>
    <w:p>
      <w:r>
        <w:t>#{계좌번호}</w:t>
      </w:r>
    </w:p>
    <w:p>
      <w:r>
        <w:t>현재 담보유지비율 #{비율}%</w:t>
      </w:r>
    </w:p>
    <w:p>
      <w:r>
        <w:t>적용 담보유지비율 #{비율}% 하회시 추가담보 납부가 필요하오니 담보부족이 발생하지 않도록 투자활동에 참고하시기 바랍니다.</w:t>
      </w:r>
    </w:p>
    <w:p/>
    <w:p>
      <w:r>
        <w:t>자세한 내용은 고객센터로 문의 부탁드립니다.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담보유지비율 안내</w:t>
      </w:r>
    </w:p>
    <w:p/>
    <w:p>
      <w:r>
        <w:t>#{고객명} 고객님, 아래 계좌에 적용된 담보유지비율을 안내해 드립니다. 적용 담보비율 하회 시, 추가담보를 납부해야 하니 담보 부족이 발생하지 않도록 유의해 주세요.</w:t>
      </w:r>
    </w:p>
    <w:p/>
    <w:p>
      <w:r>
        <w:t>■ 대상계좌</w:t>
      </w:r>
    </w:p>
    <w:p>
      <w:r>
        <w:t>#{계좌번호}</w:t>
      </w:r>
    </w:p>
    <w:p/>
    <w:p>
      <w:r>
        <w:t>■ 담보유지비율</w:t>
      </w:r>
    </w:p>
    <w:p>
      <w:r>
        <w:t>- 현재 비율: #{비율}%</w:t>
      </w:r>
    </w:p>
    <w:p>
      <w:r>
        <w:t>- 적용 비율: #{비율}%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LN114</w:t>
      </w:r>
    </w:p>
    <w:p>
      <w:r>
        <w:t>- 메시지 이름: 담보비율근접통보v2.0</w:t>
      </w:r>
    </w:p>
    <w:p>
      <w:r>
        <w:t>- 협의결과: 기존유지</w:t>
      </w:r>
    </w:p>
    <w:p>
      <w:r>
        <w:t>- 검토결과: 검토필요</w:t>
      </w:r>
    </w:p>
    <w:p>
      <w:r>
        <w:t>- 담당팀 피드백 첫 라인: 수용</w:t>
      </w:r>
    </w:p>
    <w:p>
      <w:r>
        <w:t>- 원천: 정답데이터2 / 1차_국내해외주식채권_피드백반영 R8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