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14/56 - 3건)</w:t>
      </w:r>
    </w:p>
    <w:p/>
    <w:p>
      <w:r>
        <w:t>### 사례 [LN118] 대여수수료 종합과세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Equity Finance팀의 '대여수수료 종합과세 안내'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대여수수료 종합과세 안내 </w:t>
      </w:r>
    </w:p>
    <w:p>
      <w:r>
        <w:t xml:space="preserve">#{고객명} 고객님의 전일기준 대여수수료 합(약정계좌합산)이 </w:t>
      </w:r>
    </w:p>
    <w:p>
      <w:r>
        <w:t>#{금액}원이 되었음을 알려드립니다.</w:t>
      </w:r>
    </w:p>
    <w:p>
      <w:r>
        <w:t>연간 대여수수료합산금액이 300만원 초과 시 종합과세 대상입니다.</w:t>
      </w:r>
    </w:p>
    <w:p/>
    <w:p>
      <w:r>
        <w:t>━━━ TOBE (검수자 개선안 — 인라인 마커) ━━━</w:t>
      </w:r>
    </w:p>
    <w:p>
      <w:r>
        <w:t>[미래에셋증권] 대여수수료 종합과세 대상 안내</w:t>
      </w:r>
    </w:p>
    <w:p/>
    <w:p>
      <w:r>
        <w:t>#{고객명} 고객님, 약정계좌 대여수수료 합산금액을 &lt;v2&gt;안내해&lt;/v2&gt; 드립니다.</w:t>
      </w:r>
    </w:p>
    <w:p>
      <w:r>
        <w:t>* 종합과세 적용기준: 연간 합산금액 300만원 초과 시</w:t>
      </w:r>
    </w:p>
    <w:p/>
    <w:p>
      <w:r>
        <w:t>■ 합산금액</w:t>
      </w:r>
    </w:p>
    <w:p>
      <w:r>
        <w:t>#{금액}원(전일 기준)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Equity Finance팀</w:t>
      </w:r>
    </w:p>
    <w:p>
      <w:r>
        <w:t>- 메시지 코드: LN118</w:t>
      </w:r>
    </w:p>
    <w:p>
      <w:r>
        <w:t>- 메시지 이름: 대여수수료 종합과세 안내</w:t>
      </w:r>
    </w:p>
    <w:p>
      <w:r>
        <w:t>- 검토결과: 검토완료</w:t>
      </w:r>
    </w:p>
    <w:p>
      <w:r>
        <w:t>- 원천: 정답데이터2 / 1차_국내해외주식채권_피드백반영 R125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[LN240] 차입거래 약정신청안내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Equity Finance팀의 '차입거래 약정신청안내'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차입거래 약정신청안내</w:t>
      </w:r>
    </w:p>
    <w:p>
      <w:r>
        <w:t>차입거래 약정신청을 위하여</w:t>
      </w:r>
    </w:p>
    <w:p>
      <w:r>
        <w:t>아래 URL를 클릭 후 확인하여 주시기 바랍니다.</w:t>
      </w:r>
    </w:p>
    <w:p>
      <w:r>
        <w:t xml:space="preserve">약관 </w:t>
      </w:r>
    </w:p>
    <w:p>
      <w:r>
        <w:t>#{링크}</w:t>
      </w:r>
    </w:p>
    <w:p>
      <w:r>
        <w:t>설명서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차입거래 약정 신청 안내</w:t>
      </w:r>
    </w:p>
    <w:p/>
    <w:p>
      <w:r>
        <w:t>차입거래 약정 신청에 앞서, 약관 및 설명서를 확인해 주세요.</w:t>
      </w:r>
    </w:p>
    <w:p/>
    <w:p>
      <w:r>
        <w:t>■ 내용 확인하기</w:t>
      </w:r>
    </w:p>
    <w:p>
      <w:r>
        <w:t>- 약관: #{약관}</w:t>
      </w:r>
    </w:p>
    <w:p>
      <w:r>
        <w:t>- 설명서: #{설명서}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Equity Finance팀</w:t>
      </w:r>
    </w:p>
    <w:p>
      <w:r>
        <w:t>- 메시지 코드: LN240</w:t>
      </w:r>
    </w:p>
    <w:p>
      <w:r>
        <w:t>- 메시지 이름: 차입거래 약정신청안내</w:t>
      </w:r>
    </w:p>
    <w:p>
      <w:r>
        <w:t>- 검토결과: 검토완료</w:t>
      </w:r>
    </w:p>
    <w:p>
      <w:r>
        <w:t>- 원천: 정답데이터2 / 1차_국내해외주식채권_피드백반영 R126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[LN243] 차입분반환요청안내v4.0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Equity Finance팀의 '차입분반환요청안내v4.0'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차입분 반환요청 안내</w:t>
      </w:r>
    </w:p>
    <w:p>
      <w:r>
        <w:t>#{고객명} 고객님</w:t>
      </w:r>
    </w:p>
    <w:p>
      <w:r>
        <w:t>#{계좌번호}</w:t>
      </w:r>
    </w:p>
    <w:p>
      <w:r>
        <w:t>#{종목명} #{수량}주 차입분에 대한 반환요청이 되었으니 아래와 같이 만기일자를 확인하여 주시기 바랍니다.</w:t>
      </w:r>
    </w:p>
    <w:p>
      <w:r>
        <w:t>변경 전 : #{YYYY/MM/DD}</w:t>
      </w:r>
    </w:p>
    <w:p>
      <w:r>
        <w:t>변경 후 : #{YYYY/MM/DD}</w:t>
      </w:r>
    </w:p>
    <w:p>
      <w:r>
        <w:t>자세한 사항은 영업점을 통해 확인하여 주시기 바랍니다.</w:t>
      </w:r>
    </w:p>
    <w:p/>
    <w:p>
      <w:r>
        <w:t>━━━ TOBE (검수자 개선안 — 인라인 마커) ━━━</w:t>
      </w:r>
    </w:p>
    <w:p>
      <w:r>
        <w:t>[미래에셋증권] 차입분 반환 요청 안내</w:t>
      </w:r>
    </w:p>
    <w:p/>
    <w:p>
      <w:r>
        <w:t>#{고객명} 고객님, 차입하신 종목의 반환 요청에 따라 변경된 만기일을 안내해 드립니다.</w:t>
      </w:r>
    </w:p>
    <w:p/>
    <w:p>
      <w:r>
        <w:t>■ 변경만기일</w:t>
      </w:r>
    </w:p>
    <w:p>
      <w:r>
        <w:t>- 변경 전 만기일: #{YYYY.MM.DD}</w:t>
      </w:r>
    </w:p>
    <w:p>
      <w:r>
        <w:t>- 변경 후 만기일: #{YYYY.MM.DD}</w:t>
      </w:r>
    </w:p>
    <w:p/>
    <w:p>
      <w:r>
        <w:t>■ 차입종목정보</w:t>
      </w:r>
    </w:p>
    <w:p>
      <w:r>
        <w:t>- 대상계좌: #{계좌번호}</w:t>
      </w:r>
    </w:p>
    <w:p>
      <w:r>
        <w:t>- 종목명: #{종목명}</w:t>
      </w:r>
    </w:p>
    <w:p>
      <w:r>
        <w:t>- 수량: #{수량}주</w:t>
      </w:r>
    </w:p>
    <w:p/>
    <w:p>
      <w:r>
        <w:t>■ 문의</w:t>
      </w:r>
    </w:p>
    <w:p>
      <w:r>
        <w:t>&lt;v3&gt;영업점&lt;/v3&gt;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Equity Finance팀</w:t>
      </w:r>
    </w:p>
    <w:p>
      <w:r>
        <w:t>- 메시지 코드: LN243</w:t>
      </w:r>
    </w:p>
    <w:p>
      <w:r>
        <w:t>- 메시지 이름: 차입분반환요청안내v4.0</w:t>
      </w:r>
    </w:p>
    <w:p>
      <w:r>
        <w:t>- 검토결과: 검토완료</w:t>
      </w:r>
    </w:p>
    <w:p>
      <w:r>
        <w:t>- 원천: 정답데이터2 / 1차_국내해외주식채권_피드백반영 R127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