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16/56 - 2건)</w:t>
      </w:r>
    </w:p>
    <w:p/>
    <w:p>
      <w:r>
        <w:t>### 사례 [1차_국내_R130] 개인투자용국채 중도환매 신청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개인투자용국채팀의 '개인투자용국채 중도환매 신청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개인투자용국채 중도환매 신청 #{완료/취소} 안내</w:t>
      </w:r>
    </w:p>
    <w:p>
      <w:r>
        <w:t xml:space="preserve"> 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종목명: #{종목명}</w:t>
      </w:r>
    </w:p>
    <w:p>
      <w:r>
        <w:t xml:space="preserve"> #{신청/취소}금액: #{신청금액}</w:t>
      </w:r>
    </w:p>
    <w:p>
      <w:r>
        <w:t xml:space="preserve"> </w:t>
      </w:r>
    </w:p>
    <w:p>
      <w:r>
        <w:t xml:space="preserve"> #{본 알림톡은 중도환매 신청완료에 대한 안내입니다. 확정여부는 신청기간 종료후 별도 안내 예정입니다.}</w:t>
      </w:r>
    </w:p>
    <w:p>
      <w:r>
        <w:t xml:space="preserve"> 자세한 내용은 개인투자용 국채 상담센터(1644-3322)로 문의 부탁드립니다.</w:t>
      </w:r>
    </w:p>
    <w:p/>
    <w:p>
      <w:r>
        <w:t>━━━ TOBE (검수자 개선안 — 인라인 마커) ━━━</w:t>
      </w:r>
    </w:p>
    <w:p>
      <w:r>
        <w:t>[미래에셋증권] 개인투자용국채 중도환매 신청 #{완료/취소} 안내</w:t>
      </w:r>
    </w:p>
    <w:p>
      <w:r>
        <w:t xml:space="preserve"> </w:t>
      </w:r>
    </w:p>
    <w:p>
      <w:r>
        <w:t>#{고객명} 고객님, &lt;v3&gt;중도환매 신청이&lt;/v3&gt; #{완료/취소}되었습니다.</w:t>
      </w:r>
    </w:p>
    <w:p>
      <w:r>
        <w:t xml:space="preserve"> </w:t>
      </w:r>
    </w:p>
    <w:p>
      <w:r>
        <w:t>■ 신청내역</w:t>
      </w:r>
    </w:p>
    <w:p>
      <w:r>
        <w:t>- 대상계좌: #{계좌번호}</w:t>
      </w:r>
    </w:p>
    <w:p>
      <w:r>
        <w:t>- 종목명: #{종목명}</w:t>
      </w:r>
    </w:p>
    <w:p>
      <w:r>
        <w:t>- #{신청/취소}금액: #{신청/취소금액}</w:t>
      </w:r>
    </w:p>
    <w:p>
      <w:r>
        <w:t xml:space="preserve"> </w:t>
      </w:r>
    </w:p>
    <w:p>
      <w:r>
        <w:t>#{■ 꼭 확인해 주세요</w:t>
      </w:r>
    </w:p>
    <w:p>
      <w:r>
        <w:t>* 실제 환매 확정 여부는 신청기간 종료 후, 별도로 안내해 드립니다.}</w:t>
      </w:r>
    </w:p>
    <w:p>
      <w:r>
        <w:t xml:space="preserve"> </w:t>
      </w:r>
    </w:p>
    <w:p>
      <w:r>
        <w:t>&lt;v3&gt;■ 문의</w:t>
      </w:r>
    </w:p>
    <w:p>
      <w:r>
        <w:t>미래에셋증권 개인투자용국채상담센터 1644-3322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개인투자용국채팀</w:t>
      </w:r>
    </w:p>
    <w:p>
      <w:r>
        <w:t>- 메시지 코드: 1차_국내_R130</w:t>
      </w:r>
    </w:p>
    <w:p>
      <w:r>
        <w:t>- 메시지 이름: 개인투자용국채 중도환매 신청 안내</w:t>
      </w:r>
    </w:p>
    <w:p>
      <w:r>
        <w:t>- 검토결과: 검토완료</w:t>
      </w:r>
    </w:p>
    <w:p>
      <w:r>
        <w:t>- 원천: 정답데이터2 / 1차_국내해외주식채권_피드백반영 R130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[1차_국내_R131] 개인투자용국채_정기자동청약서비스 오류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개인투자용국채팀의 '개인투자용국채_정기자동청약서비스 오류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개인투자용국채 정기자동청약 오류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종목명: #{청약종목}</w:t>
      </w:r>
    </w:p>
    <w:p>
      <w:r>
        <w:t xml:space="preserve"> 종목유형: #{종목유형}</w:t>
      </w:r>
    </w:p>
    <w:p>
      <w:r>
        <w:t xml:space="preserve"> 월 청약금액: #{월 청약금액}</w:t>
      </w:r>
    </w:p>
    <w:p>
      <w:r>
        <w:t xml:space="preserve"> 계좌의 납입가능금액, 예수금, 청약신청내역 등을 확인해주세요.</w:t>
      </w:r>
    </w:p>
    <w:p/>
    <w:p>
      <w:r>
        <w:t>━━━ TOBE (검수자 개선안 — 인라인 마커) ━━━</w:t>
      </w:r>
    </w:p>
    <w:p>
      <w:r>
        <w:t>[미래에셋증권] 개인투자용국채 정기자동청약 미처리 안내</w:t>
      </w:r>
    </w:p>
    <w:p>
      <w:r>
        <w:t xml:space="preserve"> </w:t>
      </w:r>
    </w:p>
    <w:p>
      <w:r>
        <w:t>#{고객명} 고객님, &lt;v2&gt;아래 계좌에서 청약금액이 출금되지 않았습니다.&lt;/v2&gt;</w:t>
      </w:r>
    </w:p>
    <w:p>
      <w:r>
        <w:t xml:space="preserve"> </w:t>
      </w:r>
    </w:p>
    <w:p>
      <w:r>
        <w:t>■ 미처리내역</w:t>
      </w:r>
    </w:p>
    <w:p>
      <w:r>
        <w:t>&lt;v2&gt;- 대상계좌: #{계좌번호}&lt;/v2&gt;</w:t>
      </w:r>
    </w:p>
    <w:p>
      <w:r>
        <w:t>- 종목명: #{청약종목}</w:t>
      </w:r>
    </w:p>
    <w:p>
      <w:r>
        <w:t>- 종목유형: #{종목유형}</w:t>
      </w:r>
    </w:p>
    <w:p>
      <w:r>
        <w:t>- 월 청약금액: #{월 청약금액}</w:t>
      </w:r>
    </w:p>
    <w:p>
      <w:r>
        <w:t xml:space="preserve"> </w:t>
      </w:r>
    </w:p>
    <w:p>
      <w:r>
        <w:t>■ 꼭 확인해 주세요</w:t>
      </w:r>
    </w:p>
    <w:p>
      <w:r>
        <w:t xml:space="preserve"> * 계좌의 예수금, 납입가능금액, 청약신청내역 등을 확인해 주세요.</w:t>
      </w:r>
    </w:p>
    <w:p>
      <w:r>
        <w:t xml:space="preserve"> </w:t>
      </w:r>
    </w:p>
    <w:p>
      <w:r>
        <w:t>■ 문의</w:t>
      </w:r>
    </w:p>
    <w:p>
      <w:r>
        <w:t>미래에셋증권 개인투자용국채상담센터 1644-3322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개인투자용국채팀</w:t>
      </w:r>
    </w:p>
    <w:p>
      <w:r>
        <w:t>- 메시지 코드: 1차_국내_R131</w:t>
      </w:r>
    </w:p>
    <w:p>
      <w:r>
        <w:t>- 메시지 이름: 개인투자용국채_정기자동청약서비스 오류 안내</w:t>
      </w:r>
    </w:p>
    <w:p>
      <w:r>
        <w:t>- 검토결과: 검토완료</w:t>
      </w:r>
    </w:p>
    <w:p>
      <w:r>
        <w:t>- 담당팀 피드백 첫 라인: [미래에셋증권] 개인투자용국채 정기자동청약 미처리 안내</w:t>
      </w:r>
    </w:p>
    <w:p>
      <w:r>
        <w:t>- 원천: 정답데이터2 / 1차_국내해외주식채권_피드백반영 R131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