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45/56 - 2건)</w:t>
      </w:r>
    </w:p>
    <w:p/>
    <w:p>
      <w:r>
        <w:t>### 사례 [2차_파생_R105] 권리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'권리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권리입금안내</w:t>
      </w:r>
    </w:p>
    <w:p>
      <w:r>
        <w:t xml:space="preserve"> #{계좌명} 고객님</w:t>
      </w:r>
    </w:p>
    <w:p>
      <w:r>
        <w:t xml:space="preserve"> 계좌번호:#{계좌번호}</w:t>
      </w:r>
    </w:p>
    <w:p>
      <w:r>
        <w:t xml:space="preserve"> #{종목명}(#{종목번호}) 배당금 입금되었습니다.</w:t>
      </w:r>
    </w:p>
    <w:p>
      <w:r>
        <w:t xml:space="preserve"> 배정금액: #{배정금액}원(세전)</w:t>
      </w:r>
    </w:p>
    <w:p>
      <w:r>
        <w:t xml:space="preserve"> 소득세: #{소득세}원</w:t>
      </w:r>
    </w:p>
    <w:p>
      <w:r>
        <w:t xml:space="preserve"> 지방소득세: #{지방소득세}원</w:t>
      </w:r>
    </w:p>
    <w:p>
      <w:r>
        <w:t xml:space="preserve"> </w:t>
      </w:r>
    </w:p>
    <w:p>
      <w:r>
        <w:t xml:space="preserve"> *융자상환금액 및 상환이자금액이 있는 경우 차감 후 입금됩니다.</w:t>
      </w:r>
    </w:p>
    <w:p>
      <w:r>
        <w:t xml:space="preserve"> *자세한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권리 입금(배당금) 안내</w:t>
      </w:r>
    </w:p>
    <w:p>
      <w:r>
        <w:t xml:space="preserve"> </w:t>
      </w:r>
    </w:p>
    <w:p>
      <w:r>
        <w:t xml:space="preserve"> #{고객명} 고객님, #{계좌번호} #{종목명}(#{종목번호}) 계좌로 배당금이 입금되었습니다. </w:t>
      </w:r>
    </w:p>
    <w:p>
      <w:r>
        <w:t xml:space="preserve"> </w:t>
      </w:r>
    </w:p>
    <w:p>
      <w:r>
        <w:t xml:space="preserve"> ■ 정산내역</w:t>
      </w:r>
    </w:p>
    <w:p>
      <w:r>
        <w:t xml:space="preserve"> - 배당금액(세전): #{배정금액}원</w:t>
      </w:r>
    </w:p>
    <w:p>
      <w:r>
        <w:t xml:space="preserve"> - 소득세: #{소득세}원</w:t>
      </w:r>
    </w:p>
    <w:p>
      <w:r>
        <w:t xml:space="preserve"> - 지방소득세: #{지방소득세}원</w:t>
      </w:r>
    </w:p>
    <w:p>
      <w:r>
        <w:t xml:space="preserve"> </w:t>
      </w:r>
    </w:p>
    <w:p>
      <w:r>
        <w:t xml:space="preserve"> ■ 꼭 확인해 주세요</w:t>
      </w:r>
    </w:p>
    <w:p>
      <w:r>
        <w:t xml:space="preserve"> * 융자상환금액 및 상환이자금액이 있는 경우, 해당 금액을 우선 차감한 후 입금되므로 실제 입금액과 차이가 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2차_파생_R105</w:t>
      </w:r>
    </w:p>
    <w:p>
      <w:r>
        <w:t>- 메시지 이름: 권리 안내</w:t>
      </w:r>
    </w:p>
    <w:p>
      <w:r>
        <w:t>- 담당팀 피드백 첫 라인: 알림톡 미사용 예정(2026.01.21 프로세스분석팀으로 요청 및 사용여부 N으로 변경 완료)</w:t>
      </w:r>
    </w:p>
    <w:p>
      <w:r>
        <w:t>- 와이어링크 메모: 선별메시지 70건</w:t>
      </w:r>
    </w:p>
    <w:p>
      <w:r>
        <w:t>- 원천: 정답데이터2 / 2차_파생 등_피드백반영 R105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[CF009] 권리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'권리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권리입고 안내</w:t>
      </w:r>
    </w:p>
    <w:p>
      <w:r>
        <w:t>#{계좌명} 고객님</w:t>
      </w:r>
    </w:p>
    <w:p>
      <w:r>
        <w:t>계좌번호:#{계좌번호}</w:t>
      </w:r>
    </w:p>
    <w:p>
      <w:r>
        <w:t>#{종목명}(#{종목번호}) 배당주입고 되었습니다.</w:t>
      </w:r>
    </w:p>
    <w:p>
      <w:r>
        <w:t>배정수량: #{배정수량}주</w:t>
      </w:r>
    </w:p>
    <w:p/>
    <w:p>
      <w:r>
        <w:t>*자세한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권리 입고 안내</w:t>
      </w:r>
    </w:p>
    <w:p/>
    <w:p>
      <w:r>
        <w:t>#{고객명} 고객님, 아래 계좌로 배당주가 입고되었습니다.</w:t>
      </w:r>
    </w:p>
    <w:p/>
    <w:p>
      <w:r>
        <w:t>■ 입고내역</w:t>
      </w:r>
    </w:p>
    <w:p>
      <w:r>
        <w:t>- 대상계좌: #{계좌번호}</w:t>
      </w:r>
    </w:p>
    <w:p>
      <w:r>
        <w:t>- 종목명: #{종목명}(#{종목번호})</w:t>
      </w:r>
    </w:p>
    <w:p>
      <w:r>
        <w:t>- 배당수량: #{배정수량}주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CF009</w:t>
      </w:r>
    </w:p>
    <w:p>
      <w:r>
        <w:t>- 메시지 이름: 권리 안내</w:t>
      </w:r>
    </w:p>
    <w:p>
      <w:r>
        <w:t>- 와이어링크 메모: 미사용 메시지  - WM파생마케팅팀2026-30 알림톡 사용여부 변경(Y-&gt;N) 요청 https://mi-square.miraeasset.com/WebSite/Approval/Forms/Form.aspx?piid=b</w:t>
      </w:r>
    </w:p>
    <w:p>
      <w:r>
        <w:t>- 원천: 정답데이터2 / 2차_파생 등_피드백반영 R106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