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22/81 - 1건)</w:t>
      </w:r>
    </w:p>
    <w:p/>
    <w:p>
      <w:r>
        <w:t>### 사례 [AC051] [퇴직연금] 상품만기안내 (디폴트옵션미지정자)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상품만기안내 (디폴트옵션미지정자)'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보유 상품 만기 안내</w:t>
      </w:r>
    </w:p>
    <w:p>
      <w:r>
        <w:t>#{고객명} 고객님</w:t>
      </w:r>
    </w:p>
    <w:p>
      <w:r>
        <w:t>#{계좌번호}</w:t>
      </w:r>
    </w:p>
    <w:p>
      <w:r>
        <w:t>보유중인 #{제도구분} 계좌의 #{만기상품명}이 #{만기일자}에 만기상환 됩니다. 별도의 의사표시가 없을 경우 아래의 상품으로 운용됩니다.</w:t>
      </w:r>
    </w:p>
    <w:p>
      <w:r>
        <w:t>만기매수상품 및 디폴트옵션 지정시 사전 등록한 상품으로 운용됩니다.</w:t>
      </w:r>
    </w:p>
    <w:p/>
    <w:p>
      <w:r>
        <w:t>■ 만기매수상품 지정여부 : #{만기매수상품지정여부}</w:t>
      </w:r>
    </w:p>
    <w:p>
      <w:r>
        <w:t>■ 만기 후 매수(예정)상품 : #{상품명외 0건}</w:t>
      </w:r>
    </w:p>
    <w:p/>
    <w:p>
      <w:r>
        <w:t>* 디폴트옵션이란, DC, IRP 가입자가 일정기간동안 퇴직연금으로 운용할 대상 상품을 등록하지 않을 경우, 사전에 지정해 놓은 상품으로 자동 운용되는 제도입니다. (DC의 경우 근무회사가 디폴트옵션 도입시 지정가능)</w:t>
      </w:r>
    </w:p>
    <w:p/>
    <w:p>
      <w:r>
        <w:t>■ 디폴트옵션 안내 : #{링크1}</w:t>
      </w:r>
    </w:p>
    <w:p>
      <w:r>
        <w:t>■ #{변수항목명} : #{링크2}</w:t>
      </w:r>
    </w:p>
    <w:p/>
    <w:p>
      <w:r>
        <w:t>※ 만기 이후 상환금을 현금성자산으로 계속 보유하는 경우 수익률이 물가상승률보다 낮을 수 있으며, 시간 경과에 따른 운용 기회손실 등 불이익이 발생할 수 있습니다.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만기 상환 안내</w:t>
      </w:r>
    </w:p>
    <w:p/>
    <w:p>
      <w:r>
        <w:t>#{고객명} 고객님, #{제도구분} 계좌에서 운용 중인 #{만기상품명}이 곧 만기 상환될 예정입니다.</w:t>
      </w:r>
    </w:p>
    <w:p/>
    <w:p>
      <w:r>
        <w:t>만기 후에는 미리 설정한 내역에 따라, 아래 상품으로 자동 운용됩니다.(만기매수상품 미지정 시 &lt;v3&gt;현금성자산&lt;/v3&gt; 운용)</w:t>
      </w:r>
    </w:p>
    <w:p/>
    <w:p>
      <w:r>
        <w:t>■ 계좌정보</w:t>
      </w:r>
    </w:p>
    <w:p>
      <w:r>
        <w:t>- 계좌번호: #{계좌번호}</w:t>
      </w:r>
    </w:p>
    <w:p>
      <w:r>
        <w:t>- 만기일: #{만기일자}</w:t>
      </w:r>
    </w:p>
    <w:p/>
    <w:p>
      <w:r>
        <w:t>■ 만기상환금 운용</w:t>
      </w:r>
    </w:p>
    <w:p>
      <w:r>
        <w:t>- 만기매수상품 지정여부: #{만기매수상품지정여부}</w:t>
      </w:r>
    </w:p>
    <w:p>
      <w:r>
        <w:t>- 매수예정상품: #{상품명 외 0건}</w:t>
      </w:r>
    </w:p>
    <w:p/>
    <w:p>
      <w:r>
        <w:t>■ 디폴트옵션(사전지정운용제도) 안내</w:t>
      </w:r>
    </w:p>
    <w:p>
      <w:r>
        <w:t>퇴직연금(DC, IRP) 자산을 보유한 고객이 일정기간 별도의 운용지시를 하지 않을 경우, 고객이 사전에 설정한 운용방법으로 적립금을 자동 투자하는 제도</w:t>
      </w:r>
    </w:p>
    <w:p>
      <w:r>
        <w:t>(DC계좌는 재직회사가 디폴트옵션 도입 시 지정 가능)</w:t>
      </w:r>
    </w:p>
    <w:p>
      <w:r>
        <w:t>- 자세히보기: #{링크1}</w:t>
      </w:r>
    </w:p>
    <w:p>
      <w:r>
        <w:t>- #{변수항목명}: #{링크2}</w:t>
      </w:r>
    </w:p>
    <w:p/>
    <w:p>
      <w:r>
        <w:t>■ 꼭 확인해 주세요</w:t>
      </w:r>
    </w:p>
    <w:p>
      <w:r>
        <w:t>* 만기 이후 상환금을 현금성자산으로 계속 보유하는 경우 수익률이 물가상승률보다 낮을 수 있으며, 시간 경과에 따른 운용 기회손실 등 불이익이 발생할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AC051</w:t>
      </w:r>
    </w:p>
    <w:p>
      <w:r>
        <w:t>- 메시지 이름: [퇴직연금] 상품만기안내 (디폴트옵션미지정자)</w:t>
      </w:r>
    </w:p>
    <w:p>
      <w:r>
        <w:t>- 고객사 컨펌의견: 디폴트옵션 안내 링크가 디폴트옵션에 대한 설명인지 디폴트옵션 지정 링크인지 확인필요. 변수항목명이 뭔지 확인 필요 &gt; 링크1: 디폴트옵션에 대한 설명 링크 &gt; 링크2: 디폴트옵션에 대한 이해를 돕기 위해 연금혁신팀에</w:t>
      </w:r>
    </w:p>
    <w:p>
      <w:r>
        <w:t>- 원천: 정답데이터2 / 4차_ 연금 전체 R36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