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1/53 - 2건)</w:t>
      </w:r>
    </w:p>
    <w:p/>
    <w:p>
      <w:r>
        <w:t>### 사례 [3차_프로_R14] 랩어카운트 계약 최종 결과 안내(계약취소)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Wrap솔루션팀의 '랩어카운트 계약 최종 결과 안내(계약취소)'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랩어카운트 계약 취소 안내</w:t>
      </w:r>
    </w:p>
    <w:p>
      <w:r>
        <w:t>#{고객명} 고객님</w:t>
      </w:r>
    </w:p>
    <w:p>
      <w:r>
        <w:t>#{계좌번호}</w:t>
      </w:r>
    </w:p>
    <w:p>
      <w:r>
        <w:t>#{상품명}</w:t>
      </w:r>
    </w:p>
    <w:p/>
    <w:p>
      <w:r>
        <w:t>고객님의 최종 가입의사 확인 절차에 따라 랩어카운트 계약이 취소되었음을 안내드립니다.</w:t>
      </w:r>
    </w:p>
    <w:p/>
    <w:p>
      <w:r>
        <w:t>&lt;v3&gt;자세한 내용은 영업점으로 문의 바랍니다.</w:t>
      </w:r>
    </w:p>
    <w:p>
      <w:r>
        <w:t>☎ #{관리점} :#{관리점 전화번호}&lt;/v3&gt;</w:t>
      </w:r>
    </w:p>
    <w:p/>
    <w:p>
      <w:r>
        <w:t>━━━ TOBE (검수자 개선안 — 인라인 마커) ━━━</w:t>
      </w:r>
    </w:p>
    <w:p>
      <w:r>
        <w:t>[미래에셋증권] 랩어카운트 계약 취소 안내</w:t>
      </w:r>
    </w:p>
    <w:p/>
    <w:p>
      <w:r>
        <w:t>#{고객명} 고객님, 최종 가입의사가 &lt;v3&gt;확인 절차가 완료되어 &lt;/v3&gt;랩어카운트 계약이 취소되었습니다.</w:t>
      </w:r>
    </w:p>
    <w:p/>
    <w:p>
      <w:r>
        <w:t>■ 취소정보</w:t>
      </w:r>
    </w:p>
    <w:p>
      <w:r>
        <w:t>- 대상계좌: #{계좌번호}</w:t>
      </w:r>
    </w:p>
    <w:p>
      <w:r>
        <w:t>- 상품명: #{상품명}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process</w:t>
      </w:r>
    </w:p>
    <w:p>
      <w:r>
        <w:t>- 담당팀: Wrap솔루션팀</w:t>
      </w:r>
    </w:p>
    <w:p>
      <w:r>
        <w:t>- 메시지 코드: 3차_프로_R14</w:t>
      </w:r>
    </w:p>
    <w:p>
      <w:r>
        <w:t>- 메시지 이름: 랩어카운트 계약 최종 결과 안내(계약취소)</w:t>
      </w:r>
    </w:p>
    <w:p>
      <w:r>
        <w:t>- 협의결과: 반영</w:t>
      </w:r>
    </w:p>
    <w:p>
      <w:r>
        <w:t>- 담당팀 피드백 첫 라인: [미래에셋증권] 랩어카운트 계약 취소 안내</w:t>
      </w:r>
    </w:p>
    <w:p>
      <w:r>
        <w:t>- 원천: 정답데이터2 / 3차_프로세스 외_피드백 반영 R14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[3차_프로_R12] 오픈뱅킹 출금동의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채널서비스팀의 '오픈뱅킹 출금동의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오픈뱅킹 출금동의 안내</w:t>
      </w:r>
    </w:p>
    <w:p>
      <w:r>
        <w:t xml:space="preserve"> #{고객명}고객님 신청하신 오픈뱅킹 자동이체(출금이체동의)가 등록되었습니다. </w:t>
      </w:r>
    </w:p>
    <w:p>
      <w:r>
        <w:t xml:space="preserve"> #{계좌번호}</w:t>
      </w:r>
    </w:p>
    <w:p>
      <w:r>
        <w:t xml:space="preserve"> 신청기관명: #{이용기관명} </w:t>
      </w:r>
    </w:p>
    <w:p>
      <w:r>
        <w:t xml:space="preserve"> 신청기관코드: #{이용기관코드} </w:t>
      </w:r>
    </w:p>
    <w:p>
      <w:r>
        <w:t xml:space="preserve"> 납부자번호: #{납부자번호} </w:t>
      </w:r>
    </w:p>
    <w:p>
      <w:r>
        <w:t xml:space="preserve"> </w:t>
      </w:r>
    </w:p>
    <w:p>
      <w:r>
        <w:t xml:space="preserve"> 출금동의된 계좌에 한하여 고객님의 요청에 따라 출금이 발생됩니다. </w:t>
      </w:r>
    </w:p>
    <w:p>
      <w:r>
        <w:t xml:space="preserve"> </w:t>
      </w:r>
    </w:p>
    <w:p>
      <w:r>
        <w:t xml:space="preserve"> 고객님께서 신청하신 내용과 다르거나 신청사실이 없는 경우 이용기관 #{이용기관명} #{(이용기관고객센터연락처)} 또는 미래에셋대우 고객센터 (1588-6800)에 자동이체등록내용을 확인하시기 바랍니다. </w:t>
      </w:r>
    </w:p>
    <w:p>
      <w:r>
        <w:t xml:space="preserve"> </w:t>
      </w:r>
    </w:p>
    <w:p>
      <w:r>
        <w:t xml:space="preserve"> ※ 출금가능금액은 당사 미수발생제한 인출가능금액 사용여부에 따라 상이할수 있습니다.</w:t>
      </w:r>
    </w:p>
    <w:p>
      <w:r>
        <w:t xml:space="preserve"> ※ 본 메시지는 오픈뱅킹 출금이체와 관련하여 부당출금을 예방하기 위해 무료로 발송하고 있습니다.</w:t>
      </w:r>
    </w:p>
    <w:p/>
    <w:p>
      <w:r>
        <w:t>━━━ TOBE (검수자 개선안 — 인라인 마커) ━━━</w:t>
      </w:r>
    </w:p>
    <w:p>
      <w:r>
        <w:t>[미래에셋증권] 오픈뱅킹 출금이체 동의 안내</w:t>
      </w:r>
    </w:p>
    <w:p>
      <w:r>
        <w:t xml:space="preserve"> </w:t>
      </w:r>
    </w:p>
    <w:p>
      <w:r>
        <w:t xml:space="preserve">#{고객명} 고객님, #{이용기관명}에서 신청하신 오픈뱅킹 출금이체 동의가 등록되었습니다. </w:t>
      </w:r>
    </w:p>
    <w:p>
      <w:r>
        <w:t xml:space="preserve"> </w:t>
      </w:r>
    </w:p>
    <w:p>
      <w:r>
        <w:t>■ 신청정보</w:t>
      </w:r>
    </w:p>
    <w:p>
      <w:r>
        <w:t>- 계좌번호: #{계좌번호}</w:t>
      </w:r>
    </w:p>
    <w:p>
      <w:r>
        <w:t>- 신청기관: #{이용기관명}</w:t>
      </w:r>
    </w:p>
    <w:p>
      <w:r>
        <w:t>- 신청기관코드: #{이용기관코드}</w:t>
      </w:r>
    </w:p>
    <w:p>
      <w:r>
        <w:t>- 납부자번호: #{납부자번호}</w:t>
      </w:r>
    </w:p>
    <w:p>
      <w:r>
        <w:t xml:space="preserve"> </w:t>
      </w:r>
    </w:p>
    <w:p>
      <w:r>
        <w:t>■ 꼭 확인해 주세요</w:t>
      </w:r>
    </w:p>
    <w:p>
      <w:r>
        <w:t xml:space="preserve"> * 고객님께서 신청하신 내용과 다르거나 신청 사실이 없으시면 즉시 #{이용기관명} #{(이용기관고객센터연락처)} 또는 &lt;v3&gt;미래에셋증권 고객센터(1588-6800)로 문의해 해당내역을 꼭 확인해 주세요.&lt;/v3&gt;</w:t>
      </w:r>
    </w:p>
    <w:p>
      <w:r>
        <w:t xml:space="preserve"> * 출금가능금액은 미래에셋증권의 '인출 시 미수발생제한 여부'에 따라 다를 수 있습니다.</w:t>
      </w:r>
    </w:p>
    <w:p>
      <w:r>
        <w:t xml:space="preserve"> * 이 문자는 부당 출금 방지를 위해 무료로 발송됩니다.</w:t>
      </w:r>
    </w:p>
    <w:p>
      <w:r>
        <w:t xml:space="preserve"> &lt;v3&gt;</w:t>
      </w:r>
    </w:p>
    <w:p>
      <w:r>
        <w:t>■ 문의</w:t>
      </w:r>
    </w:p>
    <w:p>
      <w:r>
        <w:t>- #{이용기관명} 고객센터 #{이용기관명고객센터연락처}</w:t>
      </w:r>
    </w:p>
    <w:p>
      <w:r>
        <w:t>- 미래에셋증권 고객센터 1588-6800&lt;/v3&gt;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채널서비스팀</w:t>
      </w:r>
    </w:p>
    <w:p>
      <w:r>
        <w:t>- 메시지 코드: 3차_프로_R12</w:t>
      </w:r>
    </w:p>
    <w:p>
      <w:r>
        <w:t>- 메시지 이름: 오픈뱅킹 출금동의 안내</w:t>
      </w:r>
    </w:p>
    <w:p>
      <w:r>
        <w:t xml:space="preserve">- 담당팀 피드백 첫 라인: 전반적으로 이견없음 </w:t>
      </w:r>
    </w:p>
    <w:p>
      <w:r>
        <w:t>- 원천: 정답데이터2 / 3차_프로세스 외_피드백 반영 R12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