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18/53 - 1건)</w:t>
      </w:r>
    </w:p>
    <w:p/>
    <w:p>
      <w:r>
        <w:t>### 사례 [3차_프로_R16] 일임형ISA 만기예정 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Wrap솔루션팀의 '일임형ISA 만기예정 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일임형ISA 계약만기 안내</w:t>
      </w:r>
    </w:p>
    <w:p>
      <w:r>
        <w:t xml:space="preserve">고객님이 보유하신 일임형ISA 계좌의 만기가 도래하여 아래와 같이 안내드립니다.  </w:t>
      </w:r>
    </w:p>
    <w:p/>
    <w:p>
      <w:r>
        <w:t xml:space="preserve">#{고객명} </w:t>
      </w:r>
    </w:p>
    <w:p>
      <w:r>
        <w:t>#{계좌번호}</w:t>
      </w:r>
    </w:p>
    <w:p>
      <w:r>
        <w:t>#{랩 상품명}</w:t>
      </w:r>
    </w:p>
    <w:p>
      <w:r>
        <w:t>#{만기일}</w:t>
      </w:r>
    </w:p>
    <w:p/>
    <w:p>
      <w:r>
        <w:t>&lt;안내사항&gt;</w:t>
      </w:r>
    </w:p>
    <w:p>
      <w:r>
        <w:t>-계약기간 만기일 기준 3개월 전부터 직전영업일까지 계약기간을 연장 할 수 있습니다.</w:t>
      </w:r>
    </w:p>
    <w:p>
      <w:r>
        <w:t>(만기연장 시 가입요건을 재검증하며, 직전 3개년도 금융소득과세대상자는 연장 불가)</w:t>
      </w:r>
    </w:p>
    <w:p/>
    <w:p>
      <w:r>
        <w:t xml:space="preserve">- 계약일로부터 3년 경과된 경우 만기일 이전에도 해지가 가능하며, 세제혜택 적용 및 연금계좌로 전환입금이 가능합니다. </w:t>
      </w:r>
    </w:p>
    <w:p/>
    <w:p>
      <w:r>
        <w:t>- ISA 만기해지 후 60일 이내 연금계좌로 전환이 가능하며, ISA 세후 해지금액 한도만큼 연금계좌로 전환입금이 가능합니다.</w:t>
      </w:r>
    </w:p>
    <w:p/>
    <w:p>
      <w:r>
        <w:t>- 만기일 직전영업일까지 만기해지 방법에 대해 당사에 통보하지 않을 경우 계약만기일에 세제혜택(손익통산, 비과세)부여를 위해 계좌내 전자산 임의 자동매도되며, 매도결제일 이후부터는 일반과세처리 됩니다.</w:t>
      </w:r>
    </w:p>
    <w:p>
      <w:r>
        <w:t xml:space="preserve"> </w:t>
      </w:r>
    </w:p>
    <w:p>
      <w:r>
        <w:t xml:space="preserve">자세한 사항은 영업점으로 문의하여 주시기 바랍니다. </w:t>
      </w:r>
    </w:p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일임형 ISA계좌 만기 사전 안내</w:t>
      </w:r>
    </w:p>
    <w:p/>
    <w:p>
      <w:r>
        <w:t>#{고객명} 고객님, 보유하신 ISA계좌가 곧 만기될 예정입니다. 만기 연장/해지 조건(세액공제 혜택)을 미리 확인해 주세요.</w:t>
      </w:r>
    </w:p>
    <w:p/>
    <w:p>
      <w:r>
        <w:t>■ 만기내역</w:t>
      </w:r>
    </w:p>
    <w:p>
      <w:r>
        <w:t>- 계좌번호: #{계좌번호}</w:t>
      </w:r>
    </w:p>
    <w:p>
      <w:r>
        <w:t>- 랩 상품명: #{랩 상품명}</w:t>
      </w:r>
    </w:p>
    <w:p>
      <w:r>
        <w:t>- 만기일: #{만기일}</w:t>
      </w:r>
    </w:p>
    <w:p/>
    <w:p>
      <w:r>
        <w:t>■ 만기연장조건</w:t>
      </w:r>
    </w:p>
    <w:p>
      <w:r>
        <w:t>- 신청기간: 만기 3개월 전~만기 전날(영업일 기준)</w:t>
      </w:r>
    </w:p>
    <w:p>
      <w:r>
        <w:t>- 신청조건: 만기일 직전 3개 과세연도 중 1회 이상 금융소득종합과세 대상자일 경우 연장 불가</w:t>
      </w:r>
    </w:p>
    <w:p/>
    <w:p>
      <w:r>
        <w:t>■ 만기해지 및 연금계좌 전환</w:t>
      </w:r>
    </w:p>
    <w:p>
      <w:r>
        <w:t>- 의무가입기간(3년) 이후에는 만기일 이전 해지 가능</w:t>
      </w:r>
    </w:p>
    <w:p>
      <w:r>
        <w:t>(해지금액은 세제혜택 적용, 연금계좌에 전환입금 가능)</w:t>
      </w:r>
    </w:p>
    <w:p>
      <w:r>
        <w:t>- 만기해지 후 60일 안에 세후 해지금액 한도만큼 연금계좌로 전환 입금 가능</w:t>
      </w:r>
    </w:p>
    <w:p>
      <w:r>
        <w:t>- 만기일 직전 영업일까지 별도의 의사를 밝히지 않을 경우, 만기일 세제혜택(손익통산, 비과세) 적용을 위해 계좌 내 전 자산을 자동으로 매도</w:t>
      </w:r>
    </w:p>
    <w:p>
      <w:r>
        <w:t>- 매도결제일 이후 발생하는 수익은 일반과세로 전환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Wrap솔루션팀</w:t>
      </w:r>
    </w:p>
    <w:p>
      <w:r>
        <w:t>- 메시지 코드: 3차_프로_R16</w:t>
      </w:r>
    </w:p>
    <w:p>
      <w:r>
        <w:t>- 메시지 이름: 일임형ISA 만기예정 통보</w:t>
      </w:r>
    </w:p>
    <w:p>
      <w:r>
        <w:t>- 담당팀 피드백 첫 라인: [미래에셋증권] 일임형 ISA계좌 만기 사전 안내</w:t>
      </w:r>
    </w:p>
    <w:p>
      <w:r>
        <w:t>- 원천: 정답데이터2 / 3차_프로세스 외_피드백 반영 R16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