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미래에셋증권 CX 정답지 (2차 개선 - process)</w:t>
      </w:r>
    </w:p>
    <w:p>
      <w:r>
        <w:t>회사 공식 2차 메시지 개선 521건 중 process 도메인의 검수 통과 사례 모음. 각 사례는 ASIS(원문)와 TOBE(검수자 개선안)를 비교하며, TOBE의 색별 신뢰도(검정/파랑/빨강)는 인라인 마커(&lt;v2&gt;/&lt;v3&gt;)로 표현됩니다. v2=현업 합의(와이어링크 1교), v3=외주업체 추가 개선 또는 다영 2교(가이드 부합도 더 높음).</w:t>
      </w:r>
    </w:p>
    <w:p>
      <w:r>
        <w:t>총 98건의 사례가 포함되어 있습니다.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【마커 해석 가이드 (전체 카드 공통)】</w:t>
      </w:r>
    </w:p>
    <w:p>
      <w:r>
        <w:t>- 마커 없는 텍스트 = TOBE 검수자 1차 초안 (신뢰도 중)</w:t>
      </w:r>
    </w:p>
    <w:p>
      <w:r>
        <w:t>- &lt;v2&gt;...&lt;/v2&gt; = 현업 합의 (와이어링크 1교, 신뢰도 고)</w:t>
      </w:r>
    </w:p>
    <w:p>
      <w:r>
        <w:t>- &lt;v3&gt;...&lt;/v3&gt; = 외주업체(와이어링크) 추가 개선 또는 다영 2교 (가이드 부합도 더 높음, 학습 자료)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(분할 21/53 - 2건)</w:t>
      </w:r>
    </w:p>
    <w:p/>
    <w:p>
      <w:r>
        <w:t>### 사례 [3차_프로_R21] CMS 자동이체 오류통보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🎯 이 사례는 프로세스분석팀의 'CMS 자동이체 오류통보' 메시지를 검수 통과 형태로 개선한 정답지입니다.</w:t>
      </w:r>
    </w:p>
    <w:p/>
    <w:p>
      <w:r>
        <w:t>━━━ ASIS (직원 작성 원본) ━━━</w:t>
      </w:r>
    </w:p>
    <w:p>
      <w:r>
        <w:t>[미래에셋증권] CMS자동이체 오류안내</w:t>
      </w:r>
    </w:p>
    <w:p>
      <w:r>
        <w:t xml:space="preserve"> #{고객명} 고객님</w:t>
      </w:r>
    </w:p>
    <w:p>
      <w:r>
        <w:t xml:space="preserve"> #{계좌번호}</w:t>
      </w:r>
    </w:p>
    <w:p>
      <w:r>
        <w:t xml:space="preserve"> 지정일 자동이체가 정상적으로 처리되지 않았습니다</w:t>
      </w:r>
    </w:p>
    <w:p>
      <w:r>
        <w:t xml:space="preserve"> </w:t>
      </w:r>
    </w:p>
    <w:p>
      <w:r>
        <w:t xml:space="preserve"> 상대기관: #{상대은행명}</w:t>
      </w:r>
    </w:p>
    <w:p>
      <w:r>
        <w:t xml:space="preserve"> </w:t>
      </w:r>
    </w:p>
    <w:p>
      <w:r>
        <w:t xml:space="preserve"> 자세한 내용은 고객센터로 문의 부탁드립니다</w:t>
      </w:r>
    </w:p>
    <w:p>
      <w:r>
        <w:t xml:space="preserve"> </w:t>
      </w:r>
    </w:p>
    <w:p>
      <w:r>
        <w:t xml:space="preserve"> ☎고객센터 : 1588-6800</w:t>
      </w:r>
    </w:p>
    <w:p/>
    <w:p>
      <w:r>
        <w:t>━━━ TOBE (검수자 개선안 — 인라인 마커) ━━━</w:t>
      </w:r>
    </w:p>
    <w:p>
      <w:r>
        <w:t>[미래에셋증권] CMS자동이체 오류안내</w:t>
      </w:r>
    </w:p>
    <w:p>
      <w:r>
        <w:t xml:space="preserve"> </w:t>
      </w:r>
    </w:p>
    <w:p>
      <w:r>
        <w:t xml:space="preserve">#{고객명} 고객님, 지정된 날짜에 자동이체가 처리되지 않았습니다. </w:t>
      </w:r>
    </w:p>
    <w:p>
      <w:r>
        <w:t xml:space="preserve"> </w:t>
      </w:r>
    </w:p>
    <w:p>
      <w:r>
        <w:t>■ 미처리내역</w:t>
      </w:r>
    </w:p>
    <w:p>
      <w:r>
        <w:t>&lt;v3&gt;- 입&lt;/v3&gt;금계좌: #{계좌번호}</w:t>
      </w:r>
    </w:p>
    <w:p>
      <w:r>
        <w:t>&lt;v3&gt;- 상&lt;/v3&gt;대기관: #{상대은행명}</w:t>
      </w:r>
    </w:p>
    <w:p>
      <w:r>
        <w:t xml:space="preserve"> </w:t>
      </w:r>
    </w:p>
    <w:p>
      <w:r>
        <w:t>■ 문의</w:t>
      </w:r>
    </w:p>
    <w:p>
      <w:r>
        <w:t>&lt;v3&gt;미래에셋증권&lt;/v3&gt; 고객센터 1588-6800</w:t>
      </w:r>
    </w:p>
    <w:p/>
    <w:p>
      <w:r>
        <w:t>━━━ 메타데이터 ━━━</w:t>
      </w:r>
    </w:p>
    <w:p>
      <w:r>
        <w:t>- 신뢰도 라벨: LOW</w:t>
      </w:r>
    </w:p>
    <w:p>
      <w:r>
        <w:t>- 도메인: process</w:t>
      </w:r>
    </w:p>
    <w:p>
      <w:r>
        <w:t>- 담당팀: 프로세스분석팀</w:t>
      </w:r>
    </w:p>
    <w:p>
      <w:r>
        <w:t>- 메시지 코드: 3차_프로_R21</w:t>
      </w:r>
    </w:p>
    <w:p>
      <w:r>
        <w:t>- 메시지 이름: CMS 자동이체 오류통보</w:t>
      </w:r>
    </w:p>
    <w:p>
      <w:r>
        <w:t>- 담당팀 피드백 첫 라인: 미변경</w:t>
      </w:r>
    </w:p>
    <w:p>
      <w:r>
        <w:t>- 원천: 정답데이터2 / 3차_프로세스 외_피드백 반영 R21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### 사례 [3차_프로_R22] CMS자동이체입금 만기일 통보_V3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🎯 이 사례는 프로세스분석팀의 'CMS자동이체입금 만기일 통보_V3' 메시지를 검수 통과 형태로 개선한 정답지입니다.</w:t>
      </w:r>
    </w:p>
    <w:p/>
    <w:p>
      <w:r>
        <w:t>━━━ ASIS (직원 작성 원본) ━━━</w:t>
      </w:r>
    </w:p>
    <w:p>
      <w:r>
        <w:t>[미래에셋증권] CMS 자동이체입금 만기 안내</w:t>
      </w:r>
    </w:p>
    <w:p>
      <w:r>
        <w:t xml:space="preserve"> #{고객명}고객님</w:t>
      </w:r>
    </w:p>
    <w:p>
      <w:r>
        <w:t xml:space="preserve"> #{계좌번호}</w:t>
      </w:r>
    </w:p>
    <w:p>
      <w:r>
        <w:t xml:space="preserve"> </w:t>
      </w:r>
    </w:p>
    <w:p>
      <w:r>
        <w:t xml:space="preserve"> 이체일:#{이체일자}일</w:t>
      </w:r>
    </w:p>
    <w:p>
      <w:r>
        <w:t xml:space="preserve"> 상대기관: #{금융기관}</w:t>
      </w:r>
    </w:p>
    <w:p>
      <w:r>
        <w:t xml:space="preserve"> 이체금액: #{이체금액}원</w:t>
      </w:r>
    </w:p>
    <w:p>
      <w:r>
        <w:t xml:space="preserve"> 만기월: #{만기년도}년 #{만기월}월</w:t>
      </w:r>
    </w:p>
    <w:p>
      <w:r>
        <w:t xml:space="preserve"> </w:t>
      </w:r>
    </w:p>
    <w:p>
      <w:r>
        <w:t xml:space="preserve"> ※ CMS 자동이체입금은 만기월의 출금일이 휴일(토요일 포함)인 경우 해당 월은 출금 처리되지 않습니다.</w:t>
      </w:r>
    </w:p>
    <w:p>
      <w:r>
        <w:t xml:space="preserve"> ※ 출금계좌가 본인명의인 경우에 한하여 유선으로 연장가능합니다.</w:t>
      </w:r>
    </w:p>
    <w:p>
      <w:r>
        <w:t xml:space="preserve"> </w:t>
      </w:r>
    </w:p>
    <w:p>
      <w:r>
        <w:t xml:space="preserve"> 자세한 내용은 고객센터로 문의 주시기 바랍니다.</w:t>
      </w:r>
    </w:p>
    <w:p>
      <w:r>
        <w:t xml:space="preserve"> ☎고객센터: 1588-6800</w:t>
      </w:r>
    </w:p>
    <w:p/>
    <w:p>
      <w:r>
        <w:t>━━━ TOBE (검수자 개선안 — 인라인 마커) ━━━</w:t>
      </w:r>
    </w:p>
    <w:p>
      <w:r>
        <w:t>[미래에셋증권] CMS 자동이체입&lt;v3&gt;금 만&lt;/v3&gt;기 안내</w:t>
      </w:r>
    </w:p>
    <w:p>
      <w:r>
        <w:t xml:space="preserve"> </w:t>
      </w:r>
    </w:p>
    <w:p>
      <w:r>
        <w:t>#{고객명} 고객님, 자동이체입금이 &lt;v3&gt;곧 만기될 예정입니다.&lt;/v3&gt;</w:t>
      </w:r>
    </w:p>
    <w:p/>
    <w:p>
      <w:r>
        <w:t>■ 대상계좌</w:t>
      </w:r>
    </w:p>
    <w:p>
      <w:r>
        <w:t>#{계좌번호}</w:t>
      </w:r>
    </w:p>
    <w:p>
      <w:r>
        <w:t xml:space="preserve"> </w:t>
      </w:r>
    </w:p>
    <w:p>
      <w:r>
        <w:t>■ 약정정보</w:t>
      </w:r>
    </w:p>
    <w:p>
      <w:r>
        <w:t>- 상대기관: #{금융기관}</w:t>
      </w:r>
    </w:p>
    <w:p>
      <w:r>
        <w:t>- 이체일:#{이체일자}일</w:t>
      </w:r>
    </w:p>
    <w:p>
      <w:r>
        <w:t>- 이체금액: #{이체금액}원</w:t>
      </w:r>
    </w:p>
    <w:p>
      <w:r>
        <w:t>- 만기월: #{만기년도}년 #{만기월}월</w:t>
      </w:r>
    </w:p>
    <w:p>
      <w:r>
        <w:t xml:space="preserve"> </w:t>
      </w:r>
    </w:p>
    <w:p>
      <w:r>
        <w:t>■ 꼭 확인해 주세요</w:t>
      </w:r>
    </w:p>
    <w:p>
      <w:r>
        <w:t>* CMS 자동이체입금은 만기월의 출금일이 토/일/공휴일인 경우 해당 월은 출금 처리되지 않습니다.</w:t>
      </w:r>
    </w:p>
    <w:p>
      <w:r>
        <w:t>* 출금계좌가 본인명의인 경우에 한하여 유선 연장가능합니다.</w:t>
      </w:r>
    </w:p>
    <w:p/>
    <w:p>
      <w:r>
        <w:t>━━━ 메타데이터 ━━━</w:t>
      </w:r>
    </w:p>
    <w:p>
      <w:r>
        <w:t>- 신뢰도 라벨: LOW</w:t>
      </w:r>
    </w:p>
    <w:p>
      <w:r>
        <w:t>- 도메인: process</w:t>
      </w:r>
    </w:p>
    <w:p>
      <w:r>
        <w:t>- 담당팀: 프로세스분석팀</w:t>
      </w:r>
    </w:p>
    <w:p>
      <w:r>
        <w:t>- 메시지 코드: 3차_프로_R22</w:t>
      </w:r>
    </w:p>
    <w:p>
      <w:r>
        <w:t>- 메시지 이름: CMS자동이체입금 만기일 통보_V3</w:t>
      </w:r>
    </w:p>
    <w:p>
      <w:r>
        <w:t>- 담당팀 피드백 첫 라인: 미변경</w:t>
      </w:r>
    </w:p>
    <w:p>
      <w:r>
        <w:t>- 원천: 정답데이터2 / 3차_프로세스 외_피드백 반영 R22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