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35/53 - 3건)</w:t>
      </w:r>
    </w:p>
    <w:p/>
    <w:p>
      <w:r>
        <w:t>### 사례 [3차_프로_R80] 이상금융거래 차단(지연이체)해제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금융사기예방팀의 '이상금융거래 차단(지연이체)해제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이상금융거래 차단(지연이체)해제 안내</w:t>
      </w:r>
    </w:p>
    <w:p/>
    <w:p>
      <w:r>
        <w:t>#{고객명}고객님</w:t>
      </w:r>
    </w:p>
    <w:p>
      <w:r>
        <w:t>이상금융거래 탐지로 인한 계좌의 거래차단이 해제되었습니다.</w:t>
      </w:r>
    </w:p>
    <w:p/>
    <w:p>
      <w:r>
        <w:t>━━━ TOBE (검수자 개선안 — 인라인 마커) ━━━</w:t>
      </w:r>
    </w:p>
    <w:p>
      <w:r>
        <w:t>[미래에셋증권] 거래 제한(지연이체) 해제 안내</w:t>
      </w:r>
    </w:p>
    <w:p/>
    <w:p>
      <w:r>
        <w:t>#{고객명} 고객님, 이상금융거래 탐지에 따른 계좌의 거래 제한(지연이체)이 해제되었습니다.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금융사기예방팀</w:t>
      </w:r>
    </w:p>
    <w:p>
      <w:r>
        <w:t>- 메시지 코드: 3차_프로_R80</w:t>
      </w:r>
    </w:p>
    <w:p>
      <w:r>
        <w:t>- 메시지 이름: 이상금융거래 차단(지연이체)해제 안내</w:t>
      </w:r>
    </w:p>
    <w:p>
      <w:r>
        <w:t>- 협의결과: 검토완료</w:t>
      </w:r>
    </w:p>
    <w:p>
      <w:r>
        <w:t>- 담당팀 피드백 첫 라인: [미래에셋증권] 거래 제한(지연이체) 해제 안내</w:t>
      </w:r>
    </w:p>
    <w:p>
      <w:r>
        <w:t>- 원천: 정답데이터2 / 3차_프로세스 외_피드백 반영 R80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[3차_프로_R81] 적립식자동투자 약관및 설명서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금융사기예방팀의 '적립식자동투자 약관및 설명서' 메시지를 검수 통과 형태로 개선한 정답지입니다.</w:t>
      </w:r>
    </w:p>
    <w:p/>
    <w:p>
      <w:r>
        <w:t>━━━ ASIS (직원 작성 원본) ━━━</w:t>
      </w:r>
    </w:p>
    <w:p>
      <w:r>
        <w:t xml:space="preserve">[미래에셋증권] 적립식자동투자 신청안내 </w:t>
      </w:r>
    </w:p>
    <w:p>
      <w:r>
        <w:t>적립식자동투자 신청을 위하여 아래 URL를 클릭 후 확인하여 주시기 바랍니다.</w:t>
      </w:r>
    </w:p>
    <w:p>
      <w:r>
        <w:t>약관</w:t>
      </w:r>
    </w:p>
    <w:p>
      <w:r>
        <w:t>#{링크}</w:t>
      </w:r>
    </w:p>
    <w:p>
      <w:r>
        <w:t>유의사항</w:t>
      </w:r>
    </w:p>
    <w:p>
      <w:r>
        <w:t>#{링크}</w:t>
      </w:r>
    </w:p>
    <w:p/>
    <w:p/>
    <w:p>
      <w:r>
        <w:t>━━━ TOBE (검수자 개선안 — 인라인 마커) ━━━</w:t>
      </w:r>
    </w:p>
    <w:p>
      <w:r>
        <w:t>[미래에셋증권] 적립식 자동투자 신청 관련 주요정보 안내</w:t>
      </w:r>
    </w:p>
    <w:p/>
    <w:p>
      <w:r>
        <w:t xml:space="preserve">#{고객명} 고객님, 적립식 자동투자 서비스 신청 전 아래 두 가지 안내사항을 꼭 확인해 주세요. </w:t>
      </w:r>
    </w:p>
    <w:p/>
    <w:p>
      <w:r>
        <w:t>■ 필수 확인서류</w:t>
      </w:r>
    </w:p>
    <w:p>
      <w:r>
        <w:t>- 서비스 약관: #{링크}</w:t>
      </w:r>
    </w:p>
    <w:p>
      <w:r>
        <w:t>- 서비스 유의사항: #{링크}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금융사기예방팀</w:t>
      </w:r>
    </w:p>
    <w:p>
      <w:r>
        <w:t>- 메시지 코드: 3차_프로_R81</w:t>
      </w:r>
    </w:p>
    <w:p>
      <w:r>
        <w:t>- 메시지 이름: 적립식자동투자 약관및 설명서</w:t>
      </w:r>
    </w:p>
    <w:p>
      <w:r>
        <w:t>- 협의결과: 검토완료</w:t>
      </w:r>
    </w:p>
    <w:p>
      <w:r>
        <w:t>- 원천: 정답데이터2 / 3차_프로세스 외_피드백 반영 R81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[3차_프로_R82] 적립식자동투자 약정등록및해지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금융사기예방팀의 '적립식자동투자 약정등록및해지'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적립식자동투자 약정안내</w:t>
      </w:r>
    </w:p>
    <w:p>
      <w:r>
        <w:t>#{고객명}고객님</w:t>
      </w:r>
    </w:p>
    <w:p>
      <w:r>
        <w:t>#{계좌번호}</w:t>
      </w:r>
    </w:p>
    <w:p>
      <w:r>
        <w:t>적립식자동투자 서비스가</w:t>
      </w:r>
    </w:p>
    <w:p>
      <w:r>
        <w:t>#{신청/해지}되었습니다.</w:t>
      </w:r>
    </w:p>
    <w:p/>
    <w:p/>
    <w:p>
      <w:r>
        <w:t>━━━ TOBE (검수자 개선안 — 인라인 마커) ━━━</w:t>
      </w:r>
    </w:p>
    <w:p>
      <w:r>
        <w:t>[미래에셋증권] 적립식 자동투자 약정 안내</w:t>
      </w:r>
    </w:p>
    <w:p/>
    <w:p>
      <w:r>
        <w:t>#{고객명} 고객님, 적립식 자동투자 서비스 약정이 #{신청/해지}되었습니다.</w:t>
      </w:r>
    </w:p>
    <w:p/>
    <w:p>
      <w:r>
        <w:t>■ 약정계좌</w:t>
      </w:r>
    </w:p>
    <w:p>
      <w:r>
        <w:t>#{계좌번호}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금융사기예방팀</w:t>
      </w:r>
    </w:p>
    <w:p>
      <w:r>
        <w:t>- 메시지 코드: 3차_프로_R82</w:t>
      </w:r>
    </w:p>
    <w:p>
      <w:r>
        <w:t>- 메시지 이름: 적립식자동투자 약정등록및해지</w:t>
      </w:r>
    </w:p>
    <w:p>
      <w:r>
        <w:t>- 협의결과: 검토완료</w:t>
      </w:r>
    </w:p>
    <w:p>
      <w:r>
        <w:t>- 원천: 정답데이터2 / 3차_프로세스 외_피드백 반영 R82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