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product)</w:t>
      </w:r>
    </w:p>
    <w:p>
      <w:r>
        <w:t>회사 공식 2차 메시지 개선 521건 중 product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34건의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13/20 - 2건)</w:t>
      </w:r>
    </w:p>
    <w:p/>
    <w:p>
      <w:r>
        <w:t>### 사례 [AC285] 중개형ISA 중도/부적격해지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'중개형ISA 중도/부적격해지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개인종합자산관리계좌(ISA) 과세특례 적용 배제 및 세액 추징 안내문</w:t>
      </w:r>
    </w:p>
    <w:p/>
    <w:p>
      <w:r>
        <w:t>고객님께서는 조세특례제한법 제91조의18에서 정한 과세특례가 적용되는 개인종합자산관리계좌(중개형ISA) 가입 후 의무가입기간 경과 전에 해지하였습니다. 따라서 동법 제91조의18 제6항에 의거 과세특례에 적용받지 못하므로 소득세에 상당하는 세액을 추징하여 납부하오니 양지하여 주시기 바랍니다.</w:t>
      </w:r>
    </w:p>
    <w:p/>
    <w:p>
      <w:r>
        <w:t>▶ 해지일자 : #{계약해지일}</w:t>
      </w:r>
    </w:p>
    <w:p/>
    <w:p>
      <w:r>
        <w:t>자세한 내용은 영업점으로 문의 바랍니다.</w:t>
      </w:r>
    </w:p>
    <w:p>
      <w:r>
        <w:t>☎#{처리점} : #{처리점전화번호}</w:t>
      </w:r>
    </w:p>
    <w:p/>
    <w:p>
      <w:r>
        <w:t>━━━ TOBE (검수자 개선안 — 인라인 마커) ━━━</w:t>
      </w:r>
    </w:p>
    <w:p>
      <w:r>
        <w:t>[미래에셋증권] 중개형 ISA계좌 세금 부과 안내</w:t>
      </w:r>
    </w:p>
    <w:p/>
    <w:p>
      <w:r>
        <w:t>#{고객명} 고객님, 중개형 ISA계좌&lt;v2&gt;가&lt;/v2&gt; 의무가입기간(3년) 전에 해지&lt;v2&gt;되었&lt;/v2&gt;습니다.</w:t>
      </w:r>
    </w:p>
    <w:p>
      <w:r>
        <w:t>관련 법률에 따라, 기존에 감면받은 세금이 부과될 예정입니다.</w:t>
      </w:r>
    </w:p>
    <w:p/>
    <w:p>
      <w:r>
        <w:t>■ 해지일</w:t>
      </w:r>
    </w:p>
    <w:p>
      <w:r>
        <w:t>#{YYYY.MM.DD}</w:t>
      </w:r>
    </w:p>
    <w:p/>
    <w:p>
      <w:r>
        <w:t>■ 세금부과배경</w:t>
      </w:r>
    </w:p>
    <w:p>
      <w:r>
        <w:t>- ISA계좌는 가입 후 3년 이상 유지 시에만 혜택 적용</w:t>
      </w:r>
    </w:p>
    <w:p>
      <w:r>
        <w:t>&lt;v2&gt;- 3년 이내 해지 시, 과세 혜택 미적용 &lt;/v2&gt;&lt;v3&gt;또는&lt;/v3&gt;&lt;v2&gt; 일반과세 적용</w:t>
      </w:r>
    </w:p>
    <w:p>
      <w:r>
        <w:t>&lt;/v2&gt;&lt;v3&gt;(&lt;/v3&gt;&lt;v2&gt;단, 납부세액이 없는 경우 미부과&lt;/v2&gt;&lt;v3&gt;)&lt;/v3&gt;</w:t>
      </w:r>
    </w:p>
    <w:p>
      <w:r>
        <w:t>- 근거: 「조세특례제한법」 &lt;v2&gt;제91조18&lt;/v2&gt;</w:t>
      </w:r>
    </w:p>
    <w:p/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product</w:t>
      </w:r>
    </w:p>
    <w:p>
      <w:r>
        <w:t>- 담당팀: 상품서비스팀</w:t>
      </w:r>
    </w:p>
    <w:p>
      <w:r>
        <w:t>- 메시지 코드: AC285</w:t>
      </w:r>
    </w:p>
    <w:p>
      <w:r>
        <w:t>- 메시지 이름: 중개형ISA 중도/부적격해지 안내</w:t>
      </w:r>
    </w:p>
    <w:p>
      <w:r>
        <w:t>- 검토결과: 검토완료</w:t>
      </w:r>
    </w:p>
    <w:p>
      <w:r>
        <w:t>- 담당팀 피드백 첫 라인: [미래에셋증권] 중개형 ISA계좌 세금 부과 안내</w:t>
      </w:r>
    </w:p>
    <w:p>
      <w:r>
        <w:t>- 와이어링크 메모: 과세 혜택 미적용 및 일반과세 → 과세 혜택 미적용 또는 일반과세</w:t>
      </w:r>
    </w:p>
    <w:p>
      <w:r>
        <w:t>- 원천: 정답데이터2 / 2차_파생 등_피드백반영 R36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[AC286] 중개형ISA 비대면수관 접수 취소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'중개형ISA 비대면수관 접수 취소' 메시지를 검수 통과 형태로 개선한 정답지입니다.</w:t>
      </w:r>
    </w:p>
    <w:p/>
    <w:p>
      <w:r>
        <w:t>━━━ ASIS (직원 작성 원본) ━━━</w:t>
      </w:r>
    </w:p>
    <w:p>
      <w:r>
        <w:t>[미래에셋증권] ISA 이전 신청 취소</w:t>
      </w:r>
    </w:p>
    <w:p/>
    <w:p>
      <w:r>
        <w:t>ISA 이전 신청이 취소되었습니다.</w:t>
      </w:r>
    </w:p>
    <w:p>
      <w:r>
        <w:t>추후 다시 이전을 원하실 경우에는 지점 방문 또는 모바일에서 이전용 계좌개설부터 진행해주시기 바랍니다.</w:t>
      </w:r>
    </w:p>
    <w:p/>
    <w:p>
      <w:r>
        <w:t>☎#{처리점} : #{처리점전화번호}</w:t>
      </w:r>
    </w:p>
    <w:p/>
    <w:p>
      <w:r>
        <w:t>━━━ TOBE (검수자 개선안 — 인라인 마커) ━━━</w:t>
      </w:r>
    </w:p>
    <w:p>
      <w:r>
        <w:t>[미래에셋증권] 중개형 ISA계좌 &lt;v2&gt;이전(수관)&lt;/v2&gt; 신청 취소 안내</w:t>
      </w:r>
    </w:p>
    <w:p/>
    <w:p>
      <w:r>
        <w:t xml:space="preserve">#{고객명} 고객님, 보유하신 ISA계좌의 &lt;v2&gt;이전(수관)&lt;/v2&gt; 신청이 취소되었습니다. </w:t>
      </w:r>
    </w:p>
    <w:p/>
    <w:p>
      <w:r>
        <w:t>다시 &lt;v2&gt;이전(수관)&lt;/v2&gt;하려면 영업점에 방문 또는 M-STOCK에서 전용 계좌를 개설해 주세요.</w:t>
      </w:r>
    </w:p>
    <w:p/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product</w:t>
      </w:r>
    </w:p>
    <w:p>
      <w:r>
        <w:t>- 담당팀: 상품서비스팀</w:t>
      </w:r>
    </w:p>
    <w:p>
      <w:r>
        <w:t>- 메시지 코드: AC286</w:t>
      </w:r>
    </w:p>
    <w:p>
      <w:r>
        <w:t>- 메시지 이름: 중개형ISA 비대면수관 접수 취소</w:t>
      </w:r>
    </w:p>
    <w:p>
      <w:r>
        <w:t>- 검토결과: 검토완료</w:t>
      </w:r>
    </w:p>
    <w:p>
      <w:r>
        <w:t>- 담당팀 피드백 첫 라인: [미래에셋증권] 중개형 ISA계좌 이전(수관) 신청 취소 안내</w:t>
      </w:r>
    </w:p>
    <w:p>
      <w:r>
        <w:t>- 와이어링크 메모: 내부의견 조율이 필요합니다. 이전(수관) or 수관(이전)</w:t>
      </w:r>
    </w:p>
    <w:p>
      <w:r>
        <w:t>- 원천: 정답데이터2 / 2차_파생 등_피드백반영 R38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