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외래어·외국어 표준 표기 13종 (가이드 135p)</w:t>
      </w:r>
    </w:p>
    <w:p>
      <w:pPr>
        <w:ind w:left="400"/>
      </w:pPr>
      <w:r>
        <w:rPr>
          <w:b w:val="0"/>
          <w:i w:val="0"/>
        </w:rPr>
        <w:t>국립국어원 기준.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표준 표기 13종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원어</w:t>
            </w:r>
          </w:p>
        </w:tc>
        <w:tc>
          <w:tcPr>
            <w:tcW w:type="dxa" w:w="2880"/>
          </w:tcPr>
          <w:p>
            <w:r>
              <w:t>잘못된 표기</w:t>
            </w:r>
          </w:p>
        </w:tc>
        <w:tc>
          <w:tcPr>
            <w:tcW w:type="dxa" w:w="2880"/>
          </w:tcPr>
          <w:p>
            <w:r>
              <w:t>⭕ 올바른 표기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메세지</w:t>
            </w:r>
          </w:p>
        </w:tc>
        <w:tc>
          <w:tcPr>
            <w:tcW w:type="dxa" w:w="2880"/>
          </w:tcPr>
          <w:p>
            <w:r>
              <w:t>메시지</w:t>
            </w:r>
          </w:p>
        </w:tc>
      </w:tr>
      <w:tr>
        <w:tc>
          <w:tcPr>
            <w:tcW w:type="dxa" w:w="2880"/>
          </w:tcPr>
          <w:p>
            <w:r>
              <w:t>Membership</w:t>
            </w:r>
          </w:p>
        </w:tc>
        <w:tc>
          <w:tcPr>
            <w:tcW w:type="dxa" w:w="2880"/>
          </w:tcPr>
          <w:p>
            <w:r>
              <w:t>멤버쉽</w:t>
            </w:r>
          </w:p>
        </w:tc>
        <w:tc>
          <w:tcPr>
            <w:tcW w:type="dxa" w:w="2880"/>
          </w:tcPr>
          <w:p>
            <w:r>
              <w:t>멤버십</w:t>
            </w:r>
          </w:p>
        </w:tc>
      </w:tr>
      <w:tr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컨텐츠</w:t>
            </w:r>
          </w:p>
        </w:tc>
        <w:tc>
          <w:tcPr>
            <w:tcW w:type="dxa" w:w="2880"/>
          </w:tcPr>
          <w:p>
            <w:r>
              <w:t>콘텐츠</w:t>
            </w:r>
          </w:p>
        </w:tc>
      </w:tr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컨셉</w:t>
            </w:r>
          </w:p>
        </w:tc>
        <w:tc>
          <w:tcPr>
            <w:tcW w:type="dxa" w:w="2880"/>
          </w:tcPr>
          <w:p>
            <w:r>
              <w:t>콘셉트</w:t>
            </w:r>
          </w:p>
        </w:tc>
      </w:tr>
      <w:tr>
        <w:tc>
          <w:tcPr>
            <w:tcW w:type="dxa" w:w="2880"/>
          </w:tcPr>
          <w:p>
            <w:r>
              <w:t>Capture</w:t>
            </w:r>
          </w:p>
        </w:tc>
        <w:tc>
          <w:tcPr>
            <w:tcW w:type="dxa" w:w="2880"/>
          </w:tcPr>
          <w:p>
            <w:r>
              <w:t>캡쳐</w:t>
            </w:r>
          </w:p>
        </w:tc>
        <w:tc>
          <w:tcPr>
            <w:tcW w:type="dxa" w:w="2880"/>
          </w:tcPr>
          <w:p>
            <w:r>
              <w:t>캡처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비지니스</w:t>
            </w:r>
          </w:p>
        </w:tc>
        <w:tc>
          <w:tcPr>
            <w:tcW w:type="dxa" w:w="2880"/>
          </w:tcPr>
          <w:p>
            <w:r>
              <w:t>비즈니스</w:t>
            </w:r>
          </w:p>
        </w:tc>
      </w:tr>
      <w:tr>
        <w:tc>
          <w:tcPr>
            <w:tcW w:type="dxa" w:w="2880"/>
          </w:tcPr>
          <w:p>
            <w:r>
              <w:t>Launching</w:t>
            </w:r>
          </w:p>
        </w:tc>
        <w:tc>
          <w:tcPr>
            <w:tcW w:type="dxa" w:w="2880"/>
          </w:tcPr>
          <w:p>
            <w:r>
              <w:t>런칭</w:t>
            </w:r>
          </w:p>
        </w:tc>
        <w:tc>
          <w:tcPr>
            <w:tcW w:type="dxa" w:w="2880"/>
          </w:tcPr>
          <w:p>
            <w:r>
              <w:t>론칭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레포트</w:t>
            </w:r>
          </w:p>
        </w:tc>
        <w:tc>
          <w:tcPr>
            <w:tcW w:type="dxa" w:w="2880"/>
          </w:tcPr>
          <w:p>
            <w:r>
              <w:t>리포트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스케쥴</w:t>
            </w:r>
          </w:p>
        </w:tc>
        <w:tc>
          <w:tcPr>
            <w:tcW w:type="dxa" w:w="2880"/>
          </w:tcPr>
          <w:p>
            <w:r>
              <w:t>스케줄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타겟</w:t>
            </w:r>
          </w:p>
        </w:tc>
        <w:tc>
          <w:tcPr>
            <w:tcW w:type="dxa" w:w="2880"/>
          </w:tcPr>
          <w:p>
            <w:r>
              <w:t>타깃</w:t>
            </w:r>
          </w:p>
        </w:tc>
      </w:tr>
      <w:tr>
        <w:tc>
          <w:tcPr>
            <w:tcW w:type="dxa" w:w="2880"/>
          </w:tcPr>
          <w:p>
            <w:r>
              <w:t>Fighting</w:t>
            </w:r>
          </w:p>
        </w:tc>
        <w:tc>
          <w:tcPr>
            <w:tcW w:type="dxa" w:w="2880"/>
          </w:tcPr>
          <w:p>
            <w:r>
              <w:t>화이팅</w:t>
            </w:r>
          </w:p>
        </w:tc>
        <w:tc>
          <w:tcPr>
            <w:tcW w:type="dxa" w:w="2880"/>
          </w:tcPr>
          <w:p>
            <w:r>
              <w:t>파이팅</w:t>
            </w:r>
          </w:p>
        </w:tc>
      </w:tr>
      <w:tr>
        <w:tc>
          <w:tcPr>
            <w:tcW w:type="dxa" w:w="2880"/>
          </w:tcPr>
          <w:p>
            <w:r>
              <w:t>Singapore</w:t>
            </w:r>
          </w:p>
        </w:tc>
        <w:tc>
          <w:tcPr>
            <w:tcW w:type="dxa" w:w="2880"/>
          </w:tcPr>
          <w:p>
            <w:r>
              <w:t>싱가폴</w:t>
            </w:r>
          </w:p>
        </w:tc>
        <w:tc>
          <w:tcPr>
            <w:tcW w:type="dxa" w:w="2880"/>
          </w:tcPr>
          <w:p>
            <w:r>
              <w:t>싱가포르</w:t>
            </w:r>
          </w:p>
        </w:tc>
      </w:tr>
      <w:tr>
        <w:tc>
          <w:tcPr>
            <w:tcW w:type="dxa" w:w="2880"/>
          </w:tcPr>
          <w:p>
            <w:r>
              <w:t>Las Vegas</w:t>
            </w:r>
          </w:p>
        </w:tc>
        <w:tc>
          <w:tcPr>
            <w:tcW w:type="dxa" w:w="2880"/>
          </w:tcPr>
          <w:p>
            <w:r>
              <w:t>라스베가스</w:t>
            </w:r>
          </w:p>
        </w:tc>
        <w:tc>
          <w:tcPr>
            <w:tcW w:type="dxa" w:w="2880"/>
          </w:tcPr>
          <w:p>
            <w:r>
              <w:t>라스베이거스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