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선택형 바텀시트 — 입력 중 고객이 필요한 항목을 명확히 선택할 수 있도록 돕는 인터랙션 요소</w:t>
      </w:r>
    </w:p>
    <w:p>
      <w:pPr>
        <w:pStyle w:val="Heading2"/>
      </w:pPr>
      <w:r>
        <w:t>🎯 핵심 규칙 (가이드 97p)</w:t>
      </w:r>
    </w:p>
    <w:p>
      <w:pPr>
        <w:pStyle w:val="ListNumber"/>
      </w:pPr>
      <w:r>
        <w:rPr>
          <w:b/>
          <w:i w:val="0"/>
        </w:rPr>
        <w:t>타이틀</w:t>
      </w:r>
      <w:r>
        <w:rPr>
          <w:b w:val="0"/>
          <w:i w:val="0"/>
        </w:rPr>
        <w:t xml:space="preserve">: </w:t>
      </w:r>
      <w:r>
        <w:rPr>
          <w:rFonts w:ascii="Consolas" w:hAnsi="Consolas"/>
        </w:rPr>
        <w:t>항목명 + 선택</w:t>
      </w:r>
      <w:r>
        <w:rPr>
          <w:b w:val="0"/>
          <w:i w:val="0"/>
        </w:rPr>
        <w:t xml:space="preserve"> 구조 — 예: </w:t>
      </w:r>
      <w:r>
        <w:rPr>
          <w:rFonts w:ascii="Consolas" w:hAnsi="Consolas"/>
        </w:rPr>
        <w:t>매매일 선택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이체지정일 선택</w:t>
      </w:r>
    </w:p>
    <w:p>
      <w:pPr>
        <w:pStyle w:val="ListNumber"/>
      </w:pPr>
      <w:r>
        <w:rPr>
          <w:b/>
          <w:i w:val="0"/>
        </w:rPr>
        <w:t>타이틀에 사용한 '선택' 키워드를 선택지에 반복 사용하지 않기</w:t>
      </w:r>
    </w:p>
    <w:p>
      <w:pPr>
        <w:pStyle w:val="ListNumber"/>
      </w:pPr>
      <w:r>
        <w:rPr>
          <w:b/>
          <w:i w:val="0"/>
        </w:rPr>
        <w:t>버튼</w:t>
      </w:r>
      <w:r>
        <w:rPr>
          <w:b w:val="0"/>
          <w:i w:val="0"/>
        </w:rPr>
        <w:t>: 고객의 동작 결과와 일치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예시 (가이드 97p)</w:t>
      </w:r>
    </w:p>
    <w:p>
      <w:pPr>
        <w:pStyle w:val="Heading3"/>
      </w:pPr>
      <w:r>
        <w:t>케이스 1 — 계좌 선택</w:t>
      </w:r>
    </w:p>
    <w:p>
      <w:pPr>
        <w:ind w:left="400"/>
      </w:pPr>
      <w:r>
        <w:rPr>
          <w:b w:val="0"/>
          <w:i w:val="0"/>
        </w:rPr>
        <w:t>계좌 선택  ← 타이틀</w:t>
      </w:r>
      <w:r>
        <w:t xml:space="preserve"> </w:t>
      </w:r>
      <w:r>
        <w:rPr>
          <w:b w:val="0"/>
          <w:i w:val="0"/>
        </w:rPr>
        <w:t>종합_CMA  012-3456-7890-1  김미래</w:t>
      </w:r>
      <w:r>
        <w:t xml:space="preserve"> </w:t>
      </w:r>
      <w:r>
        <w:rPr>
          <w:b w:val="0"/>
          <w:i w:val="0"/>
        </w:rPr>
        <w:t>종합_주식 012-3456-7890-0  김미래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선택 완료]</w:t>
      </w:r>
    </w:p>
    <w:p>
      <w:pPr>
        <w:pStyle w:val="Heading3"/>
      </w:pPr>
      <w:r>
        <w:t>케이스 2 — 날짜(기간) 선택</w:t>
      </w:r>
    </w:p>
    <w:p>
      <w:pPr>
        <w:ind w:left="400"/>
      </w:pPr>
      <w:r>
        <w:rPr>
          <w:b w:val="0"/>
          <w:i w:val="0"/>
        </w:rPr>
        <w:t>기간 선택  ← 타이틀</w:t>
      </w:r>
      <w:r>
        <w:t xml:space="preserve"> </w:t>
      </w:r>
      <w:r>
        <w:rPr>
          <w:b w:val="0"/>
          <w:i w:val="0"/>
        </w:rPr>
        <w:t>시작월     2025년 10월 4일</w:t>
      </w:r>
      <w:r>
        <w:t xml:space="preserve"> </w:t>
      </w:r>
      <w:r>
        <w:rPr>
          <w:b w:val="0"/>
          <w:i w:val="0"/>
        </w:rPr>
        <w:t>종료월     2025년 11월 5일</w:t>
      </w:r>
      <w:r>
        <w:t xml:space="preserve"> </w:t>
      </w:r>
      <w:r>
        <w:rPr>
          <w:b w:val="0"/>
          <w:i w:val="0"/>
        </w:rPr>
        <w:t>2026년 12월 6일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1주]</w:t>
      </w:r>
      <w:r>
        <w:rPr>
          <w:b w:val="0"/>
          <w:i w:val="0"/>
        </w:rPr>
        <w:t>[</w:t>
      </w:r>
      <w:r>
        <w:rPr>
          <w:b w:val="0"/>
          <w:i w:val="0"/>
        </w:rPr>
        <w:t>1개월]</w:t>
      </w:r>
      <w:r>
        <w:rPr>
          <w:b w:val="0"/>
          <w:i w:val="0"/>
        </w:rPr>
        <w:t>[</w:t>
      </w:r>
      <w:r>
        <w:rPr>
          <w:b w:val="0"/>
          <w:i w:val="0"/>
        </w:rPr>
        <w:t>3개월]</w:t>
      </w:r>
      <w:r>
        <w:rPr>
          <w:b w:val="0"/>
          <w:i w:val="0"/>
        </w:rPr>
        <w:t>[</w:t>
      </w:r>
      <w:r>
        <w:rPr>
          <w:b w:val="0"/>
          <w:i w:val="0"/>
        </w:rPr>
        <w:t>6개월]</w:t>
      </w:r>
      <w:r>
        <w:rPr>
          <w:b w:val="0"/>
          <w:i w:val="0"/>
        </w:rPr>
        <w:t>[</w:t>
      </w:r>
      <w:r>
        <w:rPr>
          <w:b w:val="0"/>
          <w:i w:val="0"/>
        </w:rPr>
        <w:t>1년]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 xml:space="preserve">선택 완료] </w:t>
      </w:r>
      <w:r>
        <w:rPr>
          <w:b w:val="0"/>
          <w:i w:val="0"/>
        </w:rPr>
        <w:t>[</w:t>
      </w:r>
      <w:r>
        <w:rPr>
          <w:b w:val="0"/>
          <w:i w:val="0"/>
        </w:rPr>
        <w:t>초기화]</w:t>
      </w:r>
    </w:p>
    <w:p>
      <w:pPr>
        <w:pStyle w:val="Heading3"/>
      </w:pPr>
      <w:r>
        <w:t>케이스 3 — 매매일 선택</w:t>
      </w:r>
    </w:p>
    <w:p>
      <w:pPr>
        <w:ind w:left="400"/>
      </w:pPr>
      <w:r>
        <w:rPr>
          <w:b w:val="0"/>
          <w:i w:val="0"/>
        </w:rPr>
        <w:t>매매일 선택</w:t>
      </w:r>
      <w:r>
        <w:t xml:space="preserve"> </w:t>
      </w:r>
      <w:r>
        <w:rPr>
          <w:b w:val="0"/>
          <w:i w:val="0"/>
        </w:rPr>
        <w:t>2025년 / 2026년 / 2027년</w:t>
      </w:r>
      <w:r>
        <w:t xml:space="preserve"> </w:t>
      </w:r>
      <w:r>
        <w:rPr>
          <w:b w:val="0"/>
          <w:i w:val="0"/>
        </w:rPr>
        <w:t>11월 / 12월 / 6월 / 7월 / 8월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선택 완료]</w:t>
      </w:r>
    </w:p>
    <w:p>
      <w:pPr>
        <w:pStyle w:val="Heading3"/>
      </w:pPr>
      <w:r>
        <w:t>케이스 4 — 투자기간 선택</w:t>
      </w:r>
    </w:p>
    <w:p>
      <w:pPr>
        <w:ind w:left="400"/>
      </w:pPr>
      <w:r>
        <w:rPr>
          <w:b w:val="0"/>
          <w:i w:val="0"/>
        </w:rPr>
        <w:t>투자기간 선택</w:t>
      </w:r>
      <w:r>
        <w:t xml:space="preserve"> </w:t>
      </w:r>
      <w:r>
        <w:rPr>
          <w:b w:val="0"/>
          <w:i w:val="0"/>
        </w:rPr>
        <w:t>1주 / 1개월 / 3개월 / 6개월 / 1년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선택 완료]</w:t>
      </w:r>
    </w:p>
    <w:p>
      <w:pPr>
        <w:pStyle w:val="Heading3"/>
      </w:pPr>
      <w:r>
        <w:t>케이스 5 — 계좌 비밀번호 입력 (4~8자리)</w:t>
      </w:r>
    </w:p>
    <w:p>
      <w:pPr>
        <w:ind w:left="400"/>
      </w:pPr>
      <w:r>
        <w:rPr>
          <w:b w:val="0"/>
          <w:i w:val="0"/>
        </w:rPr>
        <w:t>계좌 비밀번호 입력</w:t>
      </w:r>
      <w:r>
        <w:t xml:space="preserve"> </w:t>
      </w:r>
      <w:r>
        <w:rPr>
          <w:b w:val="0"/>
          <w:i w:val="0"/>
        </w:rPr>
        <w:t>4~8자리 숫자  ← 레이블 힌트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1]</w:t>
      </w:r>
      <w:r>
        <w:rPr>
          <w:b w:val="0"/>
          <w:i w:val="0"/>
        </w:rPr>
        <w:t>[</w:t>
      </w:r>
      <w:r>
        <w:rPr>
          <w:b w:val="0"/>
          <w:i w:val="0"/>
        </w:rPr>
        <w:t>2]</w:t>
      </w:r>
      <w:r>
        <w:rPr>
          <w:b w:val="0"/>
          <w:i w:val="0"/>
        </w:rPr>
        <w:t>[</w:t>
      </w:r>
      <w:r>
        <w:rPr>
          <w:b w:val="0"/>
          <w:i w:val="0"/>
        </w:rPr>
        <w:t>3]</w:t>
      </w:r>
      <w:r>
        <w:rPr>
          <w:b w:val="0"/>
          <w:i w:val="0"/>
        </w:rPr>
        <w:t>[</w:t>
      </w:r>
      <w:r>
        <w:rPr>
          <w:b w:val="0"/>
          <w:i w:val="0"/>
        </w:rPr>
        <w:t>4]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5]</w:t>
      </w:r>
      <w:r>
        <w:rPr>
          <w:b w:val="0"/>
          <w:i w:val="0"/>
        </w:rPr>
        <w:t>[</w:t>
      </w:r>
      <w:r>
        <w:rPr>
          <w:b w:val="0"/>
          <w:i w:val="0"/>
        </w:rPr>
        <w:t>6]</w:t>
      </w:r>
      <w:r>
        <w:rPr>
          <w:b w:val="0"/>
          <w:i w:val="0"/>
        </w:rPr>
        <w:t>[</w:t>
      </w:r>
      <w:r>
        <w:rPr>
          <w:b w:val="0"/>
          <w:i w:val="0"/>
        </w:rPr>
        <w:t>7]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8]</w:t>
      </w:r>
      <w:r>
        <w:rPr>
          <w:b w:val="0"/>
          <w:i w:val="0"/>
        </w:rPr>
        <w:t>[</w:t>
      </w:r>
      <w:r>
        <w:rPr>
          <w:b w:val="0"/>
          <w:i w:val="0"/>
        </w:rPr>
        <w:t>9]</w:t>
      </w:r>
      <w:r>
        <w:rPr>
          <w:b w:val="0"/>
          <w:i w:val="0"/>
        </w:rPr>
        <w:t>[</w:t>
      </w:r>
      <w:r>
        <w:rPr>
          <w:b w:val="0"/>
          <w:i w:val="0"/>
        </w:rPr>
        <w:t>0]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입력 완료]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작성 팁</w:t>
      </w:r>
    </w:p>
    <w:p>
      <w:pPr>
        <w:pStyle w:val="Heading3"/>
      </w:pPr>
      <w:r>
        <w:t>타이틀 예</w:t>
      </w:r>
    </w:p>
    <w:p>
      <w:pPr>
        <w:pStyle w:val="ListBullet"/>
      </w:pPr>
      <w:r>
        <w:rPr>
          <w:rFonts w:ascii="Consolas" w:hAnsi="Consolas"/>
        </w:rPr>
        <w:t>계좌 선택</w:t>
      </w:r>
    </w:p>
    <w:p>
      <w:pPr>
        <w:pStyle w:val="ListBullet"/>
      </w:pPr>
      <w:r>
        <w:rPr>
          <w:rFonts w:ascii="Consolas" w:hAnsi="Consolas"/>
        </w:rPr>
        <w:t>매매일 선택</w:t>
      </w:r>
    </w:p>
    <w:p>
      <w:pPr>
        <w:pStyle w:val="ListBullet"/>
      </w:pPr>
      <w:r>
        <w:rPr>
          <w:rFonts w:ascii="Consolas" w:hAnsi="Consolas"/>
        </w:rPr>
        <w:t>기간 선택</w:t>
      </w:r>
    </w:p>
    <w:p>
      <w:pPr>
        <w:pStyle w:val="ListBullet"/>
      </w:pPr>
      <w:r>
        <w:rPr>
          <w:rFonts w:ascii="Consolas" w:hAnsi="Consolas"/>
        </w:rPr>
        <w:t>투자기간 선택</w:t>
      </w:r>
    </w:p>
    <w:p>
      <w:pPr>
        <w:pStyle w:val="ListBullet"/>
      </w:pPr>
      <w:r>
        <w:rPr>
          <w:rFonts w:ascii="Consolas" w:hAnsi="Consolas"/>
        </w:rPr>
        <w:t>종목 선택</w:t>
      </w:r>
    </w:p>
    <w:p>
      <w:pPr>
        <w:pStyle w:val="ListBullet"/>
      </w:pPr>
      <w:r>
        <w:rPr>
          <w:rFonts w:ascii="Consolas" w:hAnsi="Consolas"/>
        </w:rPr>
        <w:t>업종 선택</w:t>
      </w:r>
    </w:p>
    <w:p>
      <w:pPr>
        <w:pStyle w:val="Heading3"/>
      </w:pPr>
      <w:r>
        <w:t>버튼</w:t>
      </w:r>
    </w:p>
    <w:p>
      <w:pPr>
        <w:pStyle w:val="ListBullet"/>
      </w:pPr>
      <w:r>
        <w:rPr>
          <w:rFonts w:ascii="Consolas" w:hAnsi="Consolas"/>
        </w:rPr>
        <w:t>[선택 완료]</w:t>
      </w:r>
      <w:r>
        <w:rPr>
          <w:b w:val="0"/>
          <w:i w:val="0"/>
        </w:rPr>
        <w:t xml:space="preserve"> — 기본</w:t>
      </w:r>
    </w:p>
    <w:p>
      <w:pPr>
        <w:pStyle w:val="ListBullet"/>
      </w:pPr>
      <w:r>
        <w:rPr>
          <w:rFonts w:ascii="Consolas" w:hAnsi="Consolas"/>
        </w:rPr>
        <w:t>[선택 완료]</w:t>
      </w:r>
      <w:r>
        <w:rPr>
          <w:b w:val="0"/>
          <w:i w:val="0"/>
        </w:rPr>
        <w:t xml:space="preserve"> + </w:t>
      </w:r>
      <w:r>
        <w:rPr>
          <w:rFonts w:ascii="Consolas" w:hAnsi="Consolas"/>
        </w:rPr>
        <w:t>[초기화]</w:t>
      </w:r>
      <w:r>
        <w:rPr>
          <w:b w:val="0"/>
          <w:i w:val="0"/>
        </w:rPr>
        <w:t xml:space="preserve"> — 다중 선택 리셋 필요 시</w:t>
      </w:r>
    </w:p>
    <w:p>
      <w:pPr>
        <w:pStyle w:val="Heading3"/>
      </w:pPr>
      <w:r>
        <w:t>선택지 표기</w:t>
      </w:r>
    </w:p>
    <w:p>
      <w:pPr>
        <w:pStyle w:val="ListBullet"/>
      </w:pPr>
      <w:r>
        <w:rPr>
          <w:b w:val="0"/>
          <w:i w:val="0"/>
        </w:rPr>
        <w:t xml:space="preserve">항목명을 </w:t>
      </w:r>
      <w:r>
        <w:rPr>
          <w:b/>
          <w:i w:val="0"/>
        </w:rPr>
        <w:t>타이틀의 '선택' 없이</w:t>
      </w:r>
      <w:r>
        <w:rPr>
          <w:b w:val="0"/>
          <w:i w:val="0"/>
        </w:rPr>
        <w:t xml:space="preserve"> 단순 나열 (예: </w:t>
      </w:r>
      <w:r>
        <w:rPr>
          <w:rFonts w:ascii="Consolas" w:hAnsi="Consolas"/>
        </w:rPr>
        <w:t>1주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1개월</w:t>
      </w:r>
      <w:r>
        <w:rPr>
          <w:b w:val="0"/>
          <w:i w:val="0"/>
        </w:rPr>
        <w:t xml:space="preserve">, </w:t>
      </w:r>
      <w:r>
        <w:rPr>
          <w:rFonts w:ascii="Consolas" w:hAnsi="Consolas"/>
        </w:rPr>
        <w:t>3개월</w:t>
      </w:r>
      <w:r>
        <w:rPr>
          <w:b w:val="0"/>
          <w:i w:val="0"/>
        </w:rPr>
        <w:t>)</w:t>
      </w:r>
    </w:p>
    <w:p>
      <w:pPr>
        <w:pStyle w:val="ListBullet"/>
      </w:pPr>
      <w:r>
        <w:rPr>
          <w:b w:val="0"/>
          <w:i w:val="0"/>
        </w:rPr>
        <w:t>타이틀이 "기간 선택"이면 선택지는 "1주 선택" 대신 "1주"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🔗 원본 PDF 참조</w:t>
      </w:r>
    </w:p>
    <w:p>
      <w:r>
        <w:rPr>
          <w:b w:val="0"/>
          <w:i w:val="0"/>
        </w:rPr>
        <w:t xml:space="preserve">📄 </w:t>
      </w:r>
      <w:r>
        <w:rPr>
          <w:b/>
          <w:i w:val="0"/>
        </w:rPr>
        <w:t>97p</w:t>
      </w:r>
      <w:r>
        <w:rPr>
          <w:b w:val="0"/>
          <w:i w:val="0"/>
        </w:rPr>
        <w:t xml:space="preserve"> — 5개 케이스 레이아웃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