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7624" w14:textId="77777777" w:rsidR="003E2F82" w:rsidRDefault="00000000">
      <w:pPr>
        <w:pStyle w:val="Title"/>
        <w:jc w:val="center"/>
      </w:pPr>
      <w:r>
        <w:rPr>
          <w:color w:val="4B0082"/>
        </w:rPr>
        <w:t>Solusphere System Usage Guide</w:t>
      </w:r>
    </w:p>
    <w:p w14:paraId="70CA1B74" w14:textId="77777777" w:rsidR="003E2F82" w:rsidRDefault="00000000">
      <w:pPr>
        <w:jc w:val="center"/>
      </w:pPr>
      <w:r>
        <w:rPr>
          <w:color w:val="0097A7"/>
          <w:sz w:val="24"/>
        </w:rPr>
        <w:t>How to use the platform — employees, managers, and administrators</w:t>
      </w:r>
    </w:p>
    <w:p w14:paraId="148C2788" w14:textId="77777777" w:rsidR="003E2F82" w:rsidRDefault="003E2F82"/>
    <w:p w14:paraId="5FD53F95" w14:textId="77777777" w:rsidR="003E2F82" w:rsidRDefault="00000000">
      <w:pPr>
        <w:pStyle w:val="Heading1"/>
      </w:pPr>
      <w:r>
        <w:rPr>
          <w:color w:val="4B0082"/>
        </w:rPr>
        <w:t>1. Overview</w:t>
      </w:r>
    </w:p>
    <w:p w14:paraId="12F5134B" w14:textId="77777777" w:rsidR="003E2F82" w:rsidRDefault="00000000">
      <w:r>
        <w:t>Solusphere is SoluGrowth's workforce platform, accessed through a web browser. Users sign in securely, complete face registration once, and then use collaboration, support, AI, and CV tools from a single application.</w:t>
      </w:r>
    </w:p>
    <w:p w14:paraId="5EF1E7C1" w14:textId="77777777" w:rsidR="003E2F82" w:rsidRDefault="00000000">
      <w:pPr>
        <w:pStyle w:val="ListBullet"/>
      </w:pPr>
      <w:r>
        <w:t>Web application (frontend): hosted on CloudFront / S3</w:t>
      </w:r>
    </w:p>
    <w:p w14:paraId="0154CA35" w14:textId="77777777" w:rsidR="003E2F82" w:rsidRDefault="00000000">
      <w:pPr>
        <w:pStyle w:val="ListBullet"/>
      </w:pPr>
      <w:r>
        <w:t>API (backend): secure REST API with JWT authentication</w:t>
      </w:r>
    </w:p>
    <w:p w14:paraId="2CDE06BB" w14:textId="77777777" w:rsidR="003E2F82" w:rsidRDefault="00000000">
      <w:pPr>
        <w:pStyle w:val="ListBullet"/>
      </w:pPr>
      <w:r>
        <w:t>API documentation: /swagger/index.html on the backend server</w:t>
      </w:r>
    </w:p>
    <w:p w14:paraId="5CB5059B" w14:textId="77777777" w:rsidR="003E2F82" w:rsidRDefault="00000000">
      <w:pPr>
        <w:pStyle w:val="Heading1"/>
      </w:pPr>
      <w:r>
        <w:rPr>
          <w:color w:val="4B0082"/>
        </w:rPr>
        <w:t>2.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2F82" w14:paraId="7266F884" w14:textId="77777777">
        <w:tc>
          <w:tcPr>
            <w:tcW w:w="4320" w:type="dxa"/>
          </w:tcPr>
          <w:p w14:paraId="27A4F034" w14:textId="77777777" w:rsidR="003E2F82" w:rsidRDefault="00000000">
            <w:r>
              <w:rPr>
                <w:b/>
              </w:rPr>
              <w:t>Role</w:t>
            </w:r>
          </w:p>
        </w:tc>
        <w:tc>
          <w:tcPr>
            <w:tcW w:w="4320" w:type="dxa"/>
          </w:tcPr>
          <w:p w14:paraId="7D9FB16F" w14:textId="77777777" w:rsidR="003E2F82" w:rsidRDefault="00000000">
            <w:r>
              <w:rPr>
                <w:b/>
              </w:rPr>
              <w:t>What they can do</w:t>
            </w:r>
          </w:p>
        </w:tc>
      </w:tr>
      <w:tr w:rsidR="003E2F82" w14:paraId="37A54368" w14:textId="77777777">
        <w:tc>
          <w:tcPr>
            <w:tcW w:w="4320" w:type="dxa"/>
          </w:tcPr>
          <w:p w14:paraId="7358D045" w14:textId="77777777" w:rsidR="003E2F82" w:rsidRDefault="00000000">
            <w:r>
              <w:t>Employee (standard user)</w:t>
            </w:r>
          </w:p>
        </w:tc>
        <w:tc>
          <w:tcPr>
            <w:tcW w:w="4320" w:type="dxa"/>
          </w:tcPr>
          <w:p w14:paraId="313ACBB2" w14:textId="77777777" w:rsidR="003E2F82" w:rsidRDefault="00000000">
            <w:r>
              <w:t>Profile, face login, events, chat, helpdesk, AI assistant, CV Builder, BPO analysis</w:t>
            </w:r>
          </w:p>
        </w:tc>
      </w:tr>
      <w:tr w:rsidR="003E2F82" w14:paraId="03AE9972" w14:textId="77777777">
        <w:tc>
          <w:tcPr>
            <w:tcW w:w="4320" w:type="dxa"/>
          </w:tcPr>
          <w:p w14:paraId="5A17BB28" w14:textId="77777777" w:rsidR="003E2F82" w:rsidRDefault="00000000">
            <w:r>
              <w:t>Administrator</w:t>
            </w:r>
          </w:p>
        </w:tc>
        <w:tc>
          <w:tcPr>
            <w:tcW w:w="4320" w:type="dxa"/>
          </w:tcPr>
          <w:p w14:paraId="5B73C738" w14:textId="77777777" w:rsidR="003E2F82" w:rsidRDefault="00000000">
            <w:r>
              <w:t>Everything an employee can do, plus user management, events, helpdesk tickets, and CV oversight</w:t>
            </w:r>
          </w:p>
        </w:tc>
      </w:tr>
    </w:tbl>
    <w:p w14:paraId="5C4165AE" w14:textId="77777777" w:rsidR="003E2F82" w:rsidRDefault="003E2F82"/>
    <w:p w14:paraId="53E6B80D" w14:textId="77777777" w:rsidR="003E2F82" w:rsidRDefault="00000000">
      <w:pPr>
        <w:pStyle w:val="Heading1"/>
      </w:pPr>
      <w:r>
        <w:rPr>
          <w:color w:val="4B0082"/>
        </w:rPr>
        <w:t>3. Getting Started</w:t>
      </w:r>
    </w:p>
    <w:p w14:paraId="552F9D84" w14:textId="77777777" w:rsidR="003E2F82" w:rsidRDefault="00000000">
      <w:pPr>
        <w:pStyle w:val="Heading2"/>
      </w:pPr>
      <w:r>
        <w:rPr>
          <w:color w:val="0097A7"/>
        </w:rPr>
        <w:t>3.1 Create an account</w:t>
      </w:r>
    </w:p>
    <w:p w14:paraId="1EBAC625" w14:textId="77777777" w:rsidR="003E2F82" w:rsidRDefault="00000000" w:rsidP="00A71CC5">
      <w:pPr>
        <w:pStyle w:val="ListNumber"/>
        <w:numPr>
          <w:ilvl w:val="0"/>
          <w:numId w:val="0"/>
        </w:numPr>
      </w:pPr>
      <w:r>
        <w:t>1. Open the Solusphere web application in your browser.</w:t>
      </w:r>
    </w:p>
    <w:p w14:paraId="7E503036" w14:textId="77777777" w:rsidR="003E2F82" w:rsidRDefault="00000000" w:rsidP="00A71CC5">
      <w:pPr>
        <w:pStyle w:val="ListNumber"/>
        <w:numPr>
          <w:ilvl w:val="0"/>
          <w:numId w:val="0"/>
        </w:numPr>
      </w:pPr>
      <w:r>
        <w:t>2. Choose Register (local account) or Create Outlook 365 Account.</w:t>
      </w:r>
    </w:p>
    <w:p w14:paraId="65567F5A" w14:textId="77777777" w:rsidR="003E2F82" w:rsidRDefault="00000000" w:rsidP="00A71CC5">
      <w:pPr>
        <w:pStyle w:val="ListNumber"/>
        <w:numPr>
          <w:ilvl w:val="0"/>
          <w:numId w:val="0"/>
        </w:numPr>
      </w:pPr>
      <w:r>
        <w:t>3. Enter username, email, phone number, and password.</w:t>
      </w:r>
    </w:p>
    <w:p w14:paraId="426083BA" w14:textId="77777777" w:rsidR="003E2F82" w:rsidRDefault="00000000" w:rsidP="00A71CC5">
      <w:pPr>
        <w:pStyle w:val="ListNumber"/>
        <w:numPr>
          <w:ilvl w:val="0"/>
          <w:numId w:val="0"/>
        </w:numPr>
      </w:pPr>
      <w:r>
        <w:t xml:space="preserve">4. Submit the form. You will be prompted to log in </w:t>
      </w:r>
      <w:proofErr w:type="gramStart"/>
      <w:r>
        <w:t>next</w:t>
      </w:r>
      <w:proofErr w:type="gramEnd"/>
      <w:r>
        <w:t>.</w:t>
      </w:r>
    </w:p>
    <w:p w14:paraId="0BAA3CDB" w14:textId="77777777" w:rsidR="003E2F82" w:rsidRDefault="00000000">
      <w:r>
        <w:rPr>
          <w:b/>
        </w:rPr>
        <w:t xml:space="preserve">Note: </w:t>
      </w:r>
      <w:r>
        <w:t>Phone number is used for password reset SMS codes.</w:t>
      </w:r>
    </w:p>
    <w:p w14:paraId="1CED5F93" w14:textId="77777777" w:rsidR="003E2F82" w:rsidRDefault="00000000">
      <w:pPr>
        <w:pStyle w:val="Heading2"/>
      </w:pPr>
      <w:r>
        <w:rPr>
          <w:color w:val="0097A7"/>
        </w:rPr>
        <w:t>3.2 First login and face registration (required)</w:t>
      </w:r>
    </w:p>
    <w:p w14:paraId="59783EDA" w14:textId="77777777" w:rsidR="003E2F82" w:rsidRDefault="00000000">
      <w:r>
        <w:t>After your first password login, you must register your face before using most features. This is a one-time security step.</w:t>
      </w:r>
    </w:p>
    <w:p w14:paraId="751010BA" w14:textId="77777777" w:rsidR="003E2F82" w:rsidRDefault="00000000" w:rsidP="00A71CC5">
      <w:pPr>
        <w:pStyle w:val="ListNumber"/>
        <w:numPr>
          <w:ilvl w:val="0"/>
          <w:numId w:val="0"/>
        </w:numPr>
      </w:pPr>
      <w:r>
        <w:t>1. Log in with your email and password.</w:t>
      </w:r>
    </w:p>
    <w:p w14:paraId="045EA01E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2. Go to Profile or follow the on-screen prompt to register your face.</w:t>
      </w:r>
    </w:p>
    <w:p w14:paraId="3D314BC8" w14:textId="77777777" w:rsidR="003E2F82" w:rsidRDefault="00000000" w:rsidP="00A71CC5">
      <w:pPr>
        <w:pStyle w:val="ListNumber"/>
        <w:numPr>
          <w:ilvl w:val="0"/>
          <w:numId w:val="0"/>
        </w:numPr>
      </w:pPr>
      <w:r>
        <w:lastRenderedPageBreak/>
        <w:t>3. Allow camera access when prompted.</w:t>
      </w:r>
    </w:p>
    <w:p w14:paraId="273509EE" w14:textId="77777777" w:rsidR="003E2F82" w:rsidRDefault="00000000" w:rsidP="00A71CC5">
      <w:pPr>
        <w:pStyle w:val="ListNumber"/>
        <w:numPr>
          <w:ilvl w:val="0"/>
          <w:numId w:val="0"/>
        </w:numPr>
      </w:pPr>
      <w:r>
        <w:t xml:space="preserve">4. Capture a clear front-facing photo </w:t>
      </w:r>
      <w:proofErr w:type="gramStart"/>
      <w:r>
        <w:t>in</w:t>
      </w:r>
      <w:proofErr w:type="gramEnd"/>
      <w:r>
        <w:t xml:space="preserve"> good lighting.</w:t>
      </w:r>
    </w:p>
    <w:p w14:paraId="38CAB3DF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5. Submit face registration. Once confirmed, all app features unlock.</w:t>
      </w:r>
    </w:p>
    <w:p w14:paraId="536345A1" w14:textId="77777777" w:rsidR="003E2F82" w:rsidRDefault="00000000">
      <w:r>
        <w:rPr>
          <w:b/>
        </w:rPr>
        <w:t xml:space="preserve">Note: </w:t>
      </w:r>
      <w:r>
        <w:t>Until face registration is complete, protected features return a 'Face registration required' message.</w:t>
      </w:r>
    </w:p>
    <w:p w14:paraId="2273269A" w14:textId="77777777" w:rsidR="003E2F82" w:rsidRDefault="00000000">
      <w:pPr>
        <w:pStyle w:val="Heading2"/>
      </w:pPr>
      <w:r>
        <w:rPr>
          <w:color w:val="0097A7"/>
        </w:rPr>
        <w:t>3.3 Everyday login options</w:t>
      </w:r>
    </w:p>
    <w:p w14:paraId="369CB81D" w14:textId="77777777" w:rsidR="003E2F82" w:rsidRDefault="00000000">
      <w:pPr>
        <w:pStyle w:val="ListBullet"/>
      </w:pPr>
      <w:r>
        <w:t>Password login — email and password on the Sign In page.</w:t>
      </w:r>
    </w:p>
    <w:p w14:paraId="35500608" w14:textId="77777777" w:rsidR="003E2F82" w:rsidRDefault="00000000">
      <w:pPr>
        <w:pStyle w:val="ListBullet"/>
      </w:pPr>
      <w:r>
        <w:t>Face login — use the Face Login option and submit a live face image.</w:t>
      </w:r>
    </w:p>
    <w:p w14:paraId="5A041E0C" w14:textId="77777777" w:rsidR="003E2F82" w:rsidRDefault="00000000">
      <w:pPr>
        <w:pStyle w:val="Heading2"/>
      </w:pPr>
      <w:r>
        <w:rPr>
          <w:color w:val="0097A7"/>
        </w:rPr>
        <w:t>3.4 Forgot password</w:t>
      </w:r>
    </w:p>
    <w:p w14:paraId="6B019497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1. Click Forgot? on the Sign In page.</w:t>
      </w:r>
    </w:p>
    <w:p w14:paraId="36AE43B7" w14:textId="77777777" w:rsidR="003E2F82" w:rsidRDefault="00000000" w:rsidP="00A71CC5">
      <w:pPr>
        <w:pStyle w:val="ListNumber"/>
        <w:numPr>
          <w:ilvl w:val="0"/>
          <w:numId w:val="0"/>
        </w:numPr>
      </w:pPr>
      <w:r>
        <w:t>2. Enter your registered email address.</w:t>
      </w:r>
    </w:p>
    <w:p w14:paraId="56689BD2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3. Receive a reset code by SMS and email.</w:t>
      </w:r>
    </w:p>
    <w:p w14:paraId="062EA70D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4. Enter the code and your new password on the reset screen.</w:t>
      </w:r>
    </w:p>
    <w:p w14:paraId="46CB5671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5. Log in with the new password.</w:t>
      </w:r>
    </w:p>
    <w:p w14:paraId="01C01A27" w14:textId="77777777" w:rsidR="003E2F82" w:rsidRDefault="00000000">
      <w:pPr>
        <w:pStyle w:val="Heading1"/>
      </w:pPr>
      <w:r>
        <w:rPr>
          <w:color w:val="4B0082"/>
        </w:rPr>
        <w:t>4. Employee Features</w:t>
      </w:r>
    </w:p>
    <w:p w14:paraId="41B7E943" w14:textId="77777777" w:rsidR="003E2F82" w:rsidRDefault="00000000">
      <w:pPr>
        <w:pStyle w:val="Heading2"/>
      </w:pPr>
      <w:r>
        <w:rPr>
          <w:color w:val="0097A7"/>
        </w:rPr>
        <w:t>4.1 Profile</w:t>
      </w:r>
    </w:p>
    <w:p w14:paraId="477C97CB" w14:textId="77777777" w:rsidR="003E2F82" w:rsidRDefault="00000000">
      <w:pPr>
        <w:pStyle w:val="ListBullet"/>
      </w:pPr>
      <w:r>
        <w:t>View your account details from the Profile page.</w:t>
      </w:r>
    </w:p>
    <w:p w14:paraId="11D8192C" w14:textId="77777777" w:rsidR="003E2F82" w:rsidRDefault="00000000">
      <w:pPr>
        <w:pStyle w:val="ListBullet"/>
      </w:pPr>
      <w:r>
        <w:t>Update your password (requires current password).</w:t>
      </w:r>
    </w:p>
    <w:p w14:paraId="2A4A58F8" w14:textId="77777777" w:rsidR="003E2F82" w:rsidRDefault="00000000">
      <w:pPr>
        <w:pStyle w:val="ListBullet"/>
      </w:pPr>
      <w:r>
        <w:t>Update or delete your registered face if needed.</w:t>
      </w:r>
    </w:p>
    <w:p w14:paraId="0143ED7A" w14:textId="77777777" w:rsidR="003E2F82" w:rsidRDefault="00000000">
      <w:pPr>
        <w:pStyle w:val="Heading2"/>
      </w:pPr>
      <w:r>
        <w:rPr>
          <w:color w:val="0097A7"/>
        </w:rPr>
        <w:t>4.2 CV Builder</w:t>
      </w:r>
    </w:p>
    <w:p w14:paraId="25FA0A75" w14:textId="77777777" w:rsidR="003E2F82" w:rsidRDefault="00000000">
      <w:r>
        <w:t>The CV Builder is a four-step wizard. Your progress is saved as you move between steps.</w:t>
      </w:r>
    </w:p>
    <w:p w14:paraId="046FF9A2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1. Step 1 — Personal Information: name, gender, nationality, date of birth, profile summary, value proposition.</w:t>
      </w:r>
    </w:p>
    <w:p w14:paraId="56C873A2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 xml:space="preserve">2. Step 2 — Skills &amp; Qualifications: professional skills (with </w:t>
      </w:r>
      <w:proofErr w:type="gramStart"/>
      <w:r>
        <w:t>detail</w:t>
      </w:r>
      <w:proofErr w:type="gramEnd"/>
      <w:r>
        <w:t xml:space="preserve"> points), qualifications, computer skills, memberships, languages.</w:t>
      </w:r>
    </w:p>
    <w:p w14:paraId="630903C0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3. Step 3 — Experience: company, position, period, and scope of work for each role.</w:t>
      </w:r>
    </w:p>
    <w:p w14:paraId="6BE1C280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 xml:space="preserve">4. Step 4 — Review &amp; Photo: upload a profile photo (JPG or PNG, max 5 MB), review all sections, then </w:t>
      </w:r>
      <w:proofErr w:type="gramStart"/>
      <w:r>
        <w:t>Save</w:t>
      </w:r>
      <w:proofErr w:type="gramEnd"/>
      <w:r>
        <w:t>.</w:t>
      </w:r>
    </w:p>
    <w:p w14:paraId="4EEF9BF7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5. Download CV: click Download to generate a two-page SoluGrowth-branded PDF with your photo and logo.</w:t>
      </w:r>
    </w:p>
    <w:p w14:paraId="593F291F" w14:textId="77777777" w:rsidR="003E2F82" w:rsidRDefault="00000000">
      <w:r>
        <w:rPr>
          <w:b/>
        </w:rPr>
        <w:t xml:space="preserve">Note: </w:t>
      </w:r>
      <w:r>
        <w:t>You can return later to edit your CV. Use Delete CV only if you want to remove your entire CV record.</w:t>
      </w:r>
    </w:p>
    <w:p w14:paraId="671974A8" w14:textId="77777777" w:rsidR="003E2F82" w:rsidRDefault="00000000">
      <w:pPr>
        <w:pStyle w:val="Heading2"/>
      </w:pPr>
      <w:r>
        <w:rPr>
          <w:color w:val="0097A7"/>
        </w:rPr>
        <w:lastRenderedPageBreak/>
        <w:t>4.3 Talent search</w:t>
      </w:r>
    </w:p>
    <w:p w14:paraId="569D4E89" w14:textId="77777777" w:rsidR="003E2F82" w:rsidRDefault="00000000">
      <w:r>
        <w:t>Authenticated users can search the talent directory by skill or qualification keyword (e.g. SAP, BCom). Results show matching employee CV summaries.</w:t>
      </w:r>
    </w:p>
    <w:p w14:paraId="6BDAC11F" w14:textId="77777777" w:rsidR="003E2F82" w:rsidRDefault="00000000">
      <w:pPr>
        <w:pStyle w:val="Heading2"/>
      </w:pPr>
      <w:r>
        <w:rPr>
          <w:color w:val="0097A7"/>
        </w:rPr>
        <w:t>4.4 Events</w:t>
      </w:r>
    </w:p>
    <w:p w14:paraId="422FBCEB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1. Open Events to see company events created by administrators.</w:t>
      </w:r>
    </w:p>
    <w:p w14:paraId="3C6F6A8C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2. Select an event and click Join to participate.</w:t>
      </w:r>
    </w:p>
    <w:p w14:paraId="19575B46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3. View and post messages or comments in the event chat.</w:t>
      </w:r>
    </w:p>
    <w:p w14:paraId="47553ACF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4. Engage with colleagues on event images and discussions.</w:t>
      </w:r>
    </w:p>
    <w:p w14:paraId="2BBE01C0" w14:textId="77777777" w:rsidR="003E2F82" w:rsidRDefault="00000000">
      <w:pPr>
        <w:pStyle w:val="Heading2"/>
      </w:pPr>
      <w:r>
        <w:rPr>
          <w:color w:val="0097A7"/>
        </w:rPr>
        <w:t>4.5 Direct messaging</w:t>
      </w:r>
    </w:p>
    <w:p w14:paraId="3355E177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1. Open Chats to see your conversations.</w:t>
      </w:r>
    </w:p>
    <w:p w14:paraId="00B76D59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2. Select a colleague from the user list.</w:t>
      </w:r>
    </w:p>
    <w:p w14:paraId="17EA9E04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 xml:space="preserve">3. Read </w:t>
      </w:r>
      <w:proofErr w:type="gramStart"/>
      <w:r>
        <w:t>message history</w:t>
      </w:r>
      <w:proofErr w:type="gramEnd"/>
      <w:r>
        <w:t xml:space="preserve"> and send new direct messages.</w:t>
      </w:r>
    </w:p>
    <w:p w14:paraId="1EBCB927" w14:textId="77777777" w:rsidR="003E2F82" w:rsidRDefault="00000000">
      <w:pPr>
        <w:pStyle w:val="Heading2"/>
      </w:pPr>
      <w:r>
        <w:rPr>
          <w:color w:val="0097A7"/>
        </w:rPr>
        <w:t>4.6 Helpdesk</w:t>
      </w:r>
    </w:p>
    <w:p w14:paraId="4917C6E6" w14:textId="77777777" w:rsidR="003E2F82" w:rsidRDefault="00000000">
      <w:pPr>
        <w:pStyle w:val="ListBullet"/>
      </w:pPr>
      <w:r>
        <w:t>Submit a ticket — describe your issue; it is logged for the support team.</w:t>
      </w:r>
    </w:p>
    <w:p w14:paraId="303650D1" w14:textId="77777777" w:rsidR="003E2F82" w:rsidRDefault="00000000">
      <w:pPr>
        <w:pStyle w:val="ListBullet"/>
      </w:pPr>
      <w:r>
        <w:t>Helpdesk AI chat — get instant AI-assisted answers for common support questions.</w:t>
      </w:r>
    </w:p>
    <w:p w14:paraId="2EC72942" w14:textId="77777777" w:rsidR="003E2F82" w:rsidRDefault="00000000">
      <w:pPr>
        <w:pStyle w:val="Heading2"/>
      </w:pPr>
      <w:r>
        <w:rPr>
          <w:color w:val="0097A7"/>
        </w:rPr>
        <w:t>4.7 AI Assistant (SIA)</w:t>
      </w:r>
    </w:p>
    <w:p w14:paraId="29869FD2" w14:textId="77777777" w:rsidR="003E2F82" w:rsidRDefault="00000000">
      <w:r>
        <w:t>Use the chatbot to ask operational or general work questions. Optional web search can be enabled for broader answers with source links.</w:t>
      </w:r>
    </w:p>
    <w:p w14:paraId="2CAE02C6" w14:textId="77777777" w:rsidR="003E2F82" w:rsidRDefault="00000000">
      <w:pPr>
        <w:pStyle w:val="Heading2"/>
      </w:pPr>
      <w:r>
        <w:rPr>
          <w:color w:val="0097A7"/>
        </w:rPr>
        <w:t>4.8 BPO document analysis</w:t>
      </w:r>
    </w:p>
    <w:p w14:paraId="2AAD2459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1. Open BPO Analysis in the application.</w:t>
      </w:r>
    </w:p>
    <w:p w14:paraId="4F582992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2. Upload a PDF document.</w:t>
      </w:r>
    </w:p>
    <w:p w14:paraId="043FAB92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 xml:space="preserve">3. Wait for processing to </w:t>
      </w:r>
      <w:proofErr w:type="gramStart"/>
      <w:r>
        <w:t>complete</w:t>
      </w:r>
      <w:proofErr w:type="gramEnd"/>
      <w:r>
        <w:t>.</w:t>
      </w:r>
    </w:p>
    <w:p w14:paraId="19A5B83D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4. Review the AI-generated analysis results.</w:t>
      </w:r>
    </w:p>
    <w:p w14:paraId="0599B87B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5. Access past analyses from your history; delete when no longer needed.</w:t>
      </w:r>
    </w:p>
    <w:p w14:paraId="754702A0" w14:textId="77777777" w:rsidR="003E2F82" w:rsidRDefault="00000000">
      <w:pPr>
        <w:pStyle w:val="Heading1"/>
      </w:pPr>
      <w:r>
        <w:rPr>
          <w:color w:val="4B0082"/>
        </w:rPr>
        <w:t>5. Administrator Features</w:t>
      </w:r>
    </w:p>
    <w:p w14:paraId="403C99F4" w14:textId="77777777" w:rsidR="003E2F82" w:rsidRDefault="00000000">
      <w:r>
        <w:t>Administrators have an extended Admin section. The first user to run Admin Bootstrap on a new deployment is promoted to admin.</w:t>
      </w:r>
    </w:p>
    <w:p w14:paraId="6FEAF9C8" w14:textId="77777777" w:rsidR="003E2F82" w:rsidRDefault="00000000">
      <w:pPr>
        <w:pStyle w:val="Heading2"/>
      </w:pPr>
      <w:r>
        <w:rPr>
          <w:color w:val="0097A7"/>
        </w:rPr>
        <w:t>5.1 User management</w:t>
      </w:r>
    </w:p>
    <w:p w14:paraId="247D6D30" w14:textId="77777777" w:rsidR="003E2F82" w:rsidRDefault="00000000">
      <w:pPr>
        <w:pStyle w:val="ListBullet"/>
      </w:pPr>
      <w:r>
        <w:t>List all users and view individual profiles.</w:t>
      </w:r>
    </w:p>
    <w:p w14:paraId="7AD283E7" w14:textId="77777777" w:rsidR="003E2F82" w:rsidRDefault="00000000">
      <w:pPr>
        <w:pStyle w:val="ListBullet"/>
      </w:pPr>
      <w:r>
        <w:t>Create new users on behalf of the organisation.</w:t>
      </w:r>
    </w:p>
    <w:p w14:paraId="791B4155" w14:textId="77777777" w:rsidR="003E2F82" w:rsidRDefault="00000000">
      <w:pPr>
        <w:pStyle w:val="ListBullet"/>
      </w:pPr>
      <w:r>
        <w:t>Update user details or change roles (employee / admin).</w:t>
      </w:r>
    </w:p>
    <w:p w14:paraId="25A64301" w14:textId="77777777" w:rsidR="003E2F82" w:rsidRDefault="00000000">
      <w:pPr>
        <w:pStyle w:val="ListBullet"/>
      </w:pPr>
      <w:r>
        <w:t>Delete users when they leave the organisation.</w:t>
      </w:r>
    </w:p>
    <w:p w14:paraId="76655134" w14:textId="77777777" w:rsidR="003E2F82" w:rsidRDefault="00000000">
      <w:pPr>
        <w:pStyle w:val="Heading2"/>
      </w:pPr>
      <w:r>
        <w:rPr>
          <w:color w:val="0097A7"/>
        </w:rPr>
        <w:t>5.2 Event management</w:t>
      </w:r>
    </w:p>
    <w:p w14:paraId="27E941E9" w14:textId="77777777" w:rsidR="003E2F82" w:rsidRDefault="00000000">
      <w:pPr>
        <w:pStyle w:val="ListBullet"/>
      </w:pPr>
      <w:r>
        <w:t>Create events with title, description, and optional image.</w:t>
      </w:r>
    </w:p>
    <w:p w14:paraId="3A925199" w14:textId="77777777" w:rsidR="003E2F82" w:rsidRDefault="00000000">
      <w:pPr>
        <w:pStyle w:val="ListBullet"/>
      </w:pPr>
      <w:r>
        <w:lastRenderedPageBreak/>
        <w:t>Edit or delete existing events.</w:t>
      </w:r>
    </w:p>
    <w:p w14:paraId="1A513F23" w14:textId="77777777" w:rsidR="003E2F82" w:rsidRDefault="00000000">
      <w:pPr>
        <w:pStyle w:val="ListBullet"/>
      </w:pPr>
      <w:r>
        <w:t>Monitor and participate in event chat as an admin.</w:t>
      </w:r>
    </w:p>
    <w:p w14:paraId="39EFF26A" w14:textId="77777777" w:rsidR="003E2F82" w:rsidRDefault="00000000">
      <w:pPr>
        <w:pStyle w:val="Heading2"/>
      </w:pPr>
      <w:r>
        <w:rPr>
          <w:color w:val="0097A7"/>
        </w:rPr>
        <w:t>5.3 Helpdesk management</w:t>
      </w:r>
    </w:p>
    <w:p w14:paraId="45339809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1. View all submitted helpdesk tickets.</w:t>
      </w:r>
    </w:p>
    <w:p w14:paraId="675C6EB4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2. Open a ticket to read full details.</w:t>
      </w:r>
    </w:p>
    <w:p w14:paraId="600FDCA2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3. Update status, subject, or description.</w:t>
      </w:r>
    </w:p>
    <w:p w14:paraId="5B902C9C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4. Close or delete resolved tickets.</w:t>
      </w:r>
    </w:p>
    <w:p w14:paraId="450C3CE1" w14:textId="77777777" w:rsidR="003E2F82" w:rsidRDefault="00000000">
      <w:pPr>
        <w:pStyle w:val="Heading2"/>
      </w:pPr>
      <w:r>
        <w:rPr>
          <w:color w:val="0097A7"/>
        </w:rPr>
        <w:t>5.4 CV management (HR / talent)</w:t>
      </w:r>
    </w:p>
    <w:p w14:paraId="01886646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1. Open Admin → CVs to list all employee CV profiles.</w:t>
      </w:r>
    </w:p>
    <w:p w14:paraId="68C8396F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2. Filter by skill or qualification (e.g. Python, MBA).</w:t>
      </w:r>
    </w:p>
    <w:p w14:paraId="64504565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3. Select a user to view their full CV data.</w:t>
      </w:r>
    </w:p>
    <w:p w14:paraId="76831279" w14:textId="77777777" w:rsidR="003E2F82" w:rsidRDefault="00000000" w:rsidP="00A71CC5">
      <w:pPr>
        <w:pStyle w:val="ListNumber"/>
        <w:numPr>
          <w:ilvl w:val="0"/>
          <w:numId w:val="0"/>
        </w:numPr>
        <w:ind w:left="360" w:hanging="360"/>
      </w:pPr>
      <w:r>
        <w:t>4. Download any employee's branded SoluGrowth PDF for client proposals or internal review.</w:t>
      </w:r>
    </w:p>
    <w:p w14:paraId="1D68A38C" w14:textId="77777777" w:rsidR="003E2F82" w:rsidRDefault="00000000">
      <w:pPr>
        <w:pStyle w:val="Heading1"/>
      </w:pPr>
      <w:r>
        <w:rPr>
          <w:color w:val="4B0082"/>
        </w:rPr>
        <w:t>6. Typical Day-to-Day Workflows</w:t>
      </w:r>
    </w:p>
    <w:p w14:paraId="5256E170" w14:textId="77777777" w:rsidR="003E2F82" w:rsidRDefault="00000000">
      <w:r>
        <w:rPr>
          <w:b/>
        </w:rPr>
        <w:t xml:space="preserve">New employee first day: </w:t>
      </w:r>
      <w:r>
        <w:t>Register → log in → register face → complete CV Builder → download branded PDF.</w:t>
      </w:r>
    </w:p>
    <w:p w14:paraId="6A136CA3" w14:textId="77777777" w:rsidR="003E2F82" w:rsidRDefault="00000000">
      <w:r>
        <w:rPr>
          <w:b/>
        </w:rPr>
        <w:t xml:space="preserve">Daily login: </w:t>
      </w:r>
      <w:r>
        <w:t>Open app → Face Login (or password) → access dashboard features.</w:t>
      </w:r>
    </w:p>
    <w:p w14:paraId="063B9916" w14:textId="77777777" w:rsidR="003E2F82" w:rsidRDefault="00000000">
      <w:r>
        <w:rPr>
          <w:b/>
        </w:rPr>
        <w:t xml:space="preserve">Need IT or HR help: </w:t>
      </w:r>
      <w:r>
        <w:t>Submit helpdesk ticket OR use Helpdesk AI chat for quick guidance.</w:t>
      </w:r>
    </w:p>
    <w:p w14:paraId="376C9BBD" w14:textId="77777777" w:rsidR="003E2F82" w:rsidRDefault="00000000">
      <w:r>
        <w:rPr>
          <w:b/>
        </w:rPr>
        <w:t xml:space="preserve">Company announcement: </w:t>
      </w:r>
      <w:r>
        <w:t>Admin creates event → employees join → discussion in event chat.</w:t>
      </w:r>
    </w:p>
    <w:p w14:paraId="5C9F64B8" w14:textId="77777777" w:rsidR="003E2F82" w:rsidRDefault="00000000">
      <w:r>
        <w:rPr>
          <w:b/>
        </w:rPr>
        <w:t xml:space="preserve">Staffing a client project: </w:t>
      </w:r>
      <w:r>
        <w:t>Admin searches CVs by skill → reviews candidates → downloads PDFs for proposal.</w:t>
      </w:r>
    </w:p>
    <w:p w14:paraId="69E7D67C" w14:textId="77777777" w:rsidR="003E2F82" w:rsidRDefault="00000000">
      <w:r>
        <w:rPr>
          <w:b/>
        </w:rPr>
        <w:t xml:space="preserve">Process review: </w:t>
      </w:r>
      <w:r>
        <w:t>Upload BPO PDF → review AI analysis → share insights with team.</w:t>
      </w:r>
    </w:p>
    <w:p w14:paraId="7E1C459C" w14:textId="77777777" w:rsidR="003E2F82" w:rsidRDefault="00000000">
      <w:pPr>
        <w:pStyle w:val="Heading1"/>
      </w:pPr>
      <w:r>
        <w:rPr>
          <w:color w:val="4B0082"/>
        </w:rPr>
        <w:t>7. System Requirements</w:t>
      </w:r>
    </w:p>
    <w:p w14:paraId="1DA76776" w14:textId="77777777" w:rsidR="003E2F82" w:rsidRDefault="00000000">
      <w:pPr>
        <w:pStyle w:val="ListBullet"/>
      </w:pPr>
      <w:r>
        <w:t>Modern web browser (Chrome, Edge, Firefox, or Safari).</w:t>
      </w:r>
    </w:p>
    <w:p w14:paraId="3A38E206" w14:textId="77777777" w:rsidR="003E2F82" w:rsidRDefault="00000000">
      <w:pPr>
        <w:pStyle w:val="ListBullet"/>
      </w:pPr>
      <w:r>
        <w:t>Stable internet connection.</w:t>
      </w:r>
    </w:p>
    <w:p w14:paraId="3343D6F3" w14:textId="77777777" w:rsidR="003E2F82" w:rsidRDefault="00000000">
      <w:pPr>
        <w:pStyle w:val="ListBullet"/>
      </w:pPr>
      <w:r>
        <w:t>Webcam for face registration and face login.</w:t>
      </w:r>
    </w:p>
    <w:p w14:paraId="4C99E8CA" w14:textId="77777777" w:rsidR="003E2F82" w:rsidRDefault="00000000">
      <w:pPr>
        <w:pStyle w:val="ListBullet"/>
      </w:pPr>
      <w:r>
        <w:t>Valid email and mobile number on your account.</w:t>
      </w:r>
    </w:p>
    <w:p w14:paraId="47847648" w14:textId="77777777" w:rsidR="003E2F82" w:rsidRDefault="00000000">
      <w:pPr>
        <w:pStyle w:val="ListBullet"/>
      </w:pPr>
      <w:r>
        <w:t>For CV photo upload: JPG or PNG image, maximum 5 MB.</w:t>
      </w:r>
    </w:p>
    <w:p w14:paraId="3FBA8D62" w14:textId="77777777" w:rsidR="003E2F82" w:rsidRDefault="00000000">
      <w:pPr>
        <w:pStyle w:val="Heading1"/>
      </w:pPr>
      <w:r>
        <w:rPr>
          <w:color w:val="4B0082"/>
        </w:rPr>
        <w:t>8. Security &amp; Access Rules</w:t>
      </w:r>
    </w:p>
    <w:p w14:paraId="72CED1A6" w14:textId="77777777" w:rsidR="003E2F82" w:rsidRDefault="00000000">
      <w:pPr>
        <w:pStyle w:val="ListBullet"/>
      </w:pPr>
      <w:r>
        <w:t>All protected features require a valid login session (JWT token).</w:t>
      </w:r>
    </w:p>
    <w:p w14:paraId="034DC079" w14:textId="77777777" w:rsidR="003E2F82" w:rsidRDefault="00000000">
      <w:pPr>
        <w:pStyle w:val="ListBullet"/>
      </w:pPr>
      <w:r>
        <w:t>Face registration is mandatory before using most features after first login.</w:t>
      </w:r>
    </w:p>
    <w:p w14:paraId="58DD9C7A" w14:textId="77777777" w:rsidR="003E2F82" w:rsidRDefault="00000000">
      <w:pPr>
        <w:pStyle w:val="ListBullet"/>
      </w:pPr>
      <w:r>
        <w:t>Only administrators can manage users, events, tickets, and all employee CVs.</w:t>
      </w:r>
    </w:p>
    <w:p w14:paraId="48C8C8D7" w14:textId="77777777" w:rsidR="003E2F82" w:rsidRDefault="00000000">
      <w:pPr>
        <w:pStyle w:val="ListBullet"/>
      </w:pPr>
      <w:r>
        <w:lastRenderedPageBreak/>
        <w:t>Users can only view, edit, and delete their own CV.</w:t>
      </w:r>
    </w:p>
    <w:p w14:paraId="59CDCCC0" w14:textId="77777777" w:rsidR="003E2F82" w:rsidRDefault="00000000">
      <w:pPr>
        <w:pStyle w:val="ListBullet"/>
      </w:pPr>
      <w:r>
        <w:t>Files (faces, photos, documents) are stored securely in AWS S3.</w:t>
      </w:r>
    </w:p>
    <w:p w14:paraId="4734CA20" w14:textId="77777777" w:rsidR="003E2F82" w:rsidRDefault="00000000">
      <w:pPr>
        <w:pStyle w:val="ListBullet"/>
      </w:pPr>
      <w:r>
        <w:t>Passwords are never stored in plain text.</w:t>
      </w:r>
    </w:p>
    <w:p w14:paraId="4F3B0870" w14:textId="77777777" w:rsidR="003E2F82" w:rsidRDefault="00000000">
      <w:pPr>
        <w:pStyle w:val="Heading1"/>
      </w:pPr>
      <w:r>
        <w:rPr>
          <w:color w:val="4B0082"/>
        </w:rPr>
        <w:t>9. Getting Help</w:t>
      </w:r>
    </w:p>
    <w:p w14:paraId="26BF9039" w14:textId="77777777" w:rsidR="003E2F82" w:rsidRDefault="00000000">
      <w:pPr>
        <w:pStyle w:val="ListBullet"/>
      </w:pPr>
      <w:r>
        <w:t>Use in-app Helpdesk or Helpdesk AI chat for platform issues.</w:t>
      </w:r>
    </w:p>
    <w:p w14:paraId="1E0CA4E3" w14:textId="77777777" w:rsidR="003E2F82" w:rsidRDefault="00000000">
      <w:pPr>
        <w:pStyle w:val="ListBullet"/>
      </w:pPr>
      <w:r>
        <w:t>Contact your SoluGrowth administrator for account or access problems.</w:t>
      </w:r>
    </w:p>
    <w:p w14:paraId="661E6B8F" w14:textId="77777777" w:rsidR="003E2F82" w:rsidRDefault="00000000">
      <w:pPr>
        <w:pStyle w:val="ListBullet"/>
      </w:pPr>
      <w:r>
        <w:t>Developers can refer to Swagger API docs at /swagger/index.html for technical integration.</w:t>
      </w:r>
    </w:p>
    <w:p w14:paraId="381137A6" w14:textId="77777777" w:rsidR="003E2F82" w:rsidRDefault="003E2F82"/>
    <w:p w14:paraId="0790A7F6" w14:textId="77777777" w:rsidR="003E2F82" w:rsidRDefault="00000000">
      <w:pPr>
        <w:jc w:val="center"/>
      </w:pPr>
      <w:r>
        <w:rPr>
          <w:color w:val="646464"/>
          <w:sz w:val="18"/>
        </w:rPr>
        <w:t>SoluGrowth | Solusphere Platform — System Usage Guide</w:t>
      </w:r>
    </w:p>
    <w:sectPr w:rsidR="003E2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745087">
    <w:abstractNumId w:val="8"/>
  </w:num>
  <w:num w:numId="2" w16cid:durableId="1214541229">
    <w:abstractNumId w:val="6"/>
  </w:num>
  <w:num w:numId="3" w16cid:durableId="1523394777">
    <w:abstractNumId w:val="5"/>
  </w:num>
  <w:num w:numId="4" w16cid:durableId="53627784">
    <w:abstractNumId w:val="4"/>
  </w:num>
  <w:num w:numId="5" w16cid:durableId="1686781925">
    <w:abstractNumId w:val="7"/>
  </w:num>
  <w:num w:numId="6" w16cid:durableId="1191335369">
    <w:abstractNumId w:val="3"/>
  </w:num>
  <w:num w:numId="7" w16cid:durableId="91366771">
    <w:abstractNumId w:val="2"/>
  </w:num>
  <w:num w:numId="8" w16cid:durableId="820853041">
    <w:abstractNumId w:val="1"/>
  </w:num>
  <w:num w:numId="9" w16cid:durableId="200227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F82"/>
    <w:rsid w:val="00A71CC5"/>
    <w:rsid w:val="00AA1D8D"/>
    <w:rsid w:val="00B47730"/>
    <w:rsid w:val="00CB0664"/>
    <w:rsid w:val="00F77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E603F7"/>
  <w14:defaultImageDpi w14:val="300"/>
  <w15:docId w15:val="{F1FC3AD4-EB74-47F9-AF26-EEBF750F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988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Vongani Maluleke</cp:lastModifiedBy>
  <cp:revision>2</cp:revision>
  <dcterms:created xsi:type="dcterms:W3CDTF">2013-12-23T23:15:00Z</dcterms:created>
  <dcterms:modified xsi:type="dcterms:W3CDTF">2026-06-29T03:30:00Z</dcterms:modified>
  <cp:category/>
</cp:coreProperties>
</file>