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845442" w:rsidRDefault="00845442">
      <w:pPr>
        <w:rPr>
          <w:rFonts w:ascii="Arial" w:eastAsia="Arial" w:hAnsi="Arial" w:cs="Arial"/>
          <w:b/>
        </w:rPr>
      </w:pPr>
    </w:p>
    <w:tbl>
      <w:tblPr>
        <w:tblStyle w:val="a"/>
        <w:tblW w:w="509.40pt" w:type="dxa"/>
        <w:tblInd w:w="0pt" w:type="dxa"/>
        <w:tblLayout w:type="fixed"/>
        <w:tblLook w:firstRow="0" w:lastRow="0" w:firstColumn="0" w:lastColumn="0" w:noHBand="0" w:noVBand="1"/>
      </w:tblPr>
      <w:tblGrid>
        <w:gridCol w:w="1496"/>
        <w:gridCol w:w="7576"/>
        <w:gridCol w:w="1116"/>
      </w:tblGrid>
      <w:tr w:rsidR="00845442">
        <w:tc>
          <w:tcPr>
            <w:tcW w:w="74.80pt" w:type="dxa"/>
            <w:vAlign w:val="center"/>
          </w:tcPr>
          <w:p w:rsidR="00845442" w:rsidRDefault="00392E87" w:rsidP="00C07863">
            <w:pPr>
              <w:pStyle w:val="Ttulo1"/>
              <w:numPr>
                <w:ilvl w:val="0"/>
                <w:numId w:val="0"/>
              </w:numPr>
              <w:jc w:val="start"/>
            </w:pPr>
            <w:r>
              <w:rPr>
                <w:noProof/>
              </w:rPr>
              <w:drawing>
                <wp:inline distT="0" distB="0" distL="0" distR="0">
                  <wp:extent cx="861060" cy="441960"/>
                  <wp:effectExtent l="0" t="0" r="0" b="0"/>
                  <wp:docPr id="22" name="image3.png"/>
                  <wp:cNvGraphicFramePr/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.8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55.80pt" w:type="dxa"/>
            <w:vAlign w:val="center"/>
          </w:tcPr>
          <w:p w:rsidR="00845442" w:rsidRDefault="00392E87" w:rsidP="00C07863">
            <w:pPr>
              <w:pStyle w:val="Ttulo1"/>
              <w:numPr>
                <w:ilvl w:val="0"/>
                <w:numId w:val="0"/>
              </w:numPr>
              <w:jc w:val="start"/>
            </w:pPr>
            <w:r>
              <w:rPr>
                <w:noProof/>
              </w:rPr>
              <w:drawing>
                <wp:inline distT="0" distB="0" distL="0" distR="0">
                  <wp:extent cx="571500" cy="487680"/>
                  <wp:effectExtent l="0" t="0" r="0" b="0"/>
                  <wp:docPr id="24" name="image2.jpg" descr="descarga"/>
                  <wp:cNvGraphicFramePr/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5442" w:rsidRDefault="00845442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:rsidR="00845442" w:rsidRDefault="00392E8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DESARROLLO WEB PROFESIONAL</w:t>
      </w:r>
    </w:p>
    <w:p w:rsidR="00845442" w:rsidRDefault="00845442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:rsidR="00845442" w:rsidRDefault="00845442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498.10pt" w:type="dxa"/>
        <w:jc w:val="center"/>
        <w:tblInd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0"/>
      </w:tblPr>
      <w:tblGrid>
        <w:gridCol w:w="3852"/>
        <w:gridCol w:w="6110"/>
      </w:tblGrid>
      <w:tr w:rsidR="00845442">
        <w:trPr>
          <w:jc w:val="center"/>
        </w:trPr>
        <w:tc>
          <w:tcPr>
            <w:tcW w:w="192.45pt" w:type="dxa"/>
            <w:shd w:val="clear" w:color="auto" w:fill="D9D9D9"/>
          </w:tcPr>
          <w:p w:rsidR="00845442" w:rsidRDefault="00392E87">
            <w:pPr>
              <w:numPr>
                <w:ilvl w:val="0"/>
                <w:numId w:val="4"/>
              </w:numPr>
              <w:ind w:start="20.10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305.25pt" w:type="dxa"/>
          </w:tcPr>
          <w:p w:rsidR="00845442" w:rsidRDefault="00392E8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desarrollo tecnológico y de emprendimiento.</w:t>
            </w:r>
          </w:p>
        </w:tc>
      </w:tr>
      <w:tr w:rsidR="00845442">
        <w:trPr>
          <w:jc w:val="center"/>
        </w:trPr>
        <w:tc>
          <w:tcPr>
            <w:tcW w:w="192.45pt" w:type="dxa"/>
            <w:shd w:val="clear" w:color="auto" w:fill="D9D9D9"/>
          </w:tcPr>
          <w:p w:rsidR="00845442" w:rsidRDefault="00392E87">
            <w:pPr>
              <w:numPr>
                <w:ilvl w:val="0"/>
                <w:numId w:val="4"/>
              </w:numPr>
              <w:ind w:start="20.10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305.25pt" w:type="dxa"/>
          </w:tcPr>
          <w:p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Octavo</w:t>
            </w:r>
          </w:p>
        </w:tc>
      </w:tr>
      <w:tr w:rsidR="00845442">
        <w:trPr>
          <w:jc w:val="center"/>
        </w:trPr>
        <w:tc>
          <w:tcPr>
            <w:tcW w:w="192.45pt" w:type="dxa"/>
            <w:shd w:val="clear" w:color="auto" w:fill="D9D9D9"/>
          </w:tcPr>
          <w:p w:rsidR="00845442" w:rsidRDefault="00392E87">
            <w:pPr>
              <w:numPr>
                <w:ilvl w:val="0"/>
                <w:numId w:val="4"/>
              </w:numPr>
              <w:ind w:start="20.10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305.25pt" w:type="dxa"/>
          </w:tcPr>
          <w:p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</w:tr>
      <w:tr w:rsidR="00845442">
        <w:trPr>
          <w:jc w:val="center"/>
        </w:trPr>
        <w:tc>
          <w:tcPr>
            <w:tcW w:w="192.45pt" w:type="dxa"/>
            <w:shd w:val="clear" w:color="auto" w:fill="D9D9D9"/>
          </w:tcPr>
          <w:p w:rsidR="00845442" w:rsidRDefault="00392E87">
            <w:pPr>
              <w:numPr>
                <w:ilvl w:val="0"/>
                <w:numId w:val="4"/>
              </w:numPr>
              <w:ind w:start="20.10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305.25pt" w:type="dxa"/>
          </w:tcPr>
          <w:p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</w:t>
            </w:r>
          </w:p>
        </w:tc>
      </w:tr>
      <w:tr w:rsidR="00845442">
        <w:trPr>
          <w:jc w:val="center"/>
        </w:trPr>
        <w:tc>
          <w:tcPr>
            <w:tcW w:w="192.45pt" w:type="dxa"/>
            <w:shd w:val="clear" w:color="auto" w:fill="D9D9D9"/>
          </w:tcPr>
          <w:p w:rsidR="00845442" w:rsidRDefault="00392E87">
            <w:pPr>
              <w:numPr>
                <w:ilvl w:val="0"/>
                <w:numId w:val="4"/>
              </w:numPr>
              <w:ind w:start="20.10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305.25pt" w:type="dxa"/>
          </w:tcPr>
          <w:p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</w:tr>
      <w:tr w:rsidR="00845442">
        <w:trPr>
          <w:jc w:val="center"/>
        </w:trPr>
        <w:tc>
          <w:tcPr>
            <w:tcW w:w="192.45pt" w:type="dxa"/>
            <w:shd w:val="clear" w:color="auto" w:fill="D9D9D9"/>
          </w:tcPr>
          <w:p w:rsidR="00845442" w:rsidRDefault="00392E87">
            <w:pPr>
              <w:numPr>
                <w:ilvl w:val="0"/>
                <w:numId w:val="4"/>
              </w:numPr>
              <w:ind w:start="20.10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305.25pt" w:type="dxa"/>
          </w:tcPr>
          <w:p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845442">
        <w:trPr>
          <w:jc w:val="center"/>
        </w:trPr>
        <w:tc>
          <w:tcPr>
            <w:tcW w:w="192.45pt" w:type="dxa"/>
            <w:shd w:val="clear" w:color="auto" w:fill="D9D9D9"/>
          </w:tcPr>
          <w:p w:rsidR="00845442" w:rsidRDefault="00392E87">
            <w:pPr>
              <w:numPr>
                <w:ilvl w:val="0"/>
                <w:numId w:val="4"/>
              </w:numPr>
              <w:ind w:start="20.10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305.25pt" w:type="dxa"/>
          </w:tcPr>
          <w:p w:rsidR="00845442" w:rsidRDefault="00392E8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desarrollará sitios WEB profesionales mediante la integración de mecanismos de seguridad, usabilidad y elementos dinámicos para optimizar los procesos y recursos de las organizaciones.</w:t>
            </w:r>
          </w:p>
        </w:tc>
      </w:tr>
    </w:tbl>
    <w:p w:rsidR="00845442" w:rsidRDefault="00845442">
      <w:pPr>
        <w:rPr>
          <w:rFonts w:ascii="Arial" w:eastAsia="Arial" w:hAnsi="Arial" w:cs="Arial"/>
          <w:sz w:val="10"/>
          <w:szCs w:val="10"/>
        </w:rPr>
      </w:pPr>
    </w:p>
    <w:p w:rsidR="00845442" w:rsidRDefault="00845442">
      <w:pPr>
        <w:rPr>
          <w:rFonts w:ascii="Arial" w:eastAsia="Arial" w:hAnsi="Arial" w:cs="Arial"/>
          <w:sz w:val="10"/>
          <w:szCs w:val="10"/>
        </w:rPr>
      </w:pPr>
    </w:p>
    <w:p w:rsidR="00845442" w:rsidRDefault="00845442">
      <w:pPr>
        <w:rPr>
          <w:rFonts w:ascii="Arial" w:eastAsia="Arial" w:hAnsi="Arial" w:cs="Arial"/>
          <w:sz w:val="10"/>
          <w:szCs w:val="10"/>
        </w:rPr>
      </w:pPr>
    </w:p>
    <w:p w:rsidR="00845442" w:rsidRDefault="00845442">
      <w:pPr>
        <w:rPr>
          <w:rFonts w:ascii="Arial" w:eastAsia="Arial" w:hAnsi="Arial" w:cs="Arial"/>
          <w:sz w:val="10"/>
          <w:szCs w:val="10"/>
        </w:rPr>
      </w:pPr>
    </w:p>
    <w:p w:rsidR="00845442" w:rsidRDefault="00845442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498.10pt" w:type="dxa"/>
        <w:jc w:val="center"/>
        <w:tblInd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845442">
        <w:trPr>
          <w:jc w:val="center"/>
        </w:trPr>
        <w:tc>
          <w:tcPr>
            <w:tcW w:w="289.05pt" w:type="dxa"/>
            <w:vMerge w:val="restart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209.05pt" w:type="dxa"/>
            <w:gridSpan w:val="3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845442">
        <w:trPr>
          <w:trHeight w:val="289"/>
          <w:jc w:val="center"/>
        </w:trPr>
        <w:tc>
          <w:tcPr>
            <w:tcW w:w="289.05pt" w:type="dxa"/>
            <w:vMerge/>
            <w:shd w:val="clear" w:color="auto" w:fill="D9D9D9"/>
            <w:vAlign w:val="center"/>
          </w:tcPr>
          <w:p w:rsidR="00845442" w:rsidRDefault="00845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3.80pt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9.55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69.65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69.85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845442">
        <w:trPr>
          <w:trHeight w:val="303"/>
          <w:jc w:val="center"/>
        </w:trPr>
        <w:tc>
          <w:tcPr>
            <w:tcW w:w="289.05pt" w:type="dxa"/>
          </w:tcPr>
          <w:p w:rsidR="00845442" w:rsidRDefault="00392E87" w:rsidP="00C07863">
            <w:pPr>
              <w:pStyle w:val="Ttulo1"/>
              <w:numPr>
                <w:ilvl w:val="0"/>
                <w:numId w:val="0"/>
              </w:numPr>
              <w:jc w:val="start"/>
              <w:rPr>
                <w:sz w:val="24"/>
              </w:rPr>
            </w:pPr>
            <w:r>
              <w:rPr>
                <w:sz w:val="24"/>
              </w:rPr>
              <w:t>I. Usabilidad en sitios WEB.</w:t>
            </w:r>
          </w:p>
        </w:tc>
        <w:tc>
          <w:tcPr>
            <w:tcW w:w="69.55pt" w:type="dxa"/>
          </w:tcPr>
          <w:p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69.65pt" w:type="dxa"/>
          </w:tcPr>
          <w:p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69.85pt" w:type="dxa"/>
          </w:tcPr>
          <w:p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845442">
        <w:trPr>
          <w:trHeight w:val="303"/>
          <w:jc w:val="center"/>
        </w:trPr>
        <w:tc>
          <w:tcPr>
            <w:tcW w:w="289.05pt" w:type="dxa"/>
          </w:tcPr>
          <w:p w:rsidR="00845442" w:rsidRDefault="00392E8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Sitios WEB dinámicos.</w:t>
            </w:r>
          </w:p>
        </w:tc>
        <w:tc>
          <w:tcPr>
            <w:tcW w:w="69.55pt" w:type="dxa"/>
          </w:tcPr>
          <w:p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69.65pt" w:type="dxa"/>
          </w:tcPr>
          <w:p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69.85pt" w:type="dxa"/>
          </w:tcPr>
          <w:p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845442">
        <w:trPr>
          <w:trHeight w:val="303"/>
          <w:jc w:val="center"/>
        </w:trPr>
        <w:tc>
          <w:tcPr>
            <w:tcW w:w="289.05pt" w:type="dxa"/>
          </w:tcPr>
          <w:p w:rsidR="00845442" w:rsidRDefault="00392E87" w:rsidP="00C07863">
            <w:pPr>
              <w:pStyle w:val="Ttulo1"/>
              <w:numPr>
                <w:ilvl w:val="0"/>
                <w:numId w:val="0"/>
              </w:numPr>
              <w:jc w:val="start"/>
              <w:rPr>
                <w:sz w:val="24"/>
              </w:rPr>
            </w:pPr>
            <w:r>
              <w:rPr>
                <w:sz w:val="24"/>
              </w:rPr>
              <w:t>III. Seguridad para roles de usuarios.</w:t>
            </w:r>
          </w:p>
        </w:tc>
        <w:tc>
          <w:tcPr>
            <w:tcW w:w="69.55pt" w:type="dxa"/>
          </w:tcPr>
          <w:p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9.65pt" w:type="dxa"/>
          </w:tcPr>
          <w:p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69.85pt" w:type="dxa"/>
          </w:tcPr>
          <w:p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845442">
        <w:trPr>
          <w:jc w:val="center"/>
        </w:trPr>
        <w:tc>
          <w:tcPr>
            <w:tcW w:w="289.05pt" w:type="dxa"/>
            <w:tcBorders>
              <w:start w:val="nil"/>
              <w:bottom w:val="nil"/>
              <w:end w:val="nil"/>
            </w:tcBorders>
          </w:tcPr>
          <w:p w:rsidR="00845442" w:rsidRDefault="00392E87">
            <w:pPr>
              <w:jc w:val="end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69.55pt" w:type="dxa"/>
            <w:tcBorders>
              <w:start w:val="nil"/>
              <w:bottom w:val="nil"/>
              <w:end w:val="nil"/>
            </w:tcBorders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69.65pt" w:type="dxa"/>
            <w:tcBorders>
              <w:start w:val="nil"/>
              <w:bottom w:val="nil"/>
              <w:end w:val="nil"/>
            </w:tcBorders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43</w:t>
            </w:r>
          </w:p>
        </w:tc>
        <w:tc>
          <w:tcPr>
            <w:tcW w:w="69.85pt" w:type="dxa"/>
            <w:tcBorders>
              <w:start w:val="nil"/>
              <w:bottom w:val="nil"/>
              <w:end w:val="nil"/>
            </w:tcBorders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60</w:t>
            </w:r>
          </w:p>
        </w:tc>
      </w:tr>
    </w:tbl>
    <w:p w:rsidR="00845442" w:rsidRDefault="00392E87">
      <w:pPr>
        <w:pStyle w:val="Ttulo1"/>
        <w:rPr>
          <w:b w:val="0"/>
        </w:rPr>
      </w:pPr>
      <w:r>
        <w:br w:type="page"/>
      </w:r>
    </w:p>
    <w:p w:rsidR="00845442" w:rsidRDefault="00392E8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PROFESIONAL</w:t>
      </w:r>
    </w:p>
    <w:p w:rsidR="00845442" w:rsidRDefault="00845442">
      <w:pPr>
        <w:jc w:val="center"/>
        <w:rPr>
          <w:rFonts w:ascii="Arial" w:eastAsia="Arial" w:hAnsi="Arial" w:cs="Arial"/>
          <w:i/>
        </w:rPr>
      </w:pPr>
    </w:p>
    <w:p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:rsidR="00845442" w:rsidRDefault="00845442">
      <w:pPr>
        <w:rPr>
          <w:rFonts w:ascii="Arial" w:eastAsia="Arial" w:hAnsi="Arial" w:cs="Arial"/>
        </w:rPr>
      </w:pPr>
    </w:p>
    <w:tbl>
      <w:tblPr>
        <w:tblStyle w:val="a2"/>
        <w:tblW w:w="498.10pt" w:type="dxa"/>
        <w:tblInd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0"/>
      </w:tblPr>
      <w:tblGrid>
        <w:gridCol w:w="2726"/>
        <w:gridCol w:w="7236"/>
      </w:tblGrid>
      <w:tr w:rsidR="00845442">
        <w:tc>
          <w:tcPr>
            <w:tcW w:w="136.30pt" w:type="dxa"/>
            <w:vAlign w:val="center"/>
          </w:tcPr>
          <w:p w:rsidR="00845442" w:rsidRDefault="00392E87">
            <w:pPr>
              <w:numPr>
                <w:ilvl w:val="0"/>
                <w:numId w:val="3"/>
              </w:numPr>
              <w:ind w:start="18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361.8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Usabilidad en sitios WEB.</w:t>
            </w:r>
          </w:p>
        </w:tc>
      </w:tr>
      <w:tr w:rsidR="00845442">
        <w:tc>
          <w:tcPr>
            <w:tcW w:w="136.30pt" w:type="dxa"/>
            <w:vAlign w:val="center"/>
          </w:tcPr>
          <w:p w:rsidR="00845442" w:rsidRDefault="00392E87">
            <w:pPr>
              <w:numPr>
                <w:ilvl w:val="0"/>
                <w:numId w:val="3"/>
              </w:numPr>
              <w:ind w:start="18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361.8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845442">
        <w:tc>
          <w:tcPr>
            <w:tcW w:w="136.30pt" w:type="dxa"/>
            <w:vAlign w:val="center"/>
          </w:tcPr>
          <w:p w:rsidR="00845442" w:rsidRDefault="00392E87">
            <w:pPr>
              <w:numPr>
                <w:ilvl w:val="0"/>
                <w:numId w:val="3"/>
              </w:numPr>
              <w:ind w:start="18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361.8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845442">
        <w:tc>
          <w:tcPr>
            <w:tcW w:w="136.30pt" w:type="dxa"/>
            <w:vAlign w:val="center"/>
          </w:tcPr>
          <w:p w:rsidR="00845442" w:rsidRDefault="00392E87">
            <w:pPr>
              <w:numPr>
                <w:ilvl w:val="0"/>
                <w:numId w:val="3"/>
              </w:numPr>
              <w:ind w:start="18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361.8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845442">
        <w:tc>
          <w:tcPr>
            <w:tcW w:w="136.30pt" w:type="dxa"/>
            <w:vAlign w:val="center"/>
          </w:tcPr>
          <w:p w:rsidR="00845442" w:rsidRDefault="00392E87">
            <w:pPr>
              <w:numPr>
                <w:ilvl w:val="0"/>
                <w:numId w:val="3"/>
              </w:numPr>
              <w:ind w:start="18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361.80pt" w:type="dxa"/>
            <w:vAlign w:val="center"/>
          </w:tcPr>
          <w:p w:rsidR="00845442" w:rsidRDefault="00392E8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integrará mecanismos de navegación, organización y validación para mejorar la usabilidad de los sitios WEB.</w:t>
            </w:r>
          </w:p>
        </w:tc>
      </w:tr>
    </w:tbl>
    <w:p w:rsidR="00845442" w:rsidRDefault="00845442">
      <w:pPr>
        <w:rPr>
          <w:rFonts w:ascii="Arial" w:eastAsia="Arial" w:hAnsi="Arial" w:cs="Arial"/>
        </w:rPr>
      </w:pPr>
    </w:p>
    <w:p w:rsidR="00845442" w:rsidRDefault="00845442">
      <w:pPr>
        <w:rPr>
          <w:rFonts w:ascii="Arial" w:eastAsia="Arial" w:hAnsi="Arial" w:cs="Arial"/>
        </w:rPr>
      </w:pPr>
    </w:p>
    <w:tbl>
      <w:tblPr>
        <w:tblStyle w:val="a3"/>
        <w:tblW w:w="498.10pt" w:type="dxa"/>
        <w:tblInd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845442">
        <w:trPr>
          <w:trHeight w:val="720"/>
        </w:trPr>
        <w:tc>
          <w:tcPr>
            <w:tcW w:w="95.65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145.25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153.60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103.60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845442">
        <w:trPr>
          <w:trHeight w:val="317"/>
        </w:trPr>
        <w:tc>
          <w:tcPr>
            <w:tcW w:w="95.6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Estructura del sitio WEB.</w:t>
            </w:r>
          </w:p>
        </w:tc>
        <w:tc>
          <w:tcPr>
            <w:tcW w:w="145.2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elementos del sitio WEB.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los elementos principales del menú WEB. </w:t>
            </w:r>
          </w:p>
          <w:p w:rsidR="00845442" w:rsidRDefault="008454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el funcionamiento y utilidad de los breadcrumbs.</w:t>
            </w:r>
          </w:p>
        </w:tc>
        <w:tc>
          <w:tcPr>
            <w:tcW w:w="153.60pt" w:type="dxa"/>
            <w:shd w:val="clear" w:color="auto" w:fill="auto"/>
          </w:tcPr>
          <w:p w:rsidR="00845442" w:rsidRDefault="00392E87">
            <w:pPr>
              <w:spacing w:after="12p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mapas del sitio y menús persistentes.</w:t>
            </w:r>
          </w:p>
          <w:p w:rsidR="00845442" w:rsidRDefault="00392E87">
            <w:pPr>
              <w:spacing w:after="12p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páginas de error en servidores WEB.</w:t>
            </w:r>
          </w:p>
          <w:p w:rsidR="00845442" w:rsidRDefault="00392E87">
            <w:pPr>
              <w:spacing w:after="12p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breadcrumbs.</w:t>
            </w:r>
          </w:p>
        </w:tc>
        <w:tc>
          <w:tcPr>
            <w:tcW w:w="103.60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845442">
        <w:trPr>
          <w:trHeight w:val="523"/>
        </w:trPr>
        <w:tc>
          <w:tcPr>
            <w:tcW w:w="95.6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Organización y presentación de información para la WEB.</w:t>
            </w:r>
          </w:p>
        </w:tc>
        <w:tc>
          <w:tcPr>
            <w:tcW w:w="145.2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Comparar las plantillas de organización y presentación de la información.</w:t>
            </w:r>
          </w:p>
          <w:p w:rsidR="00845442" w:rsidRDefault="008454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redacción apropiada para los sitios WEB.</w:t>
            </w:r>
          </w:p>
        </w:tc>
        <w:tc>
          <w:tcPr>
            <w:tcW w:w="153.60pt" w:type="dxa"/>
            <w:shd w:val="clear" w:color="auto" w:fill="auto"/>
          </w:tcPr>
          <w:p w:rsidR="00845442" w:rsidRDefault="00392E87">
            <w:pPr>
              <w:spacing w:after="12p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Preparar la información más relevante que se va a presentar en los sitios WEB.</w:t>
            </w:r>
          </w:p>
        </w:tc>
        <w:tc>
          <w:tcPr>
            <w:tcW w:w="103.60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845442">
        <w:trPr>
          <w:trHeight w:val="559"/>
        </w:trPr>
        <w:tc>
          <w:tcPr>
            <w:tcW w:w="95.6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Búsquedas en el sitio WEB.</w:t>
            </w:r>
          </w:p>
        </w:tc>
        <w:tc>
          <w:tcPr>
            <w:tcW w:w="145.2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herramientas de búsqueda.</w:t>
            </w:r>
          </w:p>
          <w:p w:rsidR="00845442" w:rsidRDefault="008454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Identificar los principales esquemas de búsquedas: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Búsqueda simple (Palabras clave)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Búsqueda avanzada (Filtros)</w:t>
            </w:r>
          </w:p>
        </w:tc>
        <w:tc>
          <w:tcPr>
            <w:tcW w:w="153.60pt" w:type="dxa"/>
            <w:shd w:val="clear" w:color="auto" w:fill="auto"/>
          </w:tcPr>
          <w:p w:rsidR="00845442" w:rsidRDefault="00392E87">
            <w:pPr>
              <w:spacing w:after="12p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APIs para búsqueda en los sitios WEB.</w:t>
            </w:r>
          </w:p>
        </w:tc>
        <w:tc>
          <w:tcPr>
            <w:tcW w:w="103.60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Analítico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845442">
        <w:trPr>
          <w:trHeight w:val="559"/>
        </w:trPr>
        <w:tc>
          <w:tcPr>
            <w:tcW w:w="95.6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Validación de la información.</w:t>
            </w:r>
          </w:p>
        </w:tc>
        <w:tc>
          <w:tcPr>
            <w:tcW w:w="145.2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mecanismos de validación en la interfaz de usuario, datos obligatorios, formatos de entrada, expresiones regulares, campos de confirmación (FrontEnd).</w:t>
            </w:r>
          </w:p>
          <w:p w:rsidR="00845442" w:rsidRDefault="008454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mecanismos de validación en el lado del servidor (BackEnd):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Datos únicos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Coherencia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Formato</w:t>
            </w:r>
          </w:p>
          <w:p w:rsidR="00845442" w:rsidRDefault="008454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mecanismos de verificación de usuarios humanos.</w:t>
            </w:r>
          </w:p>
        </w:tc>
        <w:tc>
          <w:tcPr>
            <w:tcW w:w="153.60pt" w:type="dxa"/>
            <w:shd w:val="clear" w:color="auto" w:fill="auto"/>
          </w:tcPr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los mecanismos de validación en la interfaz de usuario: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HTML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Scripts</w:t>
            </w:r>
          </w:p>
          <w:p w:rsidR="00845442" w:rsidRDefault="008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mecanismos de validación en el lado del servidor.</w:t>
            </w:r>
          </w:p>
          <w:p w:rsidR="00845442" w:rsidRDefault="008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mecanismos de verificación de usuarios humanos: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Desafío-respuesta</w:t>
            </w:r>
          </w:p>
        </w:tc>
        <w:tc>
          <w:tcPr>
            <w:tcW w:w="103.60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</w:tbl>
    <w:p w:rsidR="00845442" w:rsidRDefault="00845442"/>
    <w:p w:rsidR="00845442" w:rsidRDefault="00392E87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:rsidR="00845442" w:rsidRDefault="00392E87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PROFESIONAL</w:t>
      </w:r>
    </w:p>
    <w:p w:rsidR="00845442" w:rsidRDefault="00845442">
      <w:pPr>
        <w:jc w:val="center"/>
        <w:rPr>
          <w:rFonts w:ascii="Arial" w:eastAsia="Arial" w:hAnsi="Arial" w:cs="Arial"/>
          <w:i/>
        </w:rPr>
      </w:pPr>
    </w:p>
    <w:p w:rsidR="00845442" w:rsidRDefault="00392E87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:rsidR="00845442" w:rsidRDefault="00845442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497.85pt" w:type="dxa"/>
        <w:tblInd w:w="0pt" w:type="dxa"/>
        <w:tblLayout w:type="fixed"/>
        <w:tblLook w:firstRow="0" w:lastRow="0" w:firstColumn="0" w:lastColumn="0" w:noHBand="0" w:noVBand="1"/>
      </w:tblPr>
      <w:tblGrid>
        <w:gridCol w:w="3141"/>
        <w:gridCol w:w="3594"/>
        <w:gridCol w:w="3222"/>
      </w:tblGrid>
      <w:tr w:rsidR="00845442">
        <w:trPr>
          <w:trHeight w:val="237"/>
        </w:trPr>
        <w:tc>
          <w:tcPr>
            <w:tcW w:w="157.05pt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179.7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161.1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845442">
        <w:trPr>
          <w:trHeight w:val="1154"/>
        </w:trPr>
        <w:tc>
          <w:tcPr>
            <w:tcW w:w="15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3.80pt" w:lineRule="auto"/>
              <w:ind w:start="18p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Integra un sitio WEB que incluya: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3.80pt" w:lineRule="auto"/>
              <w:ind w:start="18p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Mapas de sitio (secciones principales, secciones secundarias, elementos adicionales).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3.80pt" w:lineRule="auto"/>
              <w:ind w:start="18p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Página de error.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3.80pt" w:lineRule="auto"/>
              <w:ind w:start="18p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Menú de navegación WEB: ID del sitio, secciones principales, elementos adicionales (registrar, buzón, inicio de sesión, ayuda, contáctanos, mapa del sitio, recuperación de contraseña, chat), búsquedas en el sitio.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pt" w:line="13.80pt" w:lineRule="auto"/>
              <w:ind w:start="18p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Validación de datos.</w:t>
            </w:r>
          </w:p>
        </w:tc>
        <w:tc>
          <w:tcPr>
            <w:tcW w:w="179.7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la estructura y los elementos del sitio WEB.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las características de un texto diseñado para un sitio WEB.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Analizar los tipos de búsquedas en el sitio WEB.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 Comprender el proceso de validación desde el FrontEnd y BackEnd. </w:t>
            </w:r>
          </w:p>
        </w:tc>
        <w:tc>
          <w:tcPr>
            <w:tcW w:w="161.1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Listas de cotejo.</w:t>
            </w:r>
          </w:p>
        </w:tc>
      </w:tr>
    </w:tbl>
    <w:p w:rsidR="00845442" w:rsidRDefault="00845442">
      <w:pPr>
        <w:jc w:val="center"/>
        <w:rPr>
          <w:rFonts w:ascii="Arial" w:eastAsia="Arial" w:hAnsi="Arial" w:cs="Arial"/>
        </w:rPr>
      </w:pPr>
    </w:p>
    <w:p w:rsidR="00845442" w:rsidRDefault="00392E87">
      <w:pPr>
        <w:pStyle w:val="Ttulo1"/>
        <w:jc w:val="start"/>
        <w:rPr>
          <w:sz w:val="24"/>
        </w:rPr>
      </w:pPr>
      <w:r>
        <w:br w:type="page"/>
      </w:r>
    </w:p>
    <w:p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PROFESIONAL</w:t>
      </w:r>
    </w:p>
    <w:p w:rsidR="00845442" w:rsidRDefault="00845442">
      <w:pPr>
        <w:jc w:val="center"/>
        <w:rPr>
          <w:rFonts w:ascii="Arial" w:eastAsia="Arial" w:hAnsi="Arial" w:cs="Arial"/>
          <w:i/>
        </w:rPr>
      </w:pPr>
    </w:p>
    <w:p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:rsidR="00845442" w:rsidRDefault="00845442">
      <w:pPr>
        <w:jc w:val="center"/>
        <w:rPr>
          <w:rFonts w:ascii="Arial" w:eastAsia="Arial" w:hAnsi="Arial" w:cs="Arial"/>
        </w:rPr>
      </w:pPr>
    </w:p>
    <w:tbl>
      <w:tblPr>
        <w:tblStyle w:val="a5"/>
        <w:tblW w:w="497.60pt" w:type="dxa"/>
        <w:tblInd w:w="0pt" w:type="dxa"/>
        <w:tblLayout w:type="fixed"/>
        <w:tblLook w:firstRow="0" w:lastRow="0" w:firstColumn="0" w:lastColumn="0" w:noHBand="0" w:noVBand="1"/>
      </w:tblPr>
      <w:tblGrid>
        <w:gridCol w:w="4976"/>
        <w:gridCol w:w="4976"/>
      </w:tblGrid>
      <w:tr w:rsidR="00845442">
        <w:trPr>
          <w:trHeight w:val="404"/>
        </w:trPr>
        <w:tc>
          <w:tcPr>
            <w:tcW w:w="248.80pt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248.8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8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845442">
        <w:trPr>
          <w:trHeight w:val="1222"/>
        </w:trPr>
        <w:tc>
          <w:tcPr>
            <w:tcW w:w="24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 laboratorio.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demostrativas.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248.8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 integrado.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Frameworks.</w:t>
            </w:r>
          </w:p>
        </w:tc>
      </w:tr>
    </w:tbl>
    <w:p w:rsidR="00845442" w:rsidRDefault="00845442">
      <w:pPr>
        <w:jc w:val="center"/>
        <w:rPr>
          <w:rFonts w:ascii="Arial" w:eastAsia="Arial" w:hAnsi="Arial" w:cs="Arial"/>
        </w:rPr>
      </w:pPr>
    </w:p>
    <w:p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:rsidR="00845442" w:rsidRDefault="00845442">
      <w:pPr>
        <w:jc w:val="center"/>
        <w:rPr>
          <w:rFonts w:ascii="Arial" w:eastAsia="Arial" w:hAnsi="Arial" w:cs="Arial"/>
        </w:rPr>
      </w:pPr>
    </w:p>
    <w:tbl>
      <w:tblPr>
        <w:tblStyle w:val="a6"/>
        <w:tblW w:w="498.10pt" w:type="dxa"/>
        <w:tblInd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1"/>
      </w:tblPr>
      <w:tblGrid>
        <w:gridCol w:w="3269"/>
        <w:gridCol w:w="3694"/>
        <w:gridCol w:w="2999"/>
      </w:tblGrid>
      <w:tr w:rsidR="00845442">
        <w:trPr>
          <w:trHeight w:val="555"/>
        </w:trPr>
        <w:tc>
          <w:tcPr>
            <w:tcW w:w="163.45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184.70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149.95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845442">
        <w:trPr>
          <w:trHeight w:val="720"/>
        </w:trPr>
        <w:tc>
          <w:tcPr>
            <w:tcW w:w="163.45pt" w:type="dxa"/>
            <w:shd w:val="clear" w:color="auto" w:fill="auto"/>
            <w:vAlign w:val="center"/>
          </w:tcPr>
          <w:p w:rsidR="00845442" w:rsidRDefault="0084544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.70pt" w:type="dxa"/>
            <w:shd w:val="clear" w:color="auto" w:fill="auto"/>
          </w:tcPr>
          <w:p w:rsidR="00845442" w:rsidRDefault="00845442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.95pt" w:type="dxa"/>
            <w:shd w:val="clear" w:color="auto" w:fill="auto"/>
          </w:tcPr>
          <w:p w:rsidR="00845442" w:rsidRDefault="0084544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845442" w:rsidRDefault="00845442">
      <w:pPr>
        <w:jc w:val="center"/>
        <w:rPr>
          <w:rFonts w:ascii="Arial" w:eastAsia="Arial" w:hAnsi="Arial" w:cs="Arial"/>
          <w:b/>
        </w:rPr>
      </w:pPr>
    </w:p>
    <w:p w:rsidR="00845442" w:rsidRDefault="00392E87">
      <w:pPr>
        <w:pStyle w:val="Ttulo1"/>
        <w:jc w:val="start"/>
        <w:rPr>
          <w:b w:val="0"/>
          <w:sz w:val="24"/>
        </w:rPr>
      </w:pPr>
      <w:r>
        <w:br w:type="page"/>
      </w:r>
    </w:p>
    <w:p w:rsidR="00845442" w:rsidRDefault="00392E87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PROFESIONAL</w:t>
      </w:r>
    </w:p>
    <w:p w:rsidR="00845442" w:rsidRDefault="00845442" w:rsidP="00C07863">
      <w:pPr>
        <w:pStyle w:val="Ttulo1"/>
        <w:numPr>
          <w:ilvl w:val="0"/>
          <w:numId w:val="0"/>
        </w:numPr>
        <w:ind w:start="36pt" w:hanging="18pt"/>
        <w:jc w:val="start"/>
        <w:rPr>
          <w:b w:val="0"/>
        </w:rPr>
      </w:pPr>
    </w:p>
    <w:p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:rsidR="00845442" w:rsidRDefault="00845442">
      <w:pPr>
        <w:rPr>
          <w:rFonts w:ascii="Arial" w:eastAsia="Arial" w:hAnsi="Arial" w:cs="Arial"/>
        </w:rPr>
      </w:pPr>
    </w:p>
    <w:tbl>
      <w:tblPr>
        <w:tblStyle w:val="a7"/>
        <w:tblW w:w="498.10pt" w:type="dxa"/>
        <w:tblInd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0"/>
      </w:tblPr>
      <w:tblGrid>
        <w:gridCol w:w="2726"/>
        <w:gridCol w:w="7236"/>
      </w:tblGrid>
      <w:tr w:rsidR="00845442">
        <w:tc>
          <w:tcPr>
            <w:tcW w:w="136.30pt" w:type="dxa"/>
            <w:vAlign w:val="center"/>
          </w:tcPr>
          <w:p w:rsidR="00845442" w:rsidRDefault="00392E87">
            <w:pPr>
              <w:numPr>
                <w:ilvl w:val="0"/>
                <w:numId w:val="1"/>
              </w:numPr>
              <w:ind w:start="15.95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361.8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Sitios WEB dinámicos.</w:t>
            </w:r>
          </w:p>
        </w:tc>
      </w:tr>
      <w:tr w:rsidR="00845442">
        <w:tc>
          <w:tcPr>
            <w:tcW w:w="136.30pt" w:type="dxa"/>
            <w:vAlign w:val="center"/>
          </w:tcPr>
          <w:p w:rsidR="00845442" w:rsidRDefault="00392E87">
            <w:pPr>
              <w:numPr>
                <w:ilvl w:val="0"/>
                <w:numId w:val="1"/>
              </w:numPr>
              <w:ind w:start="15.95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361.8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845442">
        <w:tc>
          <w:tcPr>
            <w:tcW w:w="136.30pt" w:type="dxa"/>
            <w:vAlign w:val="center"/>
          </w:tcPr>
          <w:p w:rsidR="00845442" w:rsidRDefault="00392E87">
            <w:pPr>
              <w:numPr>
                <w:ilvl w:val="0"/>
                <w:numId w:val="1"/>
              </w:numPr>
              <w:ind w:start="15.95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361.8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845442">
        <w:tc>
          <w:tcPr>
            <w:tcW w:w="136.30pt" w:type="dxa"/>
            <w:vAlign w:val="center"/>
          </w:tcPr>
          <w:p w:rsidR="00845442" w:rsidRDefault="00392E87">
            <w:pPr>
              <w:numPr>
                <w:ilvl w:val="0"/>
                <w:numId w:val="1"/>
              </w:numPr>
              <w:ind w:start="15.95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361.8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845442">
        <w:tc>
          <w:tcPr>
            <w:tcW w:w="136.30pt" w:type="dxa"/>
            <w:vAlign w:val="center"/>
          </w:tcPr>
          <w:p w:rsidR="00845442" w:rsidRDefault="00392E87">
            <w:pPr>
              <w:numPr>
                <w:ilvl w:val="0"/>
                <w:numId w:val="1"/>
              </w:numPr>
              <w:ind w:start="15.95p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361.8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desarrollará elementos dinámicos para mejorar la funcionalidad de los sitios WEB.</w:t>
            </w:r>
          </w:p>
        </w:tc>
      </w:tr>
    </w:tbl>
    <w:p w:rsidR="00845442" w:rsidRDefault="00845442">
      <w:pPr>
        <w:rPr>
          <w:rFonts w:ascii="Arial" w:eastAsia="Arial" w:hAnsi="Arial" w:cs="Arial"/>
        </w:rPr>
      </w:pPr>
    </w:p>
    <w:p w:rsidR="00845442" w:rsidRDefault="00845442">
      <w:pPr>
        <w:rPr>
          <w:rFonts w:ascii="Arial" w:eastAsia="Arial" w:hAnsi="Arial" w:cs="Arial"/>
        </w:rPr>
      </w:pPr>
    </w:p>
    <w:tbl>
      <w:tblPr>
        <w:tblStyle w:val="a8"/>
        <w:tblW w:w="498.10pt" w:type="dxa"/>
        <w:tblInd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845442">
        <w:trPr>
          <w:trHeight w:val="720"/>
        </w:trPr>
        <w:tc>
          <w:tcPr>
            <w:tcW w:w="95.65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145.25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153.60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103.60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845442">
        <w:trPr>
          <w:trHeight w:val="317"/>
        </w:trPr>
        <w:tc>
          <w:tcPr>
            <w:tcW w:w="95.6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Manipulación del DOM (Modelo de Objetos del Documento).</w:t>
            </w:r>
          </w:p>
        </w:tc>
        <w:tc>
          <w:tcPr>
            <w:tcW w:w="145.2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herramientas de manipulación de DOM mediante scripts.</w:t>
            </w:r>
          </w:p>
          <w:p w:rsidR="00845442" w:rsidRDefault="008454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funciones de manipulación de objetos del documento: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Leer y actualizar contenido y características de los objetos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Agregar y eliminar objetos al documento</w:t>
            </w:r>
          </w:p>
        </w:tc>
        <w:tc>
          <w:tcPr>
            <w:tcW w:w="153.60pt" w:type="dxa"/>
            <w:shd w:val="clear" w:color="auto" w:fill="auto"/>
          </w:tcPr>
          <w:p w:rsidR="00845442" w:rsidRDefault="00392E87">
            <w:pPr>
              <w:spacing w:after="12p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Programar scripts para la manipulación de objetos del documento en los sitios WEB.</w:t>
            </w:r>
          </w:p>
        </w:tc>
        <w:tc>
          <w:tcPr>
            <w:tcW w:w="103.60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845442">
        <w:trPr>
          <w:trHeight w:val="523"/>
        </w:trPr>
        <w:tc>
          <w:tcPr>
            <w:tcW w:w="95.6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Presentación asíncrona de información.</w:t>
            </w:r>
          </w:p>
        </w:tc>
        <w:tc>
          <w:tcPr>
            <w:tcW w:w="145.2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los conceptos de intercambio asíncrono de información.</w:t>
            </w:r>
          </w:p>
          <w:p w:rsidR="00845442" w:rsidRDefault="008454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herramientas de presentación asíncrona de la información.</w:t>
            </w:r>
          </w:p>
        </w:tc>
        <w:tc>
          <w:tcPr>
            <w:tcW w:w="153.60pt" w:type="dxa"/>
            <w:shd w:val="clear" w:color="auto" w:fill="auto"/>
          </w:tcPr>
          <w:p w:rsidR="00845442" w:rsidRDefault="00392E87">
            <w:pPr>
              <w:spacing w:after="12p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intercambio asíncrono de información en los sitios WEB.</w:t>
            </w:r>
          </w:p>
        </w:tc>
        <w:tc>
          <w:tcPr>
            <w:tcW w:w="103.60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845442">
        <w:trPr>
          <w:trHeight w:val="523"/>
        </w:trPr>
        <w:tc>
          <w:tcPr>
            <w:tcW w:w="95.6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Elementos dinámicos.</w:t>
            </w:r>
          </w:p>
        </w:tc>
        <w:tc>
          <w:tcPr>
            <w:tcW w:w="145.2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mecanismos de animaciones y transiciones en los sitios WEB: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Eventos de scroll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Mostrar/ocultar elementos.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Eventos del mouse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Transiciones en el carrusel de imágenes</w:t>
            </w:r>
          </w:p>
        </w:tc>
        <w:tc>
          <w:tcPr>
            <w:tcW w:w="153.60pt" w:type="dxa"/>
            <w:shd w:val="clear" w:color="auto" w:fill="auto"/>
          </w:tcPr>
          <w:p w:rsidR="00845442" w:rsidRDefault="00392E87">
            <w:pPr>
              <w:spacing w:after="12p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animaciones y transiciones en los sitios WEB.</w:t>
            </w:r>
          </w:p>
        </w:tc>
        <w:tc>
          <w:tcPr>
            <w:tcW w:w="103.60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</w:tbl>
    <w:p w:rsidR="00845442" w:rsidRDefault="00845442"/>
    <w:p w:rsidR="00845442" w:rsidRDefault="00845442"/>
    <w:p w:rsidR="00845442" w:rsidRDefault="00392E87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:rsidR="00845442" w:rsidRDefault="00845442">
      <w:pPr>
        <w:jc w:val="center"/>
        <w:rPr>
          <w:rFonts w:ascii="Arial" w:eastAsia="Arial" w:hAnsi="Arial" w:cs="Arial"/>
          <w:b/>
        </w:rPr>
      </w:pPr>
    </w:p>
    <w:p w:rsidR="00845442" w:rsidRDefault="00392E8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DESARROLLO WEB PROFESIONAL</w:t>
      </w:r>
    </w:p>
    <w:p w:rsidR="00845442" w:rsidRDefault="00845442">
      <w:pPr>
        <w:jc w:val="center"/>
        <w:rPr>
          <w:rFonts w:ascii="Arial" w:eastAsia="Arial" w:hAnsi="Arial" w:cs="Arial"/>
          <w:i/>
        </w:rPr>
      </w:pPr>
    </w:p>
    <w:p w:rsidR="00845442" w:rsidRDefault="00392E87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:rsidR="00845442" w:rsidRDefault="00845442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497.85pt" w:type="dxa"/>
        <w:tblInd w:w="0pt" w:type="dxa"/>
        <w:tblLayout w:type="fixed"/>
        <w:tblLook w:firstRow="0" w:lastRow="0" w:firstColumn="0" w:lastColumn="0" w:noHBand="0" w:noVBand="1"/>
      </w:tblPr>
      <w:tblGrid>
        <w:gridCol w:w="3141"/>
        <w:gridCol w:w="3594"/>
        <w:gridCol w:w="3222"/>
      </w:tblGrid>
      <w:tr w:rsidR="00845442">
        <w:trPr>
          <w:trHeight w:val="237"/>
        </w:trPr>
        <w:tc>
          <w:tcPr>
            <w:tcW w:w="157.05pt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179.7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161.1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845442">
        <w:trPr>
          <w:trHeight w:val="1154"/>
        </w:trPr>
        <w:tc>
          <w:tcPr>
            <w:tcW w:w="15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3.80pt" w:lineRule="auto"/>
              <w:ind w:start="18p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Desarrolla un sitio WEB integrando elementos dinámicos con scripts que incluyan: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3.80pt" w:lineRule="auto"/>
              <w:ind w:start="18p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Funciones síncronas y  asíncronas.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3.80pt" w:lineRule="auto"/>
              <w:ind w:start="18p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Eventos del mouse.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pt" w:line="13.80pt" w:lineRule="auto"/>
              <w:ind w:start="18p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Animaciones y transiciones.</w:t>
            </w:r>
          </w:p>
        </w:tc>
        <w:tc>
          <w:tcPr>
            <w:tcW w:w="179.7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Analizar la estructura del DOM en el sitio WEB.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Identificar las funciones asociadas a peticiones asíncronas.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los diferentes tipos de eventos.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Comprender la interacción con elementos dinámicos.</w:t>
            </w:r>
          </w:p>
        </w:tc>
        <w:tc>
          <w:tcPr>
            <w:tcW w:w="161.1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Listas de cotejo.</w:t>
            </w:r>
          </w:p>
        </w:tc>
      </w:tr>
    </w:tbl>
    <w:p w:rsidR="00845442" w:rsidRDefault="00845442">
      <w:pPr>
        <w:jc w:val="center"/>
        <w:rPr>
          <w:rFonts w:ascii="Arial" w:eastAsia="Arial" w:hAnsi="Arial" w:cs="Arial"/>
        </w:rPr>
      </w:pPr>
    </w:p>
    <w:p w:rsidR="00845442" w:rsidRDefault="00392E87">
      <w:pPr>
        <w:pStyle w:val="Ttulo1"/>
        <w:jc w:val="start"/>
        <w:rPr>
          <w:sz w:val="24"/>
        </w:rPr>
      </w:pPr>
      <w:r>
        <w:br w:type="page"/>
      </w:r>
    </w:p>
    <w:p w:rsidR="00845442" w:rsidRDefault="00845442">
      <w:pPr>
        <w:jc w:val="center"/>
        <w:rPr>
          <w:rFonts w:ascii="Arial" w:eastAsia="Arial" w:hAnsi="Arial" w:cs="Arial"/>
          <w:i/>
        </w:rPr>
      </w:pPr>
    </w:p>
    <w:p w:rsidR="00845442" w:rsidRDefault="00392E8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DESARROLLO WEB PROFESIONAL</w:t>
      </w:r>
    </w:p>
    <w:p w:rsidR="00845442" w:rsidRDefault="00845442">
      <w:pPr>
        <w:jc w:val="center"/>
        <w:rPr>
          <w:rFonts w:ascii="Arial" w:eastAsia="Arial" w:hAnsi="Arial" w:cs="Arial"/>
          <w:i/>
        </w:rPr>
      </w:pPr>
    </w:p>
    <w:p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:rsidR="00845442" w:rsidRDefault="00845442">
      <w:pPr>
        <w:jc w:val="center"/>
        <w:rPr>
          <w:rFonts w:ascii="Arial" w:eastAsia="Arial" w:hAnsi="Arial" w:cs="Arial"/>
        </w:rPr>
      </w:pPr>
    </w:p>
    <w:tbl>
      <w:tblPr>
        <w:tblStyle w:val="aa"/>
        <w:tblW w:w="497.60pt" w:type="dxa"/>
        <w:tblInd w:w="0pt" w:type="dxa"/>
        <w:tblLayout w:type="fixed"/>
        <w:tblLook w:firstRow="0" w:lastRow="0" w:firstColumn="0" w:lastColumn="0" w:noHBand="0" w:noVBand="1"/>
      </w:tblPr>
      <w:tblGrid>
        <w:gridCol w:w="4976"/>
        <w:gridCol w:w="4976"/>
      </w:tblGrid>
      <w:tr w:rsidR="00845442">
        <w:trPr>
          <w:trHeight w:val="404"/>
        </w:trPr>
        <w:tc>
          <w:tcPr>
            <w:tcW w:w="248.80pt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248.8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8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845442">
        <w:trPr>
          <w:trHeight w:val="1222"/>
        </w:trPr>
        <w:tc>
          <w:tcPr>
            <w:tcW w:w="24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 laboratorio.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demostrativas.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248.8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 integrado.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Frameworks.</w:t>
            </w:r>
          </w:p>
        </w:tc>
      </w:tr>
    </w:tbl>
    <w:p w:rsidR="00845442" w:rsidRDefault="00845442">
      <w:pPr>
        <w:jc w:val="center"/>
        <w:rPr>
          <w:rFonts w:ascii="Arial" w:eastAsia="Arial" w:hAnsi="Arial" w:cs="Arial"/>
        </w:rPr>
      </w:pPr>
    </w:p>
    <w:p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:rsidR="00845442" w:rsidRDefault="00845442">
      <w:pPr>
        <w:jc w:val="center"/>
        <w:rPr>
          <w:rFonts w:ascii="Arial" w:eastAsia="Arial" w:hAnsi="Arial" w:cs="Arial"/>
        </w:rPr>
      </w:pPr>
    </w:p>
    <w:tbl>
      <w:tblPr>
        <w:tblStyle w:val="ab"/>
        <w:tblW w:w="498.10pt" w:type="dxa"/>
        <w:tblInd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1"/>
      </w:tblPr>
      <w:tblGrid>
        <w:gridCol w:w="3269"/>
        <w:gridCol w:w="3694"/>
        <w:gridCol w:w="2999"/>
      </w:tblGrid>
      <w:tr w:rsidR="00845442">
        <w:trPr>
          <w:trHeight w:val="555"/>
        </w:trPr>
        <w:tc>
          <w:tcPr>
            <w:tcW w:w="163.45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184.70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149.95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845442">
        <w:trPr>
          <w:trHeight w:val="720"/>
        </w:trPr>
        <w:tc>
          <w:tcPr>
            <w:tcW w:w="163.45pt" w:type="dxa"/>
            <w:shd w:val="clear" w:color="auto" w:fill="auto"/>
            <w:vAlign w:val="center"/>
          </w:tcPr>
          <w:p w:rsidR="00845442" w:rsidRDefault="0084544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.70pt" w:type="dxa"/>
            <w:shd w:val="clear" w:color="auto" w:fill="auto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.95pt" w:type="dxa"/>
            <w:shd w:val="clear" w:color="auto" w:fill="auto"/>
          </w:tcPr>
          <w:p w:rsidR="00845442" w:rsidRDefault="0084544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845442" w:rsidRDefault="00845442">
      <w:pPr>
        <w:jc w:val="center"/>
        <w:rPr>
          <w:rFonts w:ascii="Arial" w:eastAsia="Arial" w:hAnsi="Arial" w:cs="Arial"/>
          <w:b/>
        </w:rPr>
      </w:pPr>
    </w:p>
    <w:p w:rsidR="00845442" w:rsidRDefault="00392E87">
      <w:pPr>
        <w:rPr>
          <w:rFonts w:ascii="Arial" w:eastAsia="Arial" w:hAnsi="Arial" w:cs="Arial"/>
        </w:rPr>
      </w:pPr>
      <w:r>
        <w:br w:type="page"/>
      </w:r>
    </w:p>
    <w:p w:rsidR="00845442" w:rsidRDefault="00392E87" w:rsidP="00C07863">
      <w:pPr>
        <w:pStyle w:val="Ttulo1"/>
        <w:numPr>
          <w:ilvl w:val="0"/>
          <w:numId w:val="0"/>
        </w:numPr>
        <w:rPr>
          <w:b w:val="0"/>
        </w:rPr>
      </w:pPr>
      <w:r>
        <w:rPr>
          <w:sz w:val="26"/>
          <w:szCs w:val="26"/>
        </w:rPr>
        <w:lastRenderedPageBreak/>
        <w:t>DESARROLLO WEB PROFESIONAL</w:t>
      </w:r>
    </w:p>
    <w:p w:rsidR="00845442" w:rsidRDefault="00845442"/>
    <w:p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:rsidR="00845442" w:rsidRDefault="00845442">
      <w:pPr>
        <w:rPr>
          <w:rFonts w:ascii="Arial" w:eastAsia="Arial" w:hAnsi="Arial" w:cs="Arial"/>
        </w:rPr>
      </w:pPr>
    </w:p>
    <w:tbl>
      <w:tblPr>
        <w:tblStyle w:val="ac"/>
        <w:tblW w:w="498.10pt" w:type="dxa"/>
        <w:tblInd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0"/>
      </w:tblPr>
      <w:tblGrid>
        <w:gridCol w:w="2726"/>
        <w:gridCol w:w="7236"/>
      </w:tblGrid>
      <w:tr w:rsidR="00845442">
        <w:tc>
          <w:tcPr>
            <w:tcW w:w="136.30pt" w:type="dxa"/>
            <w:vAlign w:val="center"/>
          </w:tcPr>
          <w:p w:rsidR="00845442" w:rsidRDefault="00392E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start="15.95p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Unidad de aprendizaje</w:t>
            </w:r>
          </w:p>
        </w:tc>
        <w:tc>
          <w:tcPr>
            <w:tcW w:w="361.8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Seguridad para roles de usuarios.</w:t>
            </w:r>
          </w:p>
        </w:tc>
      </w:tr>
      <w:tr w:rsidR="00845442">
        <w:tc>
          <w:tcPr>
            <w:tcW w:w="136.30pt" w:type="dxa"/>
            <w:vAlign w:val="center"/>
          </w:tcPr>
          <w:p w:rsidR="00845442" w:rsidRDefault="00392E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start="15.95p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Teóricas</w:t>
            </w:r>
          </w:p>
        </w:tc>
        <w:tc>
          <w:tcPr>
            <w:tcW w:w="361.8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</w:tr>
      <w:tr w:rsidR="00845442">
        <w:tc>
          <w:tcPr>
            <w:tcW w:w="136.30pt" w:type="dxa"/>
            <w:vAlign w:val="center"/>
          </w:tcPr>
          <w:p w:rsidR="00845442" w:rsidRDefault="00392E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start="15.95p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Prácticas</w:t>
            </w:r>
          </w:p>
        </w:tc>
        <w:tc>
          <w:tcPr>
            <w:tcW w:w="361.8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845442">
        <w:tc>
          <w:tcPr>
            <w:tcW w:w="136.30pt" w:type="dxa"/>
            <w:vAlign w:val="center"/>
          </w:tcPr>
          <w:p w:rsidR="00845442" w:rsidRDefault="00392E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start="15.95p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Totales</w:t>
            </w:r>
          </w:p>
        </w:tc>
        <w:tc>
          <w:tcPr>
            <w:tcW w:w="361.8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845442">
        <w:tc>
          <w:tcPr>
            <w:tcW w:w="136.30pt" w:type="dxa"/>
            <w:vAlign w:val="center"/>
          </w:tcPr>
          <w:p w:rsidR="00845442" w:rsidRDefault="00392E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start="15.95p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 la Unidad de Aprendizaje</w:t>
            </w:r>
          </w:p>
        </w:tc>
        <w:tc>
          <w:tcPr>
            <w:tcW w:w="361.80pt" w:type="dxa"/>
            <w:vAlign w:val="center"/>
          </w:tcPr>
          <w:p w:rsidR="00845442" w:rsidRDefault="00392E8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implementará mecanismos de seguridad para controlar el acceso a los recursos de los sitios WEB.</w:t>
            </w:r>
          </w:p>
        </w:tc>
      </w:tr>
    </w:tbl>
    <w:p w:rsidR="00845442" w:rsidRDefault="00845442">
      <w:pPr>
        <w:rPr>
          <w:rFonts w:ascii="Arial" w:eastAsia="Arial" w:hAnsi="Arial" w:cs="Arial"/>
        </w:rPr>
      </w:pPr>
    </w:p>
    <w:p w:rsidR="00845442" w:rsidRDefault="00845442">
      <w:pPr>
        <w:rPr>
          <w:rFonts w:ascii="Arial" w:eastAsia="Arial" w:hAnsi="Arial" w:cs="Arial"/>
        </w:rPr>
      </w:pPr>
    </w:p>
    <w:tbl>
      <w:tblPr>
        <w:tblStyle w:val="ad"/>
        <w:tblW w:w="498.10pt" w:type="dxa"/>
        <w:tblInd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845442">
        <w:trPr>
          <w:trHeight w:val="720"/>
        </w:trPr>
        <w:tc>
          <w:tcPr>
            <w:tcW w:w="95.65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145.25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153.60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103.60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845442">
        <w:trPr>
          <w:trHeight w:val="317"/>
        </w:trPr>
        <w:tc>
          <w:tcPr>
            <w:tcW w:w="95.6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Autentificación por tipo de usuario.</w:t>
            </w:r>
          </w:p>
        </w:tc>
        <w:tc>
          <w:tcPr>
            <w:tcW w:w="145.2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mecanismos de autentificación de usuario: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Nombre usuario o correo electrónico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Contraseña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Token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Múltiples factores</w:t>
            </w:r>
          </w:p>
        </w:tc>
        <w:tc>
          <w:tcPr>
            <w:tcW w:w="153.60pt" w:type="dxa"/>
            <w:shd w:val="clear" w:color="auto" w:fill="auto"/>
          </w:tcPr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los mecanismos de autentificación de usuario: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Nombre usuario o correo electrónico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Contraseña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Token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Múltiples factores</w:t>
            </w:r>
          </w:p>
          <w:p w:rsidR="00845442" w:rsidRDefault="008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el esquema de configuración de opciones de usuario.</w:t>
            </w:r>
          </w:p>
          <w:p w:rsidR="00845442" w:rsidRDefault="008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ajustes en la navegación y contenido de acuerdo al rol de usuario.</w:t>
            </w:r>
          </w:p>
        </w:tc>
        <w:tc>
          <w:tcPr>
            <w:tcW w:w="103.60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845442">
        <w:trPr>
          <w:trHeight w:val="317"/>
        </w:trPr>
        <w:tc>
          <w:tcPr>
            <w:tcW w:w="95.6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Manejo de multisesiones.</w:t>
            </w:r>
          </w:p>
        </w:tc>
        <w:tc>
          <w:tcPr>
            <w:tcW w:w="145.2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los conceptos relacionados con el  manejo de multisesiones.</w:t>
            </w:r>
          </w:p>
          <w:p w:rsidR="00845442" w:rsidRDefault="008454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mecanismos para el manejo de multisesiones de acuerdo al lenguaje de programación del lado del servidor.</w:t>
            </w:r>
          </w:p>
        </w:tc>
        <w:tc>
          <w:tcPr>
            <w:tcW w:w="153.60pt" w:type="dxa"/>
            <w:shd w:val="clear" w:color="auto" w:fill="auto"/>
          </w:tcPr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la gestión de multisesiones en los sitios WEB: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Inicio de sesión único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Recuperación de sesiones</w:t>
            </w:r>
          </w:p>
        </w:tc>
        <w:tc>
          <w:tcPr>
            <w:tcW w:w="103.60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845442">
        <w:trPr>
          <w:trHeight w:val="523"/>
        </w:trPr>
        <w:tc>
          <w:tcPr>
            <w:tcW w:w="95.6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Recuperación de contraseñas.</w:t>
            </w:r>
          </w:p>
        </w:tc>
        <w:tc>
          <w:tcPr>
            <w:tcW w:w="145.2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las características y funcionamiento de los mecanismos de recuperación de contraseñas: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Correo electrónico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- Preguntas secretas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Llamada telefónica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SMS</w:t>
            </w:r>
          </w:p>
        </w:tc>
        <w:tc>
          <w:tcPr>
            <w:tcW w:w="153.60pt" w:type="dxa"/>
            <w:shd w:val="clear" w:color="auto" w:fill="auto"/>
          </w:tcPr>
          <w:p w:rsidR="00845442" w:rsidRDefault="00392E87">
            <w:pPr>
              <w:spacing w:after="12p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mecanismos de recuperación de contraseñas.</w:t>
            </w:r>
          </w:p>
        </w:tc>
        <w:tc>
          <w:tcPr>
            <w:tcW w:w="103.60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Uso de procesos cognitivos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845442">
        <w:trPr>
          <w:trHeight w:val="523"/>
        </w:trPr>
        <w:tc>
          <w:tcPr>
            <w:tcW w:w="95.6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Protección de rutas.</w:t>
            </w:r>
          </w:p>
        </w:tc>
        <w:tc>
          <w:tcPr>
            <w:tcW w:w="145.25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mecanismos de rutas seguras para la protección de recursos del lado del servidor (BackEnd).</w:t>
            </w:r>
          </w:p>
        </w:tc>
        <w:tc>
          <w:tcPr>
            <w:tcW w:w="153.60pt" w:type="dxa"/>
            <w:shd w:val="clear" w:color="auto" w:fill="auto"/>
          </w:tcPr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Establecer la configuración de rutas seguras en servidores WEB.</w:t>
            </w:r>
          </w:p>
          <w:p w:rsidR="00845442" w:rsidRDefault="008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Programar la protección de rutas de acuerdo a los roles de usuario.</w:t>
            </w:r>
          </w:p>
        </w:tc>
        <w:tc>
          <w:tcPr>
            <w:tcW w:w="103.60pt" w:type="dxa"/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</w:tbl>
    <w:p w:rsidR="00845442" w:rsidRDefault="00845442"/>
    <w:p w:rsidR="00845442" w:rsidRDefault="00845442"/>
    <w:p w:rsidR="00845442" w:rsidRDefault="00392E87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:rsidR="00845442" w:rsidRDefault="00392E8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PROFESIONAL</w:t>
      </w:r>
    </w:p>
    <w:p w:rsidR="00845442" w:rsidRDefault="00845442">
      <w:pPr>
        <w:jc w:val="center"/>
        <w:rPr>
          <w:rFonts w:ascii="Arial" w:eastAsia="Arial" w:hAnsi="Arial" w:cs="Arial"/>
          <w:b/>
        </w:rPr>
      </w:pPr>
    </w:p>
    <w:p w:rsidR="00845442" w:rsidRDefault="00392E87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:rsidR="00845442" w:rsidRDefault="00845442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e"/>
        <w:tblW w:w="497.85pt" w:type="dxa"/>
        <w:tblInd w:w="0pt" w:type="dxa"/>
        <w:tblLayout w:type="fixed"/>
        <w:tblLook w:firstRow="0" w:lastRow="0" w:firstColumn="0" w:lastColumn="0" w:noHBand="0" w:noVBand="1"/>
      </w:tblPr>
      <w:tblGrid>
        <w:gridCol w:w="3141"/>
        <w:gridCol w:w="3594"/>
        <w:gridCol w:w="3222"/>
      </w:tblGrid>
      <w:tr w:rsidR="00845442">
        <w:trPr>
          <w:trHeight w:val="237"/>
        </w:trPr>
        <w:tc>
          <w:tcPr>
            <w:tcW w:w="157.05pt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179.7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161.1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845442">
        <w:trPr>
          <w:trHeight w:val="1154"/>
        </w:trPr>
        <w:tc>
          <w:tcPr>
            <w:tcW w:w="15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3.80pt" w:lineRule="auto"/>
              <w:ind w:start="18p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Desarrolla un sitio WEB a partir de un caso de estudio que incluya: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3.80pt" w:lineRule="auto"/>
              <w:ind w:start="18p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Autenticación por tipo de usuario.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3.80pt" w:lineRule="auto"/>
              <w:ind w:start="18p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Manejo de multisesiones.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3.80pt" w:lineRule="auto"/>
              <w:ind w:start="18p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Recuperación de contraseñas.</w:t>
            </w:r>
          </w:p>
          <w:p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pt" w:line="13.80pt" w:lineRule="auto"/>
              <w:ind w:start="18p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Protección de rutas.</w:t>
            </w:r>
          </w:p>
        </w:tc>
        <w:tc>
          <w:tcPr>
            <w:tcW w:w="179.7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mecanismos de autentificación y esquemas de configuración de usuario.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el funcionamiento de multisesiones.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 los mecanismos para recuperación de contraseñas.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 el proceso para la protección de rutas.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Relacionar los mecanismos de protección con el desarrollo de sitios WEB.</w:t>
            </w:r>
          </w:p>
        </w:tc>
        <w:tc>
          <w:tcPr>
            <w:tcW w:w="161.1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Listas de cotejo</w:t>
            </w:r>
          </w:p>
        </w:tc>
      </w:tr>
    </w:tbl>
    <w:p w:rsidR="00845442" w:rsidRDefault="00845442">
      <w:pPr>
        <w:jc w:val="center"/>
        <w:rPr>
          <w:rFonts w:ascii="Arial" w:eastAsia="Arial" w:hAnsi="Arial" w:cs="Arial"/>
        </w:rPr>
      </w:pPr>
    </w:p>
    <w:p w:rsidR="00845442" w:rsidRDefault="00392E87">
      <w:pPr>
        <w:pStyle w:val="Ttulo1"/>
        <w:jc w:val="start"/>
        <w:rPr>
          <w:sz w:val="24"/>
        </w:rPr>
      </w:pPr>
      <w:r>
        <w:br w:type="page"/>
      </w:r>
    </w:p>
    <w:p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PROFESIONAL</w:t>
      </w:r>
    </w:p>
    <w:p w:rsidR="00845442" w:rsidRDefault="00845442">
      <w:pPr>
        <w:jc w:val="center"/>
        <w:rPr>
          <w:rFonts w:ascii="Arial" w:eastAsia="Arial" w:hAnsi="Arial" w:cs="Arial"/>
          <w:i/>
        </w:rPr>
      </w:pPr>
    </w:p>
    <w:p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:rsidR="00845442" w:rsidRDefault="00845442">
      <w:pPr>
        <w:jc w:val="center"/>
        <w:rPr>
          <w:rFonts w:ascii="Arial" w:eastAsia="Arial" w:hAnsi="Arial" w:cs="Arial"/>
        </w:rPr>
      </w:pPr>
    </w:p>
    <w:tbl>
      <w:tblPr>
        <w:tblStyle w:val="af"/>
        <w:tblW w:w="497.60pt" w:type="dxa"/>
        <w:tblInd w:w="0pt" w:type="dxa"/>
        <w:tblLayout w:type="fixed"/>
        <w:tblLook w:firstRow="0" w:lastRow="0" w:firstColumn="0" w:lastColumn="0" w:noHBand="0" w:noVBand="1"/>
      </w:tblPr>
      <w:tblGrid>
        <w:gridCol w:w="4976"/>
        <w:gridCol w:w="4976"/>
      </w:tblGrid>
      <w:tr w:rsidR="00845442">
        <w:trPr>
          <w:trHeight w:val="404"/>
        </w:trPr>
        <w:tc>
          <w:tcPr>
            <w:tcW w:w="248.80pt" w:type="dxa"/>
            <w:tcBorders>
              <w:top w:val="single" w:sz="4" w:space="0" w:color="000000"/>
              <w:start w:val="single" w:sz="8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248.8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8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845442">
        <w:trPr>
          <w:trHeight w:val="1222"/>
        </w:trPr>
        <w:tc>
          <w:tcPr>
            <w:tcW w:w="24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proyectos.</w:t>
            </w:r>
          </w:p>
        </w:tc>
        <w:tc>
          <w:tcPr>
            <w:tcW w:w="248.8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 integrado.</w:t>
            </w:r>
          </w:p>
          <w:p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Frameworks.</w:t>
            </w:r>
          </w:p>
        </w:tc>
      </w:tr>
    </w:tbl>
    <w:p w:rsidR="00845442" w:rsidRDefault="00845442">
      <w:pPr>
        <w:jc w:val="center"/>
        <w:rPr>
          <w:rFonts w:ascii="Arial" w:eastAsia="Arial" w:hAnsi="Arial" w:cs="Arial"/>
        </w:rPr>
      </w:pPr>
    </w:p>
    <w:p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:rsidR="00845442" w:rsidRDefault="00845442">
      <w:pPr>
        <w:jc w:val="center"/>
        <w:rPr>
          <w:rFonts w:ascii="Arial" w:eastAsia="Arial" w:hAnsi="Arial" w:cs="Arial"/>
        </w:rPr>
      </w:pPr>
    </w:p>
    <w:tbl>
      <w:tblPr>
        <w:tblStyle w:val="af0"/>
        <w:tblW w:w="498.10pt" w:type="dxa"/>
        <w:tblInd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1"/>
      </w:tblPr>
      <w:tblGrid>
        <w:gridCol w:w="3269"/>
        <w:gridCol w:w="3694"/>
        <w:gridCol w:w="2999"/>
      </w:tblGrid>
      <w:tr w:rsidR="00845442">
        <w:trPr>
          <w:trHeight w:val="555"/>
        </w:trPr>
        <w:tc>
          <w:tcPr>
            <w:tcW w:w="163.45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184.70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149.95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845442">
        <w:trPr>
          <w:trHeight w:val="720"/>
        </w:trPr>
        <w:tc>
          <w:tcPr>
            <w:tcW w:w="163.45pt" w:type="dxa"/>
            <w:shd w:val="clear" w:color="auto" w:fill="auto"/>
            <w:vAlign w:val="center"/>
          </w:tcPr>
          <w:p w:rsidR="00845442" w:rsidRDefault="0084544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.70pt" w:type="dxa"/>
            <w:shd w:val="clear" w:color="auto" w:fill="auto"/>
          </w:tcPr>
          <w:p w:rsidR="00845442" w:rsidRDefault="00845442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49.95pt" w:type="dxa"/>
            <w:shd w:val="clear" w:color="auto" w:fill="auto"/>
          </w:tcPr>
          <w:p w:rsidR="00845442" w:rsidRDefault="0084544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845442" w:rsidRDefault="00845442">
      <w:pPr>
        <w:jc w:val="center"/>
        <w:rPr>
          <w:rFonts w:ascii="Arial" w:eastAsia="Arial" w:hAnsi="Arial" w:cs="Arial"/>
          <w:b/>
        </w:rPr>
      </w:pPr>
    </w:p>
    <w:p w:rsidR="00845442" w:rsidRDefault="00845442" w:rsidP="00C07863">
      <w:pPr>
        <w:pStyle w:val="Ttulo1"/>
        <w:numPr>
          <w:ilvl w:val="0"/>
          <w:numId w:val="0"/>
        </w:numPr>
        <w:jc w:val="start"/>
        <w:rPr>
          <w:b w:val="0"/>
          <w:sz w:val="24"/>
        </w:rPr>
      </w:pPr>
    </w:p>
    <w:p w:rsidR="00845442" w:rsidRDefault="00392E87">
      <w:pPr>
        <w:pStyle w:val="Ttulo1"/>
      </w:pPr>
      <w:r>
        <w:br w:type="page"/>
      </w:r>
    </w:p>
    <w:p w:rsidR="00845442" w:rsidRDefault="00392E8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PROFESIONAL</w:t>
      </w:r>
    </w:p>
    <w:p w:rsidR="00845442" w:rsidRDefault="00845442">
      <w:pPr>
        <w:jc w:val="center"/>
        <w:rPr>
          <w:rFonts w:ascii="Arial" w:eastAsia="Arial" w:hAnsi="Arial" w:cs="Arial"/>
          <w:i/>
        </w:rPr>
      </w:pPr>
    </w:p>
    <w:p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:rsidR="00845442" w:rsidRDefault="00845442">
      <w:pPr>
        <w:jc w:val="center"/>
        <w:rPr>
          <w:rFonts w:ascii="Arial" w:eastAsia="Arial" w:hAnsi="Arial" w:cs="Arial"/>
          <w:b/>
        </w:rPr>
      </w:pPr>
    </w:p>
    <w:tbl>
      <w:tblPr>
        <w:tblStyle w:val="af1"/>
        <w:tblW w:w="498.10pt" w:type="dxa"/>
        <w:tblInd w:w="0pt" w:type="dxa"/>
        <w:tblLayout w:type="fixed"/>
        <w:tblLook w:firstRow="0" w:lastRow="0" w:firstColumn="0" w:lastColumn="0" w:noHBand="0" w:noVBand="1"/>
      </w:tblPr>
      <w:tblGrid>
        <w:gridCol w:w="4604"/>
        <w:gridCol w:w="5358"/>
      </w:tblGrid>
      <w:tr w:rsidR="00845442">
        <w:trPr>
          <w:trHeight w:val="511"/>
        </w:trPr>
        <w:tc>
          <w:tcPr>
            <w:tcW w:w="2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267.9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845442">
        <w:trPr>
          <w:trHeight w:val="1705"/>
        </w:trPr>
        <w:tc>
          <w:tcPr>
            <w:tcW w:w="2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el tipo de proyecto de software mediante el análisis de un problema para determinar la forma de desarrollo.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267.9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FFFFFF"/>
          </w:tcPr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de definición del proyecto que incluya: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la problemática.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Objetivos establecidos.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Metas y alcances.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del tipo de proyecto.</w:t>
            </w:r>
          </w:p>
        </w:tc>
      </w:tr>
      <w:tr w:rsidR="00845442">
        <w:trPr>
          <w:trHeight w:val="842"/>
        </w:trPr>
        <w:tc>
          <w:tcPr>
            <w:tcW w:w="2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tabs>
                <w:tab w:val="start" w:pos="87.75pt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el desarrollo de software mediante el seguimiento de la codificación y ejecución de pruebas para la integración continua del producto.</w:t>
            </w:r>
          </w:p>
        </w:tc>
        <w:tc>
          <w:tcPr>
            <w:tcW w:w="267.9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los resultados de las pruebas de sistema en entorno de operación.</w:t>
            </w:r>
          </w:p>
          <w:p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un documento que incluya: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del seguimiento de la ejecución del plan de entregas continuas.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 de acuerdo de aceptación.</w:t>
            </w:r>
          </w:p>
          <w:p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archivos que incluya: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Unidades estables de software a producción.</w:t>
            </w:r>
          </w:p>
        </w:tc>
      </w:tr>
      <w:tr w:rsidR="00845442">
        <w:trPr>
          <w:trHeight w:val="1819"/>
        </w:trPr>
        <w:tc>
          <w:tcPr>
            <w:tcW w:w="2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tabs>
                <w:tab w:val="start" w:pos="69.25pt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liberación de unidades estables de software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  <w:t>mediante un plan de entregas continuas para contribuir al cumplimiento</w:t>
            </w: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 los objetivos del proyecto.</w:t>
            </w:r>
          </w:p>
        </w:tc>
        <w:tc>
          <w:tcPr>
            <w:tcW w:w="267.9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los resultados de las pruebas de sistema en entorno de operación. </w:t>
            </w:r>
          </w:p>
          <w:p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un documento que incluya: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del seguimiento de la ejecución del plan de entregas continuas.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 de acuerdo de aceptación.</w:t>
            </w:r>
          </w:p>
          <w:p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archivos que incluya: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Unidades estables de software a producción.</w:t>
            </w:r>
          </w:p>
        </w:tc>
      </w:tr>
      <w:tr w:rsidR="00845442">
        <w:trPr>
          <w:trHeight w:val="1819"/>
        </w:trPr>
        <w:tc>
          <w:tcPr>
            <w:tcW w:w="2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tabs>
                <w:tab w:val="start" w:pos="69.25pt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interfaces de usuario mediante el uso de herramientas y principios de usabilidad para optimizar la experiencia del usuario.</w:t>
            </w:r>
          </w:p>
        </w:tc>
        <w:tc>
          <w:tcPr>
            <w:tcW w:w="267.9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diseño de las interfaces.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Maquetado de interfaces.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navegación.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Guía de estilo de interfaces.</w:t>
            </w:r>
          </w:p>
          <w:p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las interfaces.</w:t>
            </w:r>
          </w:p>
        </w:tc>
      </w:tr>
      <w:tr w:rsidR="00845442">
        <w:trPr>
          <w:trHeight w:val="1819"/>
        </w:trPr>
        <w:tc>
          <w:tcPr>
            <w:tcW w:w="2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tabs>
                <w:tab w:val="start" w:pos="69.25pt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modelos de datos mediante herramientas y sistemas gestores para garantizar la disponibilidad e integridad de la información.</w:t>
            </w:r>
          </w:p>
        </w:tc>
        <w:tc>
          <w:tcPr>
            <w:tcW w:w="267.9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a utilizar para los  modelos de datos.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datos.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metadatos.</w:t>
            </w:r>
          </w:p>
          <w:p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archivos, credenciales de registro y secuencia de configuración para la creación de los modelos de datos.</w:t>
            </w:r>
          </w:p>
        </w:tc>
      </w:tr>
      <w:tr w:rsidR="00845442">
        <w:trPr>
          <w:trHeight w:val="1368"/>
        </w:trPr>
        <w:tc>
          <w:tcPr>
            <w:tcW w:w="2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componentes mediante el uso de patrones de diseño, APIs y frameworks de desarrollo conforme a la arquitectura establecida para la integración continua de unidades del software.</w:t>
            </w:r>
          </w:p>
        </w:tc>
        <w:tc>
          <w:tcPr>
            <w:tcW w:w="267.9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desarrollo de componentes.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patrones de diseño a utilizar.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lenguajes de programación a utilizar.</w:t>
            </w:r>
          </w:p>
          <w:p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 los componentes desarrollados.</w:t>
            </w:r>
          </w:p>
          <w:p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evidencia de almacenamiento de archivos de código fuente y actualizaciones en la documentación del proyecto en la plataforma de versionamiento seleccionada.</w:t>
            </w:r>
          </w:p>
        </w:tc>
      </w:tr>
      <w:tr w:rsidR="00845442">
        <w:trPr>
          <w:trHeight w:val="1368"/>
        </w:trPr>
        <w:tc>
          <w:tcPr>
            <w:tcW w:w="2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esquemas de seguridad mediante codificación, estándares, protocolos, herramientas e infraestructura para garantizar la privacidad y confidencialidad de la información cumpliendo con leyes y regulaciones aplicables.</w:t>
            </w:r>
          </w:p>
        </w:tc>
        <w:tc>
          <w:tcPr>
            <w:tcW w:w="267.9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Listado de las leyes y regulaciones aplicables al proyecto de desarrollo de software.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acciones encaminadas a cumplir las leyes y regulaciones aplicables al proyecto de desarrollo de software.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estándares, protocolos, herramientas e infraestructura para garantizar la privacidad y confidencialidad de la información del proyecto de desarrollo de software.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Reporte de pruebas de seguridad.</w:t>
            </w:r>
          </w:p>
          <w:p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 los esquemas de seguridad.</w:t>
            </w:r>
          </w:p>
        </w:tc>
      </w:tr>
      <w:tr w:rsidR="00845442">
        <w:trPr>
          <w:trHeight w:val="1368"/>
        </w:trPr>
        <w:tc>
          <w:tcPr>
            <w:tcW w:w="2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Ejecutar pruebas a componentes de software a través del uso de técnicas y herramientas de testing para asegurar su correcto funcionamiento.</w:t>
            </w:r>
          </w:p>
        </w:tc>
        <w:tc>
          <w:tcPr>
            <w:tcW w:w="267.9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técnicas y herramientas utilizadas.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las pruebas.</w:t>
            </w: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Informe de resultados del plan de pruebas.</w:t>
            </w:r>
          </w:p>
          <w:p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del componente.</w:t>
            </w:r>
          </w:p>
        </w:tc>
      </w:tr>
      <w:tr w:rsidR="00845442">
        <w:trPr>
          <w:trHeight w:val="1368"/>
        </w:trPr>
        <w:tc>
          <w:tcPr>
            <w:tcW w:w="2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soluciones de software mediante la integración de componentes de acuerdo a la arquitectura definida para su liberación en un ambiente de producción.</w:t>
            </w:r>
          </w:p>
        </w:tc>
        <w:tc>
          <w:tcPr>
            <w:tcW w:w="267.90pt" w:type="dxa"/>
            <w:tcBorders>
              <w:top w:val="single" w:sz="4" w:space="0" w:color="000000"/>
              <w:start w:val="nil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manuales del software establecidos en el plan de desarrollo.</w:t>
            </w:r>
          </w:p>
          <w:p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la versión estable del software integrando los componentes de acuerdo al plan de entregas continuas.</w:t>
            </w:r>
          </w:p>
          <w:p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evidencia de almacenamiento de archivos de código fuente y actualizaciones de la documentación del proyecto en la plataforma de versionamiento establecida.</w:t>
            </w:r>
          </w:p>
        </w:tc>
      </w:tr>
    </w:tbl>
    <w:p w:rsidR="00845442" w:rsidRDefault="00845442">
      <w:pPr>
        <w:jc w:val="center"/>
        <w:rPr>
          <w:rFonts w:ascii="Arial" w:eastAsia="Arial" w:hAnsi="Arial" w:cs="Arial"/>
          <w:b/>
        </w:rPr>
      </w:pPr>
    </w:p>
    <w:p w:rsidR="00845442" w:rsidRDefault="00392E87">
      <w:pPr>
        <w:pStyle w:val="Ttulo1"/>
        <w:jc w:val="start"/>
        <w:rPr>
          <w:b w:val="0"/>
          <w:sz w:val="28"/>
          <w:szCs w:val="28"/>
        </w:rPr>
      </w:pPr>
      <w:r>
        <w:br w:type="page"/>
      </w:r>
    </w:p>
    <w:p w:rsidR="00845442" w:rsidRDefault="00392E8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PROFESIONAL</w:t>
      </w:r>
    </w:p>
    <w:p w:rsidR="00845442" w:rsidRDefault="00845442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:rsidR="00845442" w:rsidRDefault="00845442">
      <w:pPr>
        <w:jc w:val="center"/>
        <w:rPr>
          <w:rFonts w:ascii="Arial" w:eastAsia="Arial" w:hAnsi="Arial" w:cs="Arial"/>
        </w:rPr>
      </w:pPr>
    </w:p>
    <w:tbl>
      <w:tblPr>
        <w:tblStyle w:val="af2"/>
        <w:tblW w:w="533.15pt" w:type="dxa"/>
        <w:tblInd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0"/>
      </w:tblPr>
      <w:tblGrid>
        <w:gridCol w:w="1764"/>
        <w:gridCol w:w="2925"/>
        <w:gridCol w:w="1884"/>
        <w:gridCol w:w="1296"/>
        <w:gridCol w:w="1084"/>
        <w:gridCol w:w="1710"/>
      </w:tblGrid>
      <w:tr w:rsidR="00845442">
        <w:trPr>
          <w:trHeight w:val="544"/>
        </w:trPr>
        <w:tc>
          <w:tcPr>
            <w:tcW w:w="88.20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46.25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94.20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64.80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54.20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85.50pt" w:type="dxa"/>
            <w:shd w:val="clear" w:color="auto" w:fill="D9D9D9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845442">
        <w:trPr>
          <w:trHeight w:val="1268"/>
        </w:trPr>
        <w:tc>
          <w:tcPr>
            <w:tcW w:w="88.2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Chinnathambi, Kirupa</w:t>
            </w:r>
          </w:p>
        </w:tc>
        <w:tc>
          <w:tcPr>
            <w:tcW w:w="146.25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ISBN:978-1491957516</w:t>
            </w:r>
          </w:p>
        </w:tc>
        <w:tc>
          <w:tcPr>
            <w:tcW w:w="9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Creating Web Animations</w:t>
            </w:r>
          </w:p>
        </w:tc>
        <w:tc>
          <w:tcPr>
            <w:tcW w:w="64.8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California</w:t>
            </w:r>
          </w:p>
        </w:tc>
        <w:tc>
          <w:tcPr>
            <w:tcW w:w="5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 States</w:t>
            </w:r>
          </w:p>
        </w:tc>
        <w:tc>
          <w:tcPr>
            <w:tcW w:w="85.5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O'Reilly Media, Inc</w:t>
            </w:r>
          </w:p>
        </w:tc>
      </w:tr>
      <w:tr w:rsidR="00845442">
        <w:trPr>
          <w:trHeight w:val="1268"/>
        </w:trPr>
        <w:tc>
          <w:tcPr>
            <w:tcW w:w="88.2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Ortega Cangel, José Manuel</w:t>
            </w:r>
          </w:p>
        </w:tc>
        <w:tc>
          <w:tcPr>
            <w:tcW w:w="146.25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ISBN:978-84-9964-732-6</w:t>
            </w:r>
          </w:p>
        </w:tc>
        <w:tc>
          <w:tcPr>
            <w:tcW w:w="9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Seguridad en Aplicaciones Web Java</w:t>
            </w:r>
          </w:p>
        </w:tc>
        <w:tc>
          <w:tcPr>
            <w:tcW w:w="64.8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Madrid</w:t>
            </w:r>
          </w:p>
        </w:tc>
        <w:tc>
          <w:tcPr>
            <w:tcW w:w="5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85.5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Ra-Ma</w:t>
            </w:r>
          </w:p>
        </w:tc>
      </w:tr>
      <w:tr w:rsidR="00845442">
        <w:trPr>
          <w:trHeight w:val="1268"/>
        </w:trPr>
        <w:tc>
          <w:tcPr>
            <w:tcW w:w="88.2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Marcos López Sanz, Juan Manuel Vara Mesa, Ángel Moreno Pérez, Jaime Urquiza Fuentes, Diana Marcela Sánchez Fúquene, Maximiliano Paredes Velasco</w:t>
            </w:r>
          </w:p>
        </w:tc>
        <w:tc>
          <w:tcPr>
            <w:tcW w:w="146.25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 ISBN:978-84-9964-595-7</w:t>
            </w:r>
          </w:p>
        </w:tc>
        <w:tc>
          <w:tcPr>
            <w:tcW w:w="9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Programación web en el Entorno Cliente. </w:t>
            </w:r>
          </w:p>
        </w:tc>
        <w:tc>
          <w:tcPr>
            <w:tcW w:w="64.8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Madrid</w:t>
            </w:r>
          </w:p>
        </w:tc>
        <w:tc>
          <w:tcPr>
            <w:tcW w:w="5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85.5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Ra-Ma</w:t>
            </w:r>
          </w:p>
        </w:tc>
      </w:tr>
      <w:tr w:rsidR="00845442">
        <w:trPr>
          <w:trHeight w:val="1268"/>
        </w:trPr>
        <w:tc>
          <w:tcPr>
            <w:tcW w:w="88.2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Ciceri, Marcelo</w:t>
            </w:r>
          </w:p>
        </w:tc>
        <w:tc>
          <w:tcPr>
            <w:tcW w:w="146.25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ISBN:987465189X</w:t>
            </w:r>
          </w:p>
        </w:tc>
        <w:tc>
          <w:tcPr>
            <w:tcW w:w="9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Introducción a Laravel (Spanish Edition): 1</w:t>
            </w:r>
          </w:p>
        </w:tc>
        <w:tc>
          <w:tcPr>
            <w:tcW w:w="64.8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Estados Unidos</w:t>
            </w:r>
          </w:p>
        </w:tc>
        <w:tc>
          <w:tcPr>
            <w:tcW w:w="85.5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Creative Andina Corp</w:t>
            </w:r>
          </w:p>
        </w:tc>
      </w:tr>
      <w:tr w:rsidR="00845442">
        <w:trPr>
          <w:trHeight w:val="1268"/>
        </w:trPr>
        <w:tc>
          <w:tcPr>
            <w:tcW w:w="88.2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Caballero González, Carlos</w:t>
            </w:r>
          </w:p>
        </w:tc>
        <w:tc>
          <w:tcPr>
            <w:tcW w:w="146.25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ISBN-13: 9788428396929</w:t>
            </w:r>
          </w:p>
        </w:tc>
        <w:tc>
          <w:tcPr>
            <w:tcW w:w="9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Pruebas de funcionalidades y optimización de páginas web</w:t>
            </w:r>
          </w:p>
        </w:tc>
        <w:tc>
          <w:tcPr>
            <w:tcW w:w="64.8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Madrid</w:t>
            </w:r>
          </w:p>
        </w:tc>
        <w:tc>
          <w:tcPr>
            <w:tcW w:w="5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85.5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Ediciones Paraninfo, S.A.</w:t>
            </w:r>
          </w:p>
        </w:tc>
      </w:tr>
      <w:tr w:rsidR="00845442">
        <w:trPr>
          <w:trHeight w:val="1268"/>
        </w:trPr>
        <w:tc>
          <w:tcPr>
            <w:tcW w:w="88.2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Flanagan, David </w:t>
            </w:r>
          </w:p>
        </w:tc>
        <w:tc>
          <w:tcPr>
            <w:tcW w:w="146.25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ISBN:978-1491952023</w:t>
            </w:r>
          </w:p>
        </w:tc>
        <w:tc>
          <w:tcPr>
            <w:tcW w:w="94.20pt" w:type="dxa"/>
            <w:vAlign w:val="center"/>
          </w:tcPr>
          <w:p w:rsidR="00845442" w:rsidRPr="00C07863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bookmarkStart w:id="0" w:name="_heading=h.gjdgxs" w:colFirst="0" w:colLast="0"/>
            <w:bookmarkEnd w:id="0"/>
            <w:r w:rsidRPr="00C07863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JavaScript: The Definitive Guide.7th ed</w:t>
            </w:r>
          </w:p>
        </w:tc>
        <w:tc>
          <w:tcPr>
            <w:tcW w:w="64.80pt" w:type="dxa"/>
            <w:vAlign w:val="center"/>
          </w:tcPr>
          <w:p w:rsidR="00845442" w:rsidRPr="00C07863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C0786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5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 States</w:t>
            </w:r>
          </w:p>
        </w:tc>
        <w:tc>
          <w:tcPr>
            <w:tcW w:w="85.5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O'Reilly Media</w:t>
            </w:r>
          </w:p>
        </w:tc>
      </w:tr>
      <w:tr w:rsidR="00845442">
        <w:trPr>
          <w:trHeight w:val="1268"/>
        </w:trPr>
        <w:tc>
          <w:tcPr>
            <w:tcW w:w="88.2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Frisbie, Matt</w:t>
            </w:r>
          </w:p>
        </w:tc>
        <w:tc>
          <w:tcPr>
            <w:tcW w:w="146.25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978-1119366447</w:t>
            </w:r>
          </w:p>
        </w:tc>
        <w:tc>
          <w:tcPr>
            <w:tcW w:w="9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C07863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 xml:space="preserve">Professional JavaScript for Web Developers.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4th ed</w:t>
            </w:r>
          </w:p>
        </w:tc>
        <w:tc>
          <w:tcPr>
            <w:tcW w:w="64.8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 States</w:t>
            </w:r>
          </w:p>
        </w:tc>
        <w:tc>
          <w:tcPr>
            <w:tcW w:w="85.5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Wrox Press</w:t>
            </w:r>
          </w:p>
        </w:tc>
      </w:tr>
      <w:tr w:rsidR="00845442">
        <w:trPr>
          <w:trHeight w:val="1268"/>
        </w:trPr>
        <w:tc>
          <w:tcPr>
            <w:tcW w:w="88.2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Haverbeke, Marijn</w:t>
            </w:r>
          </w:p>
        </w:tc>
        <w:tc>
          <w:tcPr>
            <w:tcW w:w="146.25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ISBN: 978-1593279509</w:t>
            </w:r>
          </w:p>
        </w:tc>
        <w:tc>
          <w:tcPr>
            <w:tcW w:w="94.20pt" w:type="dxa"/>
            <w:vAlign w:val="center"/>
          </w:tcPr>
          <w:p w:rsidR="00845442" w:rsidRPr="00C07863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C07863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Eloquent JavaScript, 3rd Edition: A Modern Introduction to Programming</w:t>
            </w:r>
          </w:p>
        </w:tc>
        <w:tc>
          <w:tcPr>
            <w:tcW w:w="64.80pt" w:type="dxa"/>
            <w:vAlign w:val="center"/>
          </w:tcPr>
          <w:p w:rsidR="00845442" w:rsidRPr="00C07863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C0786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5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 States</w:t>
            </w:r>
          </w:p>
        </w:tc>
        <w:tc>
          <w:tcPr>
            <w:tcW w:w="85.5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Starch Press</w:t>
            </w:r>
          </w:p>
        </w:tc>
      </w:tr>
      <w:tr w:rsidR="00845442">
        <w:trPr>
          <w:trHeight w:val="1268"/>
        </w:trPr>
        <w:tc>
          <w:tcPr>
            <w:tcW w:w="88.2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Valentine, Thomas</w:t>
            </w:r>
          </w:p>
        </w:tc>
        <w:tc>
          <w:tcPr>
            <w:tcW w:w="146.25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ISBN:978-1-4842-5969-6</w:t>
            </w:r>
          </w:p>
        </w:tc>
        <w:tc>
          <w:tcPr>
            <w:tcW w:w="9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Database-Driven Web Development</w:t>
            </w:r>
          </w:p>
        </w:tc>
        <w:tc>
          <w:tcPr>
            <w:tcW w:w="64.8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5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 States</w:t>
            </w:r>
          </w:p>
        </w:tc>
        <w:tc>
          <w:tcPr>
            <w:tcW w:w="85.5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Apress</w:t>
            </w:r>
          </w:p>
        </w:tc>
      </w:tr>
      <w:tr w:rsidR="00845442">
        <w:trPr>
          <w:trHeight w:val="1268"/>
        </w:trPr>
        <w:tc>
          <w:tcPr>
            <w:tcW w:w="88.2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Farrell, Benjamin</w:t>
            </w:r>
          </w:p>
        </w:tc>
        <w:tc>
          <w:tcPr>
            <w:tcW w:w="146.25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ISBN:978-1-6172-9577-5</w:t>
            </w:r>
          </w:p>
        </w:tc>
        <w:tc>
          <w:tcPr>
            <w:tcW w:w="9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Web Components in Action</w:t>
            </w:r>
          </w:p>
        </w:tc>
        <w:tc>
          <w:tcPr>
            <w:tcW w:w="64.8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Boston</w:t>
            </w:r>
          </w:p>
        </w:tc>
        <w:tc>
          <w:tcPr>
            <w:tcW w:w="5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 States</w:t>
            </w:r>
          </w:p>
        </w:tc>
        <w:tc>
          <w:tcPr>
            <w:tcW w:w="85.5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O'Reilly</w:t>
            </w:r>
          </w:p>
        </w:tc>
      </w:tr>
      <w:tr w:rsidR="00845442">
        <w:trPr>
          <w:trHeight w:val="1268"/>
        </w:trPr>
        <w:tc>
          <w:tcPr>
            <w:tcW w:w="88.20pt" w:type="dxa"/>
            <w:vAlign w:val="center"/>
          </w:tcPr>
          <w:p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Krug, Steve</w:t>
            </w:r>
          </w:p>
        </w:tc>
        <w:tc>
          <w:tcPr>
            <w:tcW w:w="146.25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9788441537279</w:t>
            </w:r>
          </w:p>
        </w:tc>
        <w:tc>
          <w:tcPr>
            <w:tcW w:w="9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No me hagas pensar. 3ª. Ed</w:t>
            </w:r>
          </w:p>
        </w:tc>
        <w:tc>
          <w:tcPr>
            <w:tcW w:w="64.8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.2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 States</w:t>
            </w:r>
          </w:p>
        </w:tc>
        <w:tc>
          <w:tcPr>
            <w:tcW w:w="85.50pt" w:type="dxa"/>
            <w:vAlign w:val="center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Anaya Multimedia</w:t>
            </w:r>
          </w:p>
        </w:tc>
      </w:tr>
      <w:tr w:rsidR="00845442">
        <w:trPr>
          <w:trHeight w:val="1268"/>
        </w:trPr>
        <w:tc>
          <w:tcPr>
            <w:tcW w:w="88.20pt" w:type="dxa"/>
            <w:vAlign w:val="bottom"/>
          </w:tcPr>
          <w:p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Rodríguez de Sepúlveda Maillo, David</w:t>
            </w:r>
          </w:p>
        </w:tc>
        <w:tc>
          <w:tcPr>
            <w:tcW w:w="146.25pt" w:type="dxa"/>
            <w:vAlign w:val="bottom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 ISBN:978-84-9964-524-7</w:t>
            </w:r>
          </w:p>
        </w:tc>
        <w:tc>
          <w:tcPr>
            <w:tcW w:w="94.20pt" w:type="dxa"/>
            <w:vAlign w:val="bottom"/>
          </w:tcPr>
          <w:p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Administración de Servicios Web</w:t>
            </w:r>
          </w:p>
        </w:tc>
        <w:tc>
          <w:tcPr>
            <w:tcW w:w="64.80pt" w:type="dxa"/>
            <w:vAlign w:val="bottom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Madrid</w:t>
            </w:r>
          </w:p>
        </w:tc>
        <w:tc>
          <w:tcPr>
            <w:tcW w:w="54.20pt" w:type="dxa"/>
            <w:vAlign w:val="bottom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85.50pt" w:type="dxa"/>
            <w:vAlign w:val="bottom"/>
          </w:tcPr>
          <w:p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Ra-Ma</w:t>
            </w:r>
          </w:p>
        </w:tc>
      </w:tr>
    </w:tbl>
    <w:p w:rsidR="00845442" w:rsidRDefault="00845442">
      <w:pPr>
        <w:jc w:val="center"/>
        <w:rPr>
          <w:rFonts w:ascii="Arial" w:eastAsia="Arial" w:hAnsi="Arial" w:cs="Arial"/>
        </w:rPr>
      </w:pPr>
    </w:p>
    <w:p w:rsidR="00845442" w:rsidRDefault="00392E87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:rsidR="00845442" w:rsidRDefault="00845442">
      <w:pPr>
        <w:jc w:val="center"/>
        <w:rPr>
          <w:rFonts w:ascii="Arial" w:eastAsia="Arial" w:hAnsi="Arial" w:cs="Arial"/>
        </w:rPr>
      </w:pPr>
    </w:p>
    <w:sectPr w:rsidR="008454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612pt" w:h="792pt"/>
      <w:pgMar w:top="28.35pt" w:right="56.70pt" w:bottom="56.70pt" w:left="56.70pt" w:header="35.45pt" w:footer="35.45pt" w:gutter="0pt"/>
      <w:pgNumType w:start="1"/>
      <w:cols w:space="36pt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BA5616" w:rsidRDefault="00BA5616">
      <w:r>
        <w:separator/>
      </w:r>
    </w:p>
  </w:endnote>
  <w:endnote w:type="continuationSeparator" w:id="0">
    <w:p w:rsidR="00BA5616" w:rsidRDefault="00BA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characterSet="iso-8859-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45442" w:rsidRDefault="00845442">
    <w:pPr>
      <w:pBdr>
        <w:top w:val="nil"/>
        <w:left w:val="nil"/>
        <w:bottom w:val="nil"/>
        <w:right w:val="nil"/>
        <w:between w:val="nil"/>
      </w:pBdr>
      <w:tabs>
        <w:tab w:val="center" w:pos="220.95pt"/>
        <w:tab w:val="end" w:pos="441.90pt"/>
      </w:tabs>
      <w:rPr>
        <w:color w:val="000000"/>
      </w:rPr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45442" w:rsidRDefault="00845442"/>
  <w:tbl>
    <w:tblPr>
      <w:tblStyle w:val="af3"/>
      <w:tblW w:w="498.10pt" w:type="dxa"/>
      <w:tblInd w:w="0pt" w:type="dxa"/>
      <w:tblBorders>
        <w:top w:val="dotted" w:sz="4" w:space="0" w:color="000000"/>
        <w:start w:val="dotted" w:sz="4" w:space="0" w:color="000000"/>
        <w:bottom w:val="dotted" w:sz="4" w:space="0" w:color="000000"/>
        <w:end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845442">
      <w:tc>
        <w:tcPr>
          <w:tcW w:w="59.30pt" w:type="dxa"/>
          <w:vAlign w:val="center"/>
        </w:tcPr>
        <w:p w:rsidR="00845442" w:rsidRDefault="00392E87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153.70pt" w:type="dxa"/>
          <w:vAlign w:val="center"/>
        </w:tcPr>
        <w:p w:rsidR="00845442" w:rsidRDefault="00392E87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de Directores de la Carrera de Ingeniería en Desarrollo y Gestión de Software</w:t>
          </w:r>
        </w:p>
      </w:tc>
      <w:tc>
        <w:tcPr>
          <w:tcW w:w="97.75pt" w:type="dxa"/>
          <w:vAlign w:val="center"/>
        </w:tcPr>
        <w:p w:rsidR="00845442" w:rsidRDefault="00392E8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39.55pt" w:type="dxa"/>
          <w:vAlign w:val="center"/>
        </w:tcPr>
        <w:p w:rsidR="00845442" w:rsidRDefault="00392E8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47.80pt" w:type="dxa"/>
          <w:vMerge w:val="restart"/>
        </w:tcPr>
        <w:p w:rsidR="00845442" w:rsidRDefault="00392E8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3" name="image1.png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845442">
      <w:trPr>
        <w:trHeight w:val="280"/>
      </w:trPr>
      <w:tc>
        <w:tcPr>
          <w:tcW w:w="59.30pt" w:type="dxa"/>
          <w:vAlign w:val="center"/>
        </w:tcPr>
        <w:p w:rsidR="00845442" w:rsidRDefault="00392E87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3.70pt" w:type="dxa"/>
          <w:vAlign w:val="center"/>
        </w:tcPr>
        <w:p w:rsidR="00845442" w:rsidRDefault="00392E87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97.75pt" w:type="dxa"/>
          <w:vAlign w:val="center"/>
        </w:tcPr>
        <w:p w:rsidR="00845442" w:rsidRDefault="00392E8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39.55pt" w:type="dxa"/>
          <w:vAlign w:val="center"/>
        </w:tcPr>
        <w:p w:rsidR="00845442" w:rsidRDefault="00392E8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47.80pt" w:type="dxa"/>
          <w:vMerge/>
        </w:tcPr>
        <w:p w:rsidR="00845442" w:rsidRDefault="008454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13.80pt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:rsidR="00845442" w:rsidRDefault="00845442">
    <w:pPr>
      <w:jc w:val="end"/>
    </w:pPr>
  </w:p>
  <w:p w:rsidR="00845442" w:rsidRDefault="00392E87">
    <w:pPr>
      <w:jc w:val="end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45442" w:rsidRDefault="00845442">
    <w:pPr>
      <w:pBdr>
        <w:top w:val="nil"/>
        <w:left w:val="nil"/>
        <w:bottom w:val="nil"/>
        <w:right w:val="nil"/>
        <w:between w:val="nil"/>
      </w:pBdr>
      <w:tabs>
        <w:tab w:val="center" w:pos="220.95pt"/>
        <w:tab w:val="end" w:pos="441.90pt"/>
      </w:tabs>
      <w:rPr>
        <w:color w:val="000000"/>
      </w:rPr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BA5616" w:rsidRDefault="00BA5616">
      <w:r>
        <w:separator/>
      </w:r>
    </w:p>
  </w:footnote>
  <w:footnote w:type="continuationSeparator" w:id="0">
    <w:p w:rsidR="00BA5616" w:rsidRDefault="00BA5616">
      <w:r>
        <w:continuationSeparator/>
      </w:r>
    </w:p>
  </w:footnote>
</w:footnotes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45442" w:rsidRDefault="00845442">
    <w:pPr>
      <w:pBdr>
        <w:top w:val="nil"/>
        <w:left w:val="nil"/>
        <w:bottom w:val="nil"/>
        <w:right w:val="nil"/>
        <w:between w:val="nil"/>
      </w:pBdr>
      <w:tabs>
        <w:tab w:val="center" w:pos="220.95pt"/>
        <w:tab w:val="end" w:pos="441.90pt"/>
      </w:tabs>
      <w:rPr>
        <w:color w:val="000000"/>
      </w:rPr>
    </w:pPr>
  </w:p>
</w:hdr>
</file>

<file path=word/header2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45442" w:rsidRDefault="00845442">
    <w:pPr>
      <w:pBdr>
        <w:top w:val="nil"/>
        <w:left w:val="nil"/>
        <w:bottom w:val="nil"/>
        <w:right w:val="nil"/>
        <w:between w:val="nil"/>
      </w:pBdr>
      <w:tabs>
        <w:tab w:val="center" w:pos="220.95pt"/>
        <w:tab w:val="end" w:pos="441.90pt"/>
      </w:tabs>
      <w:rPr>
        <w:color w:val="000000"/>
      </w:rPr>
    </w:pPr>
  </w:p>
</w:hdr>
</file>

<file path=word/header3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45442" w:rsidRDefault="00845442">
    <w:pPr>
      <w:pBdr>
        <w:top w:val="nil"/>
        <w:left w:val="nil"/>
        <w:bottom w:val="nil"/>
        <w:right w:val="nil"/>
        <w:between w:val="nil"/>
      </w:pBdr>
      <w:tabs>
        <w:tab w:val="center" w:pos="220.95pt"/>
        <w:tab w:val="end" w:pos="441.90pt"/>
      </w:tabs>
      <w:rPr>
        <w:color w:val="000000"/>
      </w:rPr>
    </w:pPr>
  </w:p>
</w:hdr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2966A84"/>
    <w:multiLevelType w:val="multilevel"/>
    <w:tmpl w:val="267225DA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0E8A69A9"/>
    <w:multiLevelType w:val="multilevel"/>
    <w:tmpl w:val="924E4CA6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222217C6"/>
    <w:multiLevelType w:val="multilevel"/>
    <w:tmpl w:val="57143358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30C40DAD"/>
    <w:multiLevelType w:val="multilevel"/>
    <w:tmpl w:val="CAEC60A4"/>
    <w:lvl w:ilvl="0">
      <w:start w:val="1"/>
      <w:numFmt w:val="decimal"/>
      <w:pStyle w:val="Ttulo1"/>
      <w:lvlText w:val="%1."/>
      <w:lvlJc w:val="start"/>
      <w:pPr>
        <w:ind w:start="36pt" w:hanging="18pt"/>
      </w:pPr>
    </w:lvl>
    <w:lvl w:ilvl="1">
      <w:start w:val="1"/>
      <w:numFmt w:val="lowerLetter"/>
      <w:pStyle w:val="Ttulo2"/>
      <w:lvlText w:val="%2."/>
      <w:lvlJc w:val="start"/>
      <w:pPr>
        <w:ind w:start="72pt" w:hanging="18pt"/>
      </w:pPr>
    </w:lvl>
    <w:lvl w:ilvl="2">
      <w:start w:val="1"/>
      <w:numFmt w:val="lowerRoman"/>
      <w:pStyle w:val="Ttulo3"/>
      <w:lvlText w:val="%3."/>
      <w:lvlJc w:val="end"/>
      <w:pPr>
        <w:ind w:start="108pt" w:hanging="9pt"/>
      </w:pPr>
    </w:lvl>
    <w:lvl w:ilvl="3">
      <w:start w:val="1"/>
      <w:numFmt w:val="decimal"/>
      <w:pStyle w:val="Ttulo4"/>
      <w:lvlText w:val="%4."/>
      <w:lvlJc w:val="start"/>
      <w:pPr>
        <w:ind w:start="144pt" w:hanging="18pt"/>
      </w:pPr>
    </w:lvl>
    <w:lvl w:ilvl="4">
      <w:start w:val="1"/>
      <w:numFmt w:val="lowerLetter"/>
      <w:pStyle w:val="Ttulo5"/>
      <w:lvlText w:val="%5."/>
      <w:lvlJc w:val="start"/>
      <w:pPr>
        <w:ind w:start="180pt" w:hanging="18pt"/>
      </w:pPr>
    </w:lvl>
    <w:lvl w:ilvl="5">
      <w:start w:val="1"/>
      <w:numFmt w:val="lowerRoman"/>
      <w:pStyle w:val="Ttulo6"/>
      <w:lvlText w:val="%6."/>
      <w:lvlJc w:val="end"/>
      <w:pPr>
        <w:ind w:start="216pt" w:hanging="9pt"/>
      </w:pPr>
    </w:lvl>
    <w:lvl w:ilvl="6">
      <w:start w:val="1"/>
      <w:numFmt w:val="decimal"/>
      <w:pStyle w:val="Ttulo7"/>
      <w:lvlText w:val="%7."/>
      <w:lvlJc w:val="start"/>
      <w:pPr>
        <w:ind w:start="252pt" w:hanging="18pt"/>
      </w:pPr>
    </w:lvl>
    <w:lvl w:ilvl="7">
      <w:start w:val="1"/>
      <w:numFmt w:val="lowerLetter"/>
      <w:pStyle w:val="Ttulo8"/>
      <w:lvlText w:val="%8."/>
      <w:lvlJc w:val="start"/>
      <w:pPr>
        <w:ind w:start="288pt" w:hanging="18pt"/>
      </w:pPr>
    </w:lvl>
    <w:lvl w:ilvl="8">
      <w:start w:val="1"/>
      <w:numFmt w:val="lowerRoman"/>
      <w:pStyle w:val="Ttulo9"/>
      <w:lvlText w:val="%9."/>
      <w:lvlJc w:val="end"/>
      <w:pPr>
        <w:ind w:start="324pt" w:hanging="9pt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42"/>
    <w:rsid w:val="00392E87"/>
    <w:rsid w:val="003B402A"/>
    <w:rsid w:val="00845442"/>
    <w:rsid w:val="00BA5616"/>
    <w:rsid w:val="00C0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0D18241-4FE6-EC4B-A415-337FE48FA93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12pt" w:after="3p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12pt" w:after="3pt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12pt" w:after="3pt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12pt" w:after="3pt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12pt" w:after="3pt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12pt" w:after="3pt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12pt" w:after="3pt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12pt" w:after="3pt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pt" w:type="dxa"/>
        <w:start w:w="0pt" w:type="dxa"/>
        <w:bottom w:w="0pt" w:type="dxa"/>
        <w:end w:w="0pt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4pt" w:after="6pt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220.95pt"/>
        <w:tab w:val="end" w:pos="441.90pt"/>
      </w:tabs>
    </w:pPr>
  </w:style>
  <w:style w:type="paragraph" w:styleId="Piedepgina">
    <w:name w:val="footer"/>
    <w:basedOn w:val="Normal"/>
    <w:pPr>
      <w:tabs>
        <w:tab w:val="center" w:pos="220.95pt"/>
        <w:tab w:val="end" w:pos="441.90pt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10pt" w:line="13.80pt" w:lineRule="auto"/>
      <w:ind w:start="36pt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43B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A43BE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A43BE"/>
    <w:rPr>
      <w:b/>
      <w:bCs/>
      <w:lang w:val="es-ES" w:eastAsia="es-ES"/>
    </w:rPr>
  </w:style>
  <w:style w:type="paragraph" w:styleId="Prrafodelista">
    <w:name w:val="List Paragraph"/>
    <w:basedOn w:val="Normal"/>
    <w:uiPriority w:val="72"/>
    <w:qFormat/>
    <w:rsid w:val="00F81BBA"/>
    <w:pPr>
      <w:ind w:start="36pt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18pt" w:after="4p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start w:w="3.50pt" w:type="dxa"/>
        <w:end w:w="3.50pt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start w:w="5.75pt" w:type="dxa"/>
        <w:end w:w="5.75pt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start w:w="3.50pt" w:type="dxa"/>
        <w:end w:w="3.50pt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start w:w="5.75pt" w:type="dxa"/>
        <w:end w:w="5.75pt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start w:w="3.50pt" w:type="dxa"/>
        <w:end w:w="3.50pt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start w:w="3.50pt" w:type="dxa"/>
        <w:end w:w="3.50pt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start w:w="3.50pt" w:type="dxa"/>
        <w:end w:w="3.50pt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start w:w="3.50pt" w:type="dxa"/>
        <w:end w:w="3.50pt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start w:w="5.75pt" w:type="dxa"/>
        <w:end w:w="5.75pt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start w:w="3.50pt" w:type="dxa"/>
        <w:end w:w="3.50pt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start w:w="3.50pt" w:type="dxa"/>
        <w:end w:w="3.50pt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start w:w="3.50pt" w:type="dxa"/>
        <w:end w:w="3.50pt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start w:w="3.50pt" w:type="dxa"/>
        <w:end w:w="3.50pt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start w:w="5.75pt" w:type="dxa"/>
        <w:end w:w="5.75pt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start w:w="3.50pt" w:type="dxa"/>
        <w:end w:w="3.50pt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start w:w="3.50pt" w:type="dxa"/>
        <w:end w:w="3.50pt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start w:w="3.50pt" w:type="dxa"/>
        <w:end w:w="3.50pt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start w:w="3.50pt" w:type="dxa"/>
        <w:end w:w="3.50pt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start w:w="3.50pt" w:type="dxa"/>
        <w:end w:w="3.50pt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start w:w="5.75pt" w:type="dxa"/>
        <w:end w:w="5.75pt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start w:w="3.50pt" w:type="dxa"/>
        <w:end w:w="3.50pt" w:type="dxa"/>
      </w:tblCellMar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footer" Target="footer2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oter" Target="footer1.xml"/><Relationship Id="rId17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eader" Target="header2.xml"/><Relationship Id="rId5" Type="http://purl.oclc.org/ooxml/officeDocument/relationships/webSettings" Target="webSettings.xml"/><Relationship Id="rId15" Type="http://purl.oclc.org/ooxml/officeDocument/relationships/footer" Target="footer3.xml"/><Relationship Id="rId10" Type="http://purl.oclc.org/ooxml/officeDocument/relationships/header" Target="header1.xml"/><Relationship Id="rId4" Type="http://purl.oclc.org/ooxml/officeDocument/relationships/settings" Target="settings.xml"/><Relationship Id="rId9" Type="http://purl.oclc.org/ooxml/officeDocument/relationships/image" Target="media/image2.jpg"/><Relationship Id="rId14" Type="http://purl.oclc.org/ooxml/officeDocument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3.pn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yVNzlh8Vk/KGWeVfwDGB6Uezg==">AMUW2mUhrcqsbVZybaiHtJ8oGbrkdVOTJ0J9X91Lb6SqWuIPmqfk8L7Gz7bltjrzEHLikKQea4RaHSoDFXnAYficvNpMDT50+x/T/wUycK2TiiEeJ2XXVE429dE+dFq5qVihBXp3SVp1</go:docsCustomData>
</go:gDocsCustomXmlDataStorage>
</file>

<file path=customXml/itemProps1.xml><?xml version="1.0" encoding="utf-8"?>
<ds:datastoreItem xmlns:ds="http://purl.oclc.org/ooxml/officeDocument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18</Pages>
  <Words>2566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David Iván Pérez Torres</cp:lastModifiedBy>
  <cp:revision>2</cp:revision>
  <dcterms:created xsi:type="dcterms:W3CDTF">2024-01-09T17:06:00Z</dcterms:created>
  <dcterms:modified xsi:type="dcterms:W3CDTF">2024-01-09T17:06:00Z</dcterms:modified>
</cp:coreProperties>
</file>