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206" w:type="dxa"/>
        <w:tblLook w:val="04A0" w:firstRow="1" w:lastRow="0" w:firstColumn="1" w:lastColumn="0" w:noHBand="0" w:noVBand="1"/>
      </w:tblPr>
      <w:tblGrid>
        <w:gridCol w:w="1831"/>
        <w:gridCol w:w="1635"/>
        <w:gridCol w:w="5740"/>
      </w:tblGrid>
      <w:tr w:rsidR="00075DE5" w14:paraId="639BCE88" w14:textId="77777777" w:rsidTr="00075DE5">
        <w:trPr>
          <w:trHeight w:val="431"/>
        </w:trPr>
        <w:tc>
          <w:tcPr>
            <w:tcW w:w="1831" w:type="dxa"/>
          </w:tcPr>
          <w:p w14:paraId="3C54225B" w14:textId="5F41081C" w:rsidR="00075DE5" w:rsidRDefault="00075DE5">
            <w:r>
              <w:t>Feature</w:t>
            </w:r>
          </w:p>
        </w:tc>
        <w:tc>
          <w:tcPr>
            <w:tcW w:w="1635" w:type="dxa"/>
          </w:tcPr>
          <w:p w14:paraId="02B6C718" w14:textId="1DD8052E" w:rsidR="00075DE5" w:rsidRDefault="00075DE5">
            <w:r>
              <w:t>Present/Absent</w:t>
            </w:r>
          </w:p>
        </w:tc>
        <w:tc>
          <w:tcPr>
            <w:tcW w:w="5740" w:type="dxa"/>
          </w:tcPr>
          <w:p w14:paraId="39008284" w14:textId="70243CE0" w:rsidR="00075DE5" w:rsidRDefault="00075DE5">
            <w:r>
              <w:t>Associated Problems</w:t>
            </w:r>
          </w:p>
        </w:tc>
      </w:tr>
      <w:tr w:rsidR="00075DE5" w14:paraId="6E33923C" w14:textId="77777777" w:rsidTr="00075DE5">
        <w:trPr>
          <w:trHeight w:val="1919"/>
        </w:trPr>
        <w:tc>
          <w:tcPr>
            <w:tcW w:w="1831" w:type="dxa"/>
          </w:tcPr>
          <w:p w14:paraId="6B4F1A4F" w14:textId="58A204C3" w:rsidR="00075DE5" w:rsidRPr="00075DE5" w:rsidRDefault="00075DE5">
            <w:pPr>
              <w:rPr>
                <w:vertAlign w:val="superscript"/>
              </w:rPr>
            </w:pPr>
            <w:r>
              <w:t>Operation of user’s presence</w:t>
            </w:r>
            <w:r>
              <w:rPr>
                <w:vertAlign w:val="superscript"/>
              </w:rPr>
              <w:t>1</w:t>
            </w:r>
          </w:p>
        </w:tc>
        <w:tc>
          <w:tcPr>
            <w:tcW w:w="1635" w:type="dxa"/>
          </w:tcPr>
          <w:p w14:paraId="54B13FE9" w14:textId="77777777" w:rsidR="00075DE5" w:rsidRDefault="00075DE5"/>
        </w:tc>
        <w:tc>
          <w:tcPr>
            <w:tcW w:w="5740" w:type="dxa"/>
          </w:tcPr>
          <w:p w14:paraId="2EEDA72F" w14:textId="77777777" w:rsidR="00075DE5" w:rsidRDefault="00075DE5"/>
        </w:tc>
      </w:tr>
      <w:tr w:rsidR="00075DE5" w14:paraId="75547110" w14:textId="77777777" w:rsidTr="00075DE5">
        <w:trPr>
          <w:trHeight w:val="2033"/>
        </w:trPr>
        <w:tc>
          <w:tcPr>
            <w:tcW w:w="1831" w:type="dxa"/>
          </w:tcPr>
          <w:p w14:paraId="4B7DF1AC" w14:textId="5A9D9883" w:rsidR="00075DE5" w:rsidRPr="00075DE5" w:rsidRDefault="00075DE5">
            <w:pPr>
              <w:rPr>
                <w:vertAlign w:val="superscript"/>
              </w:rPr>
            </w:pPr>
            <w:r>
              <w:t>Lack of haptic Feedback</w:t>
            </w:r>
            <w:r>
              <w:rPr>
                <w:vertAlign w:val="superscript"/>
              </w:rPr>
              <w:t>2</w:t>
            </w:r>
          </w:p>
        </w:tc>
        <w:tc>
          <w:tcPr>
            <w:tcW w:w="1635" w:type="dxa"/>
          </w:tcPr>
          <w:p w14:paraId="39AD2049" w14:textId="77777777" w:rsidR="00075DE5" w:rsidRDefault="00075DE5"/>
        </w:tc>
        <w:tc>
          <w:tcPr>
            <w:tcW w:w="5740" w:type="dxa"/>
          </w:tcPr>
          <w:p w14:paraId="41BC7154" w14:textId="77777777" w:rsidR="00075DE5" w:rsidRDefault="00075DE5"/>
        </w:tc>
      </w:tr>
      <w:tr w:rsidR="00075DE5" w14:paraId="67211E68" w14:textId="77777777" w:rsidTr="00075DE5">
        <w:trPr>
          <w:trHeight w:val="1919"/>
        </w:trPr>
        <w:tc>
          <w:tcPr>
            <w:tcW w:w="1831" w:type="dxa"/>
          </w:tcPr>
          <w:p w14:paraId="438272F1" w14:textId="6AF0B41A" w:rsidR="00075DE5" w:rsidRPr="00075DE5" w:rsidRDefault="00075DE5">
            <w:pPr>
              <w:rPr>
                <w:vertAlign w:val="superscript"/>
              </w:rPr>
            </w:pPr>
            <w:r>
              <w:t>Interactive Techniques</w:t>
            </w:r>
            <w:r>
              <w:rPr>
                <w:vertAlign w:val="superscript"/>
              </w:rPr>
              <w:t>3</w:t>
            </w:r>
          </w:p>
        </w:tc>
        <w:tc>
          <w:tcPr>
            <w:tcW w:w="1635" w:type="dxa"/>
          </w:tcPr>
          <w:p w14:paraId="7E805267" w14:textId="77777777" w:rsidR="00075DE5" w:rsidRDefault="00075DE5"/>
        </w:tc>
        <w:tc>
          <w:tcPr>
            <w:tcW w:w="5740" w:type="dxa"/>
          </w:tcPr>
          <w:p w14:paraId="1BE624DE" w14:textId="77777777" w:rsidR="00075DE5" w:rsidRDefault="00075DE5"/>
        </w:tc>
      </w:tr>
      <w:tr w:rsidR="00075DE5" w14:paraId="03803ACF" w14:textId="77777777" w:rsidTr="00075DE5">
        <w:trPr>
          <w:trHeight w:val="2033"/>
        </w:trPr>
        <w:tc>
          <w:tcPr>
            <w:tcW w:w="1831" w:type="dxa"/>
          </w:tcPr>
          <w:p w14:paraId="7C9859BD" w14:textId="2F3A3378" w:rsidR="00075DE5" w:rsidRPr="00075DE5" w:rsidRDefault="00075DE5">
            <w:pPr>
              <w:rPr>
                <w:vertAlign w:val="superscript"/>
              </w:rPr>
            </w:pPr>
            <w:r>
              <w:t>Realistic graphics</w:t>
            </w:r>
            <w:r>
              <w:rPr>
                <w:vertAlign w:val="superscript"/>
              </w:rPr>
              <w:t>4</w:t>
            </w:r>
          </w:p>
        </w:tc>
        <w:tc>
          <w:tcPr>
            <w:tcW w:w="1635" w:type="dxa"/>
          </w:tcPr>
          <w:p w14:paraId="7BB79F51" w14:textId="77777777" w:rsidR="00075DE5" w:rsidRDefault="00075DE5"/>
        </w:tc>
        <w:tc>
          <w:tcPr>
            <w:tcW w:w="5740" w:type="dxa"/>
          </w:tcPr>
          <w:p w14:paraId="4E67E9C6" w14:textId="77777777" w:rsidR="00075DE5" w:rsidRDefault="00075DE5"/>
        </w:tc>
      </w:tr>
    </w:tbl>
    <w:p w14:paraId="69A10E6B" w14:textId="66D55D54" w:rsidR="002E7983" w:rsidRDefault="00075DE5"/>
    <w:p w14:paraId="226A5E72" w14:textId="65B609B6" w:rsidR="00075DE5" w:rsidRDefault="00075DE5"/>
    <w:p w14:paraId="139F8434" w14:textId="410B52B4" w:rsidR="00075DE5" w:rsidRDefault="00075DE5" w:rsidP="00075DE5">
      <w:pPr>
        <w:pStyle w:val="ListParagraph"/>
        <w:numPr>
          <w:ilvl w:val="0"/>
          <w:numId w:val="1"/>
        </w:numPr>
      </w:pPr>
      <w:r>
        <w:t>How t</w:t>
      </w:r>
      <w:r>
        <w:t>he user may be represented in the virtual world</w:t>
      </w:r>
      <w:r>
        <w:t xml:space="preserve">. For example, </w:t>
      </w:r>
      <w:r>
        <w:t xml:space="preserve">by a hand or a </w:t>
      </w:r>
      <w:proofErr w:type="gramStart"/>
      <w:r>
        <w:t>whole body</w:t>
      </w:r>
      <w:proofErr w:type="gramEnd"/>
      <w:r>
        <w:t xml:space="preserve"> avatar. The user’s presence and </w:t>
      </w:r>
      <w:r>
        <w:t>how it is controlled</w:t>
      </w:r>
      <w:r>
        <w:t xml:space="preserve"> can cause problems since they provide </w:t>
      </w:r>
      <w:r>
        <w:t>im</w:t>
      </w:r>
      <w:r>
        <w:t>perfect rendering of the user’s action</w:t>
      </w:r>
      <w:r>
        <w:t>s</w:t>
      </w:r>
      <w:r>
        <w:t>. Suitability of the presence needs to be judged in relation to the user’s task. For simple navigation, no presence may be necessary; for manipulations, however, a virtual hand is usually necessary.</w:t>
      </w:r>
    </w:p>
    <w:p w14:paraId="6A708F84" w14:textId="65733414" w:rsidR="00075DE5" w:rsidRDefault="00075DE5" w:rsidP="00075DE5">
      <w:pPr>
        <w:pStyle w:val="ListParagraph"/>
        <w:numPr>
          <w:ilvl w:val="0"/>
          <w:numId w:val="1"/>
        </w:numPr>
      </w:pPr>
      <w:r w:rsidRPr="00075DE5">
        <w:t>Problems caused by absence of haptic feedback may be observed with complex manipulations and physical tasks.</w:t>
      </w:r>
    </w:p>
    <w:p w14:paraId="0FA1D888" w14:textId="5E3CB9BB" w:rsidR="00075DE5" w:rsidRDefault="00075DE5" w:rsidP="00075DE5">
      <w:pPr>
        <w:pStyle w:val="ListParagraph"/>
        <w:numPr>
          <w:ilvl w:val="0"/>
          <w:numId w:val="1"/>
        </w:numPr>
      </w:pPr>
      <w:r>
        <w:t xml:space="preserve">VEs </w:t>
      </w:r>
      <w:r>
        <w:t xml:space="preserve">may </w:t>
      </w:r>
      <w:r>
        <w:t xml:space="preserve">implement </w:t>
      </w:r>
      <w:r>
        <w:t>interactive techniques to</w:t>
      </w:r>
      <w:r>
        <w:t xml:space="preserve"> select distant objects by ray-casting. This can be taken further by </w:t>
      </w:r>
      <w:r>
        <w:t>having</w:t>
      </w:r>
      <w:r>
        <w:t xml:space="preserve"> nearby objects automatically jump into the user’s hand. These effects can cause usability problems when they are poorly designed.</w:t>
      </w:r>
    </w:p>
    <w:p w14:paraId="5AAE1A2B" w14:textId="359CA2B5" w:rsidR="00075DE5" w:rsidRDefault="00075DE5" w:rsidP="00075DE5">
      <w:pPr>
        <w:pStyle w:val="ListParagraph"/>
        <w:numPr>
          <w:ilvl w:val="0"/>
          <w:numId w:val="1"/>
        </w:numPr>
      </w:pPr>
      <w:r>
        <w:t xml:space="preserve">VEs applications are </w:t>
      </w:r>
      <w:r>
        <w:t xml:space="preserve">normally </w:t>
      </w:r>
      <w:r>
        <w:t>not rendered in photorealistic detail. Although some evidence suggests that people can perform tasks naturally without detailed visual representations</w:t>
      </w:r>
      <w:r>
        <w:t xml:space="preserve">, </w:t>
      </w:r>
      <w:bookmarkStart w:id="0" w:name="_GoBack"/>
      <w:bookmarkEnd w:id="0"/>
      <w:r>
        <w:t>graphical detail will be important for information displays and for tasks when the system environment is visually complex.</w:t>
      </w:r>
    </w:p>
    <w:sectPr w:rsidR="00075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62432"/>
    <w:multiLevelType w:val="hybridMultilevel"/>
    <w:tmpl w:val="B050890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E5"/>
    <w:rsid w:val="00075DE5"/>
    <w:rsid w:val="000A639C"/>
    <w:rsid w:val="00A3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AB0560"/>
  <w15:chartTrackingRefBased/>
  <w15:docId w15:val="{39EFF5E6-FF76-4FF4-9834-1AAB001EE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5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</dc:creator>
  <cp:keywords/>
  <dc:description/>
  <cp:lastModifiedBy>Timothy</cp:lastModifiedBy>
  <cp:revision>1</cp:revision>
  <dcterms:created xsi:type="dcterms:W3CDTF">2018-02-19T10:54:00Z</dcterms:created>
  <dcterms:modified xsi:type="dcterms:W3CDTF">2018-02-19T11:08:00Z</dcterms:modified>
</cp:coreProperties>
</file>