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Lead Qualification &amp; CRM Automation System</w:t>
      </w:r>
    </w:p>
    <w:p>
      <w:pPr>
        <w:jc w:val="center"/>
      </w:pPr>
      <w:r>
        <w:rPr>
          <w:b/>
          <w:sz w:val="28"/>
        </w:rPr>
        <w:t>Portfolio Master Documentation</w:t>
      </w:r>
    </w:p>
    <w:p>
      <w:pPr>
        <w:jc w:val="center"/>
      </w:pPr>
      <w:r>
        <w:rPr>
          <w:i/>
        </w:rPr>
        <w:t>n8n + Google Gemini + Supabase/PostgreSQL + REST API + Postman</w:t>
      </w:r>
    </w:p>
    <w:p>
      <w:r>
        <w:t>Purpose: a single source of truth for turning the completed project into a GitHub case study, LinkedIn project entry, Upwork case study, and concise CV evidence.</w:t>
      </w:r>
    </w:p>
    <w:p>
      <w:pPr>
        <w:pStyle w:val="Heading1"/>
      </w:pPr>
      <w:r>
        <w:t>1. Where Each Part Goes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7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3360"/>
            <w:shd w:fill="E9EEF7"/>
          </w:tcPr>
          <w:p>
            <w:r>
              <w:rPr>
                <w:b/>
              </w:rPr>
              <w:t>Primary destination</w:t>
            </w:r>
          </w:p>
        </w:tc>
        <w:tc>
          <w:tcPr>
            <w:tcW w:type="dxa" w:w="3360"/>
            <w:shd w:fill="E9EEF7"/>
          </w:tcPr>
          <w:p>
            <w:r>
              <w:rPr>
                <w:b/>
              </w:rPr>
              <w:t>What to publish</w:t>
            </w:r>
          </w:p>
        </w:tc>
      </w:tr>
      <w:tr>
        <w:tc>
          <w:tcPr>
            <w:tcW w:type="dxa" w:w="3360"/>
            <w:vAlign w:val="center"/>
          </w:tcPr>
          <w:p>
            <w:r>
              <w:t>Full technical documentation</w:t>
            </w:r>
          </w:p>
        </w:tc>
        <w:tc>
          <w:tcPr>
            <w:tcW w:type="dxa" w:w="3360"/>
            <w:vAlign w:val="center"/>
          </w:tcPr>
          <w:p>
            <w:r>
              <w:t>GitHub README / docs</w:t>
            </w:r>
          </w:p>
        </w:tc>
        <w:tc>
          <w:tcPr>
            <w:tcW w:type="dxa" w:w="3360"/>
            <w:vAlign w:val="center"/>
          </w:tcPr>
          <w:p>
            <w:r>
              <w:t>Architecture, workflow, API contract, AI logic, database, validation, testing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Case study / visual proof</w:t>
            </w:r>
          </w:p>
        </w:tc>
        <w:tc>
          <w:tcPr>
            <w:tcW w:type="dxa" w:w="3360"/>
            <w:vAlign w:val="center"/>
          </w:tcPr>
          <w:p>
            <w:r>
              <w:t>LinkedIn Featured / Project post</w:t>
            </w:r>
          </w:p>
        </w:tc>
        <w:tc>
          <w:tcPr>
            <w:tcW w:type="dxa" w:w="3360"/>
            <w:vAlign w:val="center"/>
          </w:tcPr>
          <w:p>
            <w:r>
              <w:t>Problem, solution, stack, screenshots, measurable behavior</w:t>
            </w:r>
          </w:p>
        </w:tc>
      </w:tr>
      <w:tr>
        <w:tc>
          <w:tcPr>
            <w:tcW w:type="dxa" w:w="3360"/>
            <w:vAlign w:val="center"/>
          </w:tcPr>
          <w:p>
            <w:r>
              <w:t>Client-facing summary</w:t>
            </w:r>
          </w:p>
        </w:tc>
        <w:tc>
          <w:tcPr>
            <w:tcW w:type="dxa" w:w="3360"/>
            <w:vAlign w:val="center"/>
          </w:tcPr>
          <w:p>
            <w:r>
              <w:t>Upwork portfolio</w:t>
            </w:r>
          </w:p>
        </w:tc>
        <w:tc>
          <w:tcPr>
            <w:tcW w:type="dxa" w:w="3360"/>
            <w:vAlign w:val="center"/>
          </w:tcPr>
          <w:p>
            <w:r>
              <w:t>Problem, outcome, responsibilities, stack, screenshots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Short proof of capability</w:t>
            </w:r>
          </w:p>
        </w:tc>
        <w:tc>
          <w:tcPr>
            <w:tcW w:type="dxa" w:w="3360"/>
            <w:vAlign w:val="center"/>
          </w:tcPr>
          <w:p>
            <w:r>
              <w:t>CV</w:t>
            </w:r>
          </w:p>
        </w:tc>
        <w:tc>
          <w:tcPr>
            <w:tcW w:type="dxa" w:w="3360"/>
            <w:vAlign w:val="center"/>
          </w:tcPr>
          <w:p>
            <w:r>
              <w:t>1–2 strong bullets with technologies and engineering outcomes</w:t>
            </w:r>
          </w:p>
        </w:tc>
      </w:tr>
      <w:tr>
        <w:tc>
          <w:tcPr>
            <w:tcW w:type="dxa" w:w="3360"/>
            <w:vAlign w:val="center"/>
          </w:tcPr>
          <w:p>
            <w:r>
              <w:t>Master editable copy</w:t>
            </w:r>
          </w:p>
        </w:tc>
        <w:tc>
          <w:tcPr>
            <w:tcW w:type="dxa" w:w="3360"/>
            <w:vAlign w:val="center"/>
          </w:tcPr>
          <w:p>
            <w:r>
              <w:t>Word document</w:t>
            </w:r>
          </w:p>
        </w:tc>
        <w:tc>
          <w:tcPr>
            <w:tcW w:type="dxa" w:w="3360"/>
            <w:vAlign w:val="center"/>
          </w:tcPr>
          <w:p>
            <w:r>
              <w:t>Keep as working source; update when project facts change</w:t>
            </w:r>
          </w:p>
        </w:tc>
      </w:tr>
    </w:tbl>
    <w:p>
      <w:pPr>
        <w:pStyle w:val="Heading1"/>
      </w:pPr>
      <w:r>
        <w:t>2. Project Overview</w:t>
      </w:r>
    </w:p>
    <w:p>
      <w:r>
        <w:t>AI Lead Qualification &amp; CRM Automation System is an n8n-based automation workflow that receives lead data through a REST webhook, validates the payload, uses Google Gemini to score and prioritize the lead, checks for duplicates, stores the result in Supabase/PostgreSQL, and returns a structured API response.</w:t>
      </w:r>
    </w:p>
    <w:p>
      <w:pPr>
        <w:pStyle w:val="Heading2"/>
      </w:pPr>
      <w:r>
        <w:t>Business problem</w:t>
      </w:r>
    </w:p>
    <w:p>
      <w:pPr>
        <w:pStyle w:val="ListBullet"/>
      </w:pPr>
      <w:r>
        <w:t>Lead qualification can be slow and inconsistent when handled manually.</w:t>
      </w:r>
    </w:p>
    <w:p>
      <w:pPr>
        <w:pStyle w:val="ListBullet"/>
      </w:pPr>
      <w:r>
        <w:t>Duplicate CRM records can create operational noise and duplicate outreach.</w:t>
      </w:r>
    </w:p>
    <w:p>
      <w:pPr>
        <w:pStyle w:val="ListBullet"/>
      </w:pPr>
      <w:r>
        <w:t>Sales teams need a repeatable way to prioritize leads before follow-up.</w:t>
      </w:r>
    </w:p>
    <w:p>
      <w:pPr>
        <w:pStyle w:val="Heading2"/>
      </w:pPr>
      <w:r>
        <w:t>Solution</w:t>
      </w:r>
    </w:p>
    <w:p>
      <w:pPr>
        <w:spacing w:before="40" w:after="120"/>
      </w:pPr>
      <w:r>
        <w:rPr>
          <w:rFonts w:ascii="Courier New" w:hAnsi="Courier New"/>
          <w:sz w:val="18"/>
        </w:rPr>
        <w:t>Lead Request → Validation → Gemini Qualification → Structured Output → Duplicate Check → Supabase CRM → API Response</w:t>
      </w:r>
    </w:p>
    <w:p>
      <w:pPr>
        <w:pStyle w:val="Heading1"/>
      </w:pPr>
      <w:r>
        <w:t>3. Final Architecture</w:t>
      </w:r>
    </w:p>
    <w:p>
      <w:pPr>
        <w:spacing w:before="40" w:after="120"/>
      </w:pPr>
      <w:r>
        <w:rPr>
          <w:rFonts w:ascii="Courier New" w:hAnsi="Courier New"/>
          <w:sz w:val="18"/>
        </w:rPr>
        <w:t>Webhook</w:t>
        <w:br/>
        <w:t xml:space="preserve">  ↓</w:t>
        <w:br/>
        <w:t>IF Required Fields</w:t>
        <w:br/>
        <w:t xml:space="preserve">  ↓ TRUE</w:t>
        <w:br/>
        <w:t>IF Budget Validation</w:t>
        <w:br/>
        <w:t xml:space="preserve">  ↓ TRUE</w:t>
        <w:br/>
        <w:t>IF Email Validation</w:t>
        <w:br/>
        <w:t xml:space="preserve">  ↓ TRUE</w:t>
        <w:br/>
        <w:t>Prepare Lead Data</w:t>
        <w:br/>
        <w:t xml:space="preserve">  ↓</w:t>
        <w:br/>
        <w:t>Basic LLM Chain (Google Gemini)</w:t>
        <w:br/>
        <w:t xml:space="preserve">  ↓</w:t>
        <w:br/>
        <w:t>Structured Output Parser</w:t>
        <w:br/>
        <w:t xml:space="preserve">  ↓</w:t>
        <w:br/>
        <w:t>Merge AI Result</w:t>
        <w:br/>
        <w:t xml:space="preserve">  ↓</w:t>
        <w:br/>
        <w:t>Search Lead</w:t>
        <w:br/>
        <w:t xml:space="preserve">  ↓</w:t>
        <w:br/>
        <w:t>IF Exists?</w:t>
        <w:br/>
        <w:t xml:space="preserve">  ├── TRUE  → 409 Duplicate Response</w:t>
        <w:br/>
        <w:t xml:space="preserve">  └── FALSE → Supabase Create Row → 201 Created</w:t>
      </w:r>
    </w:p>
    <w:p>
      <w:pPr>
        <w:pStyle w:val="Heading1"/>
      </w:pPr>
      <w:r>
        <w:t>4. Input Contract</w:t>
      </w:r>
    </w:p>
    <w:p>
      <w:r>
        <w:t>The final project accepts exactly these fields. No additional input fields are part of the defined scope.</w:t>
      </w:r>
    </w:p>
    <w:p>
      <w:pPr>
        <w:spacing w:before="40" w:after="120"/>
      </w:pPr>
      <w:r>
        <w:rPr>
          <w:rFonts w:ascii="Courier New" w:hAnsi="Courier New"/>
          <w:sz w:val="18"/>
        </w:rPr>
        <w:t>{</w:t>
        <w:br/>
        <w:t xml:space="preserve">  "customer_name": "Laura",</w:t>
        <w:br/>
        <w:t xml:space="preserve">  "customer_email": "laura@example.com",</w:t>
        <w:br/>
        <w:t xml:space="preserve">  "company": "Bright Labs",</w:t>
        <w:br/>
        <w:t xml:space="preserve">  "requirement": "Need AI chatbot and CRM automation",</w:t>
        <w:br/>
        <w:t xml:space="preserve">  "budget": 3000</w:t>
        <w:br/>
        <w:t>}</w:t>
      </w:r>
    </w:p>
    <w:p>
      <w:pPr>
        <w:pStyle w:val="Heading1"/>
      </w:pPr>
      <w:r>
        <w:t>5. AI Qualification Logic</w:t>
      </w:r>
    </w:p>
    <w:p>
      <w:r>
        <w:t>The AI receives the normalized lead data and returns structured qualification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7"/>
          </w:tcPr>
          <w:p>
            <w:r>
              <w:rPr>
                <w:b/>
              </w:rPr>
              <w:t>Budget rule</w:t>
            </w:r>
          </w:p>
        </w:tc>
        <w:tc>
          <w:tcPr>
            <w:tcW w:type="dxa" w:w="5040"/>
            <w:shd w:fill="E9EEF7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t>&gt;= 3000</w:t>
            </w:r>
          </w:p>
        </w:tc>
        <w:tc>
          <w:tcPr>
            <w:tcW w:type="dxa" w:w="5040"/>
            <w:vAlign w:val="center"/>
          </w:tcPr>
          <w:p>
            <w:r>
              <w:t>90</w:t>
            </w:r>
          </w:p>
        </w:tc>
      </w:tr>
      <w:tr>
        <w:tc>
          <w:tcPr>
            <w:tcW w:type="dxa" w:w="5040"/>
            <w:vAlign w:val="center"/>
          </w:tcPr>
          <w:p>
            <w:r>
              <w:t>1500–2999</w:t>
            </w:r>
          </w:p>
        </w:tc>
        <w:tc>
          <w:tcPr>
            <w:tcW w:type="dxa" w:w="5040"/>
            <w:vAlign w:val="center"/>
          </w:tcPr>
          <w:p>
            <w:r>
              <w:t>70</w:t>
            </w:r>
          </w:p>
        </w:tc>
      </w:tr>
      <w:tr>
        <w:tc>
          <w:tcPr>
            <w:tcW w:type="dxa" w:w="5040"/>
            <w:vAlign w:val="center"/>
          </w:tcPr>
          <w:p>
            <w:r>
              <w:t>500–1499</w:t>
            </w:r>
          </w:p>
        </w:tc>
        <w:tc>
          <w:tcPr>
            <w:tcW w:type="dxa" w:w="5040"/>
            <w:vAlign w:val="center"/>
          </w:tcPr>
          <w:p>
            <w:r>
              <w:t>50</w:t>
            </w:r>
          </w:p>
        </w:tc>
      </w:tr>
      <w:tr>
        <w:tc>
          <w:tcPr>
            <w:tcW w:type="dxa" w:w="5040"/>
            <w:vAlign w:val="center"/>
          </w:tcPr>
          <w:p>
            <w:r>
              <w:t>&lt; 500</w:t>
            </w:r>
          </w:p>
        </w:tc>
        <w:tc>
          <w:tcPr>
            <w:tcW w:type="dxa" w:w="5040"/>
            <w:vAlign w:val="center"/>
          </w:tcPr>
          <w:p>
            <w:r>
              <w:t>30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7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5040"/>
            <w:shd w:fill="E9EE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80–100</w:t>
            </w:r>
          </w:p>
        </w:tc>
        <w:tc>
          <w:tcPr>
            <w:tcW w:type="dxa" w:w="5040"/>
            <w:vAlign w:val="center"/>
          </w:tcPr>
          <w:p>
            <w:r>
              <w:t>HOT</w:t>
            </w:r>
          </w:p>
        </w:tc>
      </w:tr>
      <w:tr>
        <w:tc>
          <w:tcPr>
            <w:tcW w:type="dxa" w:w="5040"/>
            <w:vAlign w:val="center"/>
          </w:tcPr>
          <w:p>
            <w:r>
              <w:t>50–79</w:t>
            </w:r>
          </w:p>
        </w:tc>
        <w:tc>
          <w:tcPr>
            <w:tcW w:type="dxa" w:w="5040"/>
            <w:vAlign w:val="center"/>
          </w:tcPr>
          <w:p>
            <w:r>
              <w:t>WARM</w:t>
            </w:r>
          </w:p>
        </w:tc>
      </w:tr>
      <w:tr>
        <w:tc>
          <w:tcPr>
            <w:tcW w:type="dxa" w:w="5040"/>
            <w:vAlign w:val="center"/>
          </w:tcPr>
          <w:p>
            <w:r>
              <w:t>0–49</w:t>
            </w:r>
          </w:p>
        </w:tc>
        <w:tc>
          <w:tcPr>
            <w:tcW w:type="dxa" w:w="5040"/>
            <w:vAlign w:val="center"/>
          </w:tcPr>
          <w:p>
            <w:r>
              <w:t>COLD</w:t>
            </w:r>
          </w:p>
        </w:tc>
      </w:tr>
    </w:tbl>
    <w:p>
      <w:pPr>
        <w:pStyle w:val="Heading2"/>
      </w:pPr>
      <w:r>
        <w:t>Structured AI output</w:t>
      </w:r>
    </w:p>
    <w:p>
      <w:pPr>
        <w:spacing w:before="40" w:after="120"/>
      </w:pPr>
      <w:r>
        <w:rPr>
          <w:rFonts w:ascii="Courier New" w:hAnsi="Courier New"/>
          <w:sz w:val="18"/>
        </w:rPr>
        <w:t>{</w:t>
        <w:br/>
        <w:t xml:space="preserve">  "lead_score": 90,</w:t>
        <w:br/>
        <w:t xml:space="preserve">  "priority": "HOT",</w:t>
        <w:br/>
        <w:t xml:space="preserve">  "reason": "High budget and strong automation requirement.",</w:t>
        <w:br/>
        <w:t xml:space="preserve">  "recommended_action": "Schedule discovery call."</w:t>
        <w:br/>
        <w:t>}</w:t>
      </w:r>
    </w:p>
    <w:p>
      <w:pPr>
        <w:pStyle w:val="Heading1"/>
      </w:pPr>
      <w:r>
        <w:t>6. Database Design</w:t>
      </w:r>
    </w:p>
    <w:p>
      <w:r>
        <w:t>Table: leads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40"/>
            <w:shd w:fill="E9EE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t>id</w:t>
            </w:r>
          </w:p>
        </w:tc>
        <w:tc>
          <w:tcPr>
            <w:tcW w:type="dxa" w:w="5040"/>
            <w:vAlign w:val="center"/>
          </w:tcPr>
          <w:p>
            <w:r>
              <w:t>Primary key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customer_name</w:t>
            </w:r>
          </w:p>
        </w:tc>
        <w:tc>
          <w:tcPr>
            <w:tcW w:type="dxa" w:w="5040"/>
            <w:vAlign w:val="center"/>
          </w:tcPr>
          <w:p>
            <w:r>
              <w:t>Lead name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customer_email</w:t>
            </w:r>
          </w:p>
        </w:tc>
        <w:tc>
          <w:tcPr>
            <w:tcW w:type="dxa" w:w="5040"/>
            <w:vAlign w:val="center"/>
          </w:tcPr>
          <w:p>
            <w:r>
              <w:t>Unique lead identifier for duplicate protection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company</w:t>
            </w:r>
          </w:p>
        </w:tc>
        <w:tc>
          <w:tcPr>
            <w:tcW w:type="dxa" w:w="5040"/>
            <w:vAlign w:val="center"/>
          </w:tcPr>
          <w:p>
            <w:r>
              <w:t>Company name</w:t>
            </w:r>
          </w:p>
        </w:tc>
      </w:tr>
      <w:tr>
        <w:tc>
          <w:tcPr>
            <w:tcW w:type="dxa" w:w="5040"/>
            <w:vAlign w:val="center"/>
          </w:tcPr>
          <w:p>
            <w:r>
              <w:t>requirement</w:t>
            </w:r>
          </w:p>
        </w:tc>
        <w:tc>
          <w:tcPr>
            <w:tcW w:type="dxa" w:w="5040"/>
            <w:vAlign w:val="center"/>
          </w:tcPr>
          <w:p>
            <w:r>
              <w:t>Lead 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budget</w:t>
            </w:r>
          </w:p>
        </w:tc>
        <w:tc>
          <w:tcPr>
            <w:tcW w:type="dxa" w:w="5040"/>
            <w:vAlign w:val="center"/>
          </w:tcPr>
          <w:p>
            <w:r>
              <w:t>Budget amount</w:t>
            </w:r>
          </w:p>
        </w:tc>
      </w:tr>
      <w:tr>
        <w:tc>
          <w:tcPr>
            <w:tcW w:type="dxa" w:w="5040"/>
            <w:vAlign w:val="center"/>
          </w:tcPr>
          <w:p>
            <w:r>
              <w:t>lead_score</w:t>
            </w:r>
          </w:p>
        </w:tc>
        <w:tc>
          <w:tcPr>
            <w:tcW w:type="dxa" w:w="5040"/>
            <w:vAlign w:val="center"/>
          </w:tcPr>
          <w:p>
            <w:r>
              <w:t>AI-generated 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priority</w:t>
            </w:r>
          </w:p>
        </w:tc>
        <w:tc>
          <w:tcPr>
            <w:tcW w:type="dxa" w:w="5040"/>
            <w:vAlign w:val="center"/>
          </w:tcPr>
          <w:p>
            <w:r>
              <w:t>AI-generated HOT/WARM/COLD priority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reason</w:t>
            </w:r>
          </w:p>
        </w:tc>
        <w:tc>
          <w:tcPr>
            <w:tcW w:type="dxa" w:w="5040"/>
            <w:vAlign w:val="center"/>
          </w:tcPr>
          <w:p>
            <w:r>
              <w:t>AI explanation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recommended_action</w:t>
            </w:r>
          </w:p>
        </w:tc>
        <w:tc>
          <w:tcPr>
            <w:tcW w:type="dxa" w:w="5040"/>
            <w:vAlign w:val="center"/>
          </w:tcPr>
          <w:p>
            <w:r>
              <w:t>AI-recommended next step</w:t>
            </w:r>
          </w:p>
        </w:tc>
      </w:tr>
      <w:tr>
        <w:tc>
          <w:tcPr>
            <w:tcW w:type="dxa" w:w="5040"/>
            <w:vAlign w:val="center"/>
          </w:tcPr>
          <w:p>
            <w:r>
              <w:t>created_at</w:t>
            </w:r>
          </w:p>
        </w:tc>
        <w:tc>
          <w:tcPr>
            <w:tcW w:type="dxa" w:w="5040"/>
            <w:vAlign w:val="center"/>
          </w:tcPr>
          <w:p>
            <w:r>
              <w:t>Record timestamp</w:t>
            </w:r>
          </w:p>
        </w:tc>
      </w:tr>
    </w:tbl>
    <w:p>
      <w:r>
        <w:t>Database-level protection: customer_email has a UNIQUE constraint named leads_customer_email_unique.</w:t>
      </w:r>
    </w:p>
    <w:p>
      <w:pPr>
        <w:pStyle w:val="Heading1"/>
      </w:pPr>
      <w:r>
        <w:t>7. Production Hardening</w:t>
      </w:r>
    </w:p>
    <w:p>
      <w:pPr>
        <w:pStyle w:val="Heading2"/>
      </w:pPr>
      <w:r>
        <w:t>Required fields</w:t>
      </w:r>
    </w:p>
    <w:p>
      <w:r>
        <w:t>customer_name, company, and requirement must be non-empty strings.</w:t>
      </w:r>
    </w:p>
    <w:p>
      <w:pPr>
        <w:pStyle w:val="Heading2"/>
      </w:pPr>
      <w:r>
        <w:t>Budget</w:t>
      </w:r>
    </w:p>
    <w:p>
      <w:r>
        <w:t>budget must be present, must be a JSON Number, and must be greater than 0.</w:t>
      </w:r>
    </w:p>
    <w:p>
      <w:pPr>
        <w:spacing w:before="40" w:after="120"/>
      </w:pPr>
      <w:r>
        <w:rPr>
          <w:rFonts w:ascii="Courier New" w:hAnsi="Courier New"/>
          <w:sz w:val="18"/>
        </w:rPr>
        <w:t>{{ $json.body.budget !== undefined &amp;&amp; typeof $json.body.budget === "number" &amp;&amp; $json.body.budget &gt; 0 }}</w:t>
      </w:r>
    </w:p>
    <w:p>
      <w:r>
        <w:t>IF type: Boolean; operator: is true.</w:t>
      </w:r>
    </w:p>
    <w:p>
      <w:pPr>
        <w:pStyle w:val="Heading2"/>
      </w:pPr>
      <w:r>
        <w:t>Email</w:t>
      </w:r>
    </w:p>
    <w:p>
      <w:r>
        <w:t>customer_email is validated before AI/database processing.</w:t>
      </w:r>
    </w:p>
    <w:p>
      <w:pPr>
        <w:pStyle w:val="Heading2"/>
      </w:pPr>
      <w:r>
        <w:t>Duplicate protection</w:t>
      </w:r>
    </w:p>
    <w:p>
      <w:r>
        <w:t>The workflow checks for an existing lead, while PostgreSQL/Supabase independently enforces uniqueness at the database layer (defense in depth).</w:t>
      </w:r>
    </w:p>
    <w:p>
      <w:pPr>
        <w:pStyle w:val="Heading1"/>
      </w:pPr>
      <w:r>
        <w:t>8. API Response Standard</w:t>
      </w:r>
    </w:p>
    <w:p>
      <w:pPr>
        <w:pStyle w:val="Heading2"/>
      </w:pPr>
      <w:r>
        <w:t>Success</w:t>
      </w:r>
    </w:p>
    <w:p>
      <w:pPr>
        <w:spacing w:before="40" w:after="1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 ... }</w:t>
        <w:br/>
        <w:t>}</w:t>
      </w:r>
    </w:p>
    <w:p>
      <w:pPr>
        <w:pStyle w:val="Heading2"/>
      </w:pPr>
      <w:r>
        <w:t>Error</w:t>
      </w:r>
    </w:p>
    <w:p>
      <w:pPr>
        <w:spacing w:before="40" w:after="12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"..."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60"/>
            <w:shd w:fill="E9EEF7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3360"/>
            <w:shd w:fill="E9EEF7"/>
          </w:tcPr>
          <w:p>
            <w:r>
              <w:rPr>
                <w:b/>
              </w:rPr>
              <w:t>Error code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Valid new lead</w:t>
            </w:r>
          </w:p>
        </w:tc>
        <w:tc>
          <w:tcPr>
            <w:tcW w:type="dxa" w:w="3360"/>
            <w:vAlign w:val="center"/>
          </w:tcPr>
          <w:p>
            <w:r>
              <w:t>201</w:t>
            </w:r>
          </w:p>
        </w:tc>
        <w:tc>
          <w:tcPr>
            <w:tcW w:type="dxa" w:w="3360"/>
            <w:vAlign w:val="center"/>
          </w:tcPr>
          <w:p>
            <w:r>
              <w:t>—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Invalid required fields / budget / email</w:t>
            </w:r>
          </w:p>
        </w:tc>
        <w:tc>
          <w:tcPr>
            <w:tcW w:type="dxa" w:w="3360"/>
            <w:vAlign w:val="center"/>
          </w:tcPr>
          <w:p>
            <w:r>
              <w:t>400</w:t>
            </w:r>
          </w:p>
        </w:tc>
        <w:tc>
          <w:tcPr>
            <w:tcW w:type="dxa" w:w="3360"/>
            <w:vAlign w:val="center"/>
          </w:tcPr>
          <w:p>
            <w:r>
              <w:t>VALIDATION_ERROR / INVALID_BUDGET / INVALID_EMAIL</w:t>
            </w:r>
          </w:p>
        </w:tc>
      </w:tr>
      <w:tr>
        <w:tc>
          <w:tcPr>
            <w:tcW w:type="dxa" w:w="3360"/>
            <w:vAlign w:val="center"/>
          </w:tcPr>
          <w:p>
            <w:r>
              <w:t>Duplicate lead</w:t>
            </w:r>
          </w:p>
        </w:tc>
        <w:tc>
          <w:tcPr>
            <w:tcW w:type="dxa" w:w="3360"/>
            <w:vAlign w:val="center"/>
          </w:tcPr>
          <w:p>
            <w:r>
              <w:t>409</w:t>
            </w:r>
          </w:p>
        </w:tc>
        <w:tc>
          <w:tcPr>
            <w:tcW w:type="dxa" w:w="3360"/>
            <w:vAlign w:val="center"/>
          </w:tcPr>
          <w:p>
            <w:r>
              <w:t>DUPLICATE_LEAD</w:t>
            </w:r>
          </w:p>
        </w:tc>
      </w:tr>
    </w:tbl>
    <w:p>
      <w:pPr>
        <w:pStyle w:val="Heading1"/>
      </w:pPr>
      <w:r>
        <w:t>9. Test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60"/>
            <w:shd w:fill="E9EEF7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360"/>
            <w:shd w:fill="E9EEF7"/>
          </w:tcPr>
          <w:p>
            <w:r>
              <w:rPr>
                <w:b/>
              </w:rPr>
              <w:t>Observed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Valid new lead</w:t>
            </w:r>
          </w:p>
        </w:tc>
        <w:tc>
          <w:tcPr>
            <w:tcW w:type="dxa" w:w="3360"/>
            <w:vAlign w:val="center"/>
          </w:tcPr>
          <w:p>
            <w:r>
              <w:t>201 Created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Duplicate email</w:t>
            </w:r>
          </w:p>
        </w:tc>
        <w:tc>
          <w:tcPr>
            <w:tcW w:type="dxa" w:w="3360"/>
            <w:vAlign w:val="center"/>
          </w:tcPr>
          <w:p>
            <w:r>
              <w:t>409 Conflict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Invalid email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Missing customer_name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Missing company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Missing requirement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Budget as string, e.g. "3500"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Budget = 0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Budget &lt; 0</w:t>
            </w:r>
          </w:p>
        </w:tc>
        <w:tc>
          <w:tcPr>
            <w:tcW w:type="dxa" w:w="3360"/>
            <w:vAlign w:val="center"/>
          </w:tcPr>
          <w:p>
            <w:r>
              <w:t>400 Bad Request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Direct DB duplicate insert</w:t>
            </w:r>
          </w:p>
        </w:tc>
        <w:tc>
          <w:tcPr>
            <w:tcW w:type="dxa" w:w="3360"/>
            <w:vAlign w:val="center"/>
          </w:tcPr>
          <w:p>
            <w:r>
              <w:t>Rejected by UNIQUE constraint</w:t>
            </w:r>
          </w:p>
        </w:tc>
        <w:tc>
          <w:tcPr>
            <w:tcW w:type="dxa" w:w="3360"/>
            <w:vAlign w:val="center"/>
          </w:tcPr>
          <w:p>
            <w:r>
              <w:t>Passed</w:t>
            </w:r>
          </w:p>
        </w:tc>
      </w:tr>
    </w:tbl>
    <w:p>
      <w:pPr>
        <w:pStyle w:val="Heading1"/>
      </w:pPr>
      <w:r>
        <w:t>10. LinkedIn Version</w:t>
      </w:r>
    </w:p>
    <w:p>
      <w:r>
        <w:t>Recommended placement: LinkedIn Projects / Featured section, supported by 3–5 screenshots (workflow, Postman success, Postman validation error, Supabase table, duplicate protection).</w:t>
      </w:r>
    </w:p>
    <w:p>
      <w:r>
        <w:t>Project title: AI Lead Qualification &amp; CRM Automation System</w:t>
      </w:r>
    </w:p>
    <w:p>
      <w:r>
        <w:t>Description: Built an n8n-based AI lead qualification workflow that validates incoming REST API requests, uses Google Gemini to score and prioritize leads, prevents duplicate CRM records, stores qualified leads in Supabase/PostgreSQL, and returns structured API responses with production-oriented validation and database constraints.</w:t>
      </w:r>
    </w:p>
    <w:p>
      <w:r>
        <w:t>Key skills: n8n, REST API, Webhooks, Google Gemini, PostgreSQL, Supabase, JSON, API validation, error handling, Postman, workflow orchestration.</w:t>
      </w:r>
    </w:p>
    <w:p>
      <w:pPr>
        <w:pStyle w:val="Heading1"/>
      </w:pPr>
      <w:r>
        <w:t>11. Upwork Portfolio Version</w:t>
      </w:r>
    </w:p>
    <w:p>
      <w:r>
        <w:t>Title: AI Lead Qualification &amp; CRM Automation with n8n + Gemini + Supabase</w:t>
      </w:r>
    </w:p>
    <w:p>
      <w:r>
        <w:t>Client-facing summary: Built an automated lead intake and qualification pipeline that validates API requests, evaluates lead value with AI, detects duplicates, stores CRM-ready data in PostgreSQL, and returns structured success/error responses. The workflow includes database-level uniqueness protection and tested edge cases for invalid input.</w:t>
      </w:r>
    </w:p>
    <w:p>
      <w:r>
        <w:t>Recommended proof: one architecture screenshot + one successful Postman response + one validation error + one Supabase database screenshot.</w:t>
      </w:r>
    </w:p>
    <w:p>
      <w:pPr>
        <w:pStyle w:val="Heading1"/>
      </w:pPr>
      <w:r>
        <w:t>12. CV Version</w:t>
      </w:r>
    </w:p>
    <w:p>
      <w:r>
        <w:t>AI Lead Qualification &amp; CRM Automation System — n8n, Google Gemini, Supabase/PostgreSQL, REST API, Postman</w:t>
      </w:r>
    </w:p>
    <w:p>
      <w:pPr>
        <w:pStyle w:val="ListBullet"/>
      </w:pPr>
      <w:r>
        <w:t>Built an n8n-based lead automation system that validates REST webhook inputs, uses Google Gemini for lead scoring and priority classification, and stores qualified leads in Supabase/PostgreSQL.</w:t>
      </w:r>
    </w:p>
    <w:p>
      <w:pPr>
        <w:pStyle w:val="ListBullet"/>
      </w:pPr>
      <w:r>
        <w:t>Implemented duplicate prevention with workflow checks and a database UNIQUE constraint, plus structured HTTP 201/400/409 responses and edge-case API testing in Postman.</w:t>
      </w:r>
    </w:p>
    <w:p>
      <w:pPr>
        <w:pStyle w:val="Heading1"/>
      </w:pPr>
      <w:r>
        <w:t>13. GitHub Documentation Structure</w:t>
      </w:r>
    </w:p>
    <w:p>
      <w:pPr>
        <w:spacing w:before="40" w:after="120"/>
      </w:pPr>
      <w:r>
        <w:rPr>
          <w:rFonts w:ascii="Courier New" w:hAnsi="Courier New"/>
          <w:sz w:val="18"/>
        </w:rPr>
        <w:t>ai-lead-qualification-crm/</w:t>
        <w:br/>
        <w:t>├── README.md</w:t>
        <w:br/>
        <w:t>├── docs/</w:t>
        <w:br/>
        <w:t>│   ├── architecture.md</w:t>
        <w:br/>
        <w:t>│   ├── api.md</w:t>
        <w:br/>
        <w:t>│   └── testing.md</w:t>
        <w:br/>
        <w:t>├── workflow/</w:t>
        <w:br/>
        <w:t>│   └── ai-lead-qualification.json</w:t>
        <w:br/>
        <w:t>└── screenshots/</w:t>
        <w:br/>
        <w:t xml:space="preserve">    ├── workflow.png</w:t>
        <w:br/>
        <w:t xml:space="preserve">    ├── postman-success.png</w:t>
        <w:br/>
        <w:t xml:space="preserve">    ├── postman-validation.png</w:t>
        <w:br/>
        <w:t xml:space="preserve">    ├── postman-duplicate.png</w:t>
        <w:br/>
        <w:t xml:space="preserve">    └── supabase.png</w:t>
      </w:r>
    </w:p>
    <w:p>
      <w:r>
        <w:t>Security rule: never commit Gemini API keys, Supabase secrets, webhook secrets, or exported credentials.</w:t>
      </w:r>
    </w:p>
    <w:p>
      <w:pPr>
        <w:pStyle w:val="Heading1"/>
      </w:pPr>
      <w:r>
        <w:t>14. README Opening Copy</w:t>
      </w:r>
    </w:p>
    <w:p>
      <w:pPr>
        <w:spacing w:before="40" w:after="120"/>
      </w:pPr>
      <w:r>
        <w:rPr>
          <w:rFonts w:ascii="Courier New" w:hAnsi="Courier New"/>
          <w:sz w:val="18"/>
        </w:rPr>
        <w:t># AI Lead Qualification &amp; CRM Automation System</w:t>
        <w:br/>
        <w:br/>
        <w:t>An n8n-based automation workflow for validating, qualifying, scoring, and storing sales leads. The system uses Google Gemini for AI qualification and Supabase/PostgreSQL for CRM storage with database-level duplicate protection.</w:t>
        <w:br/>
        <w:br/>
        <w:t>## Core flow</w:t>
        <w:br/>
        <w:t>REST Webhook → Validation → Gemini → Structured Output → Duplicate Check → Supabase</w:t>
        <w:br/>
        <w:br/>
        <w:t>## Tech Stack</w:t>
        <w:br/>
        <w:t>n8n · Google Gemini · Supabase/PostgreSQL · REST API · Postman</w:t>
      </w:r>
    </w:p>
    <w:p>
      <w:pPr>
        <w:pStyle w:val="Heading1"/>
      </w:pPr>
      <w:r>
        <w:t>15. 60-Second Interview Explanation</w:t>
      </w:r>
    </w:p>
    <w:p>
      <w:r>
        <w:t>I built an AI-powered lead qualification and CRM automation system in n8n. The system exposes a REST webhook, validates the request before processing, sends normalized lead data to Google Gemini for scoring and priority classification, checks for duplicates, and stores the result in Supabase/PostgreSQL. I also hardened the workflow with required-field validation, budget type/range validation, structured API responses, and a database UNIQUE constraint for customer emails. I tested the main success and failure scenarios in Postman.</w:t>
      </w:r>
    </w:p>
    <w:p>
      <w:pPr>
        <w:pStyle w:val="Heading1"/>
      </w:pPr>
      <w:r>
        <w:t>16. Publishing Checklist</w:t>
      </w:r>
    </w:p>
    <w:p>
      <w:pPr>
        <w:pStyle w:val="ListBullet"/>
      </w:pPr>
      <w:r>
        <w:t>GitHub: publish README + architecture + API + testing + sanitized workflow JSON.</w:t>
      </w:r>
    </w:p>
    <w:p>
      <w:pPr>
        <w:pStyle w:val="ListBullet"/>
      </w:pPr>
      <w:r>
        <w:t>LinkedIn: publish concise project story and selected screenshots; do not paste the full README.</w:t>
      </w:r>
    </w:p>
    <w:p>
      <w:pPr>
        <w:pStyle w:val="ListBullet"/>
      </w:pPr>
      <w:r>
        <w:t>Upwork: publish a client-oriented case study focused on business outcome and proof.</w:t>
      </w:r>
    </w:p>
    <w:p>
      <w:pPr>
        <w:pStyle w:val="ListBullet"/>
      </w:pPr>
      <w:r>
        <w:t>CV: keep only the strongest 1–2 bullets; link to GitHub/portfolio if available.</w:t>
      </w:r>
    </w:p>
    <w:p>
      <w:pPr>
        <w:pStyle w:val="ListBullet"/>
      </w:pPr>
      <w:r>
        <w:t>Keep this Word file as the master editable documentation source.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Lead Qualification &amp; CRM Automation System — Portfolio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