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y1lxlvt19807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W1 -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Array Problem Solving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previous, next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an array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check if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XX or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least something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XX in a list of numbers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 a LOOP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breaks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check for errors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each practice into 3 parts: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https://www.w3schools.com/c/c_arrays.php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bookmarkStart w:colFirst="0" w:colLast="0" w:name="_qfszd0yi4ae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</w:t>
        <w:tab/>
        <w:tab/>
        <w:t xml:space="preserve">(Check the occurrences)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check whether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arrays of 5 characters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 the same amount of A, B and C.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 of 5 characters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 of 5 characters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‘Same’   OR ‘Different’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803"/>
        <w:tblGridChange w:id="0">
          <w:tblGrid>
            <w:gridCol w:w="2547"/>
            <w:gridCol w:w="6803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'C', 'D', 'B', 'B', 'C' }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'C', 'C', 'B', 'B', 'N' }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Same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Explanation: Both arrays contain A (0), B (2) and C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'C', 'D', '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'B', 'C' }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'C', 'C', '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', 'B', 'N' }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Explanation: The first array contains 1 A and the second does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many variables do you need for this game?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(you can add more rows…)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1841"/>
        <w:gridCol w:w="4393"/>
        <w:tblGridChange w:id="0">
          <w:tblGrid>
            <w:gridCol w:w="3116"/>
            <w:gridCol w:w="1841"/>
            <w:gridCol w:w="4393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for the loop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user input 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user input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counting the elements in arr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counting the elements in Arr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int\bool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decide if we print the output or not 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will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iterate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(Check the right choice and explain why)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first loop on array 1 and then on array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use only 1 loop and access to array1 and array2 elements in this loop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will loop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count both array, because it’s impossible to count 2 different array by using one loop(at least that’s what I’m thinking) i could use 2D array like arr[][] and loop  it but i don’t want to do it in this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the bellow example,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represent your 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each array and array elements: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08228" cy="225401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8" cy="225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Indicate the step with a number, as show in blue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first the pseudo code.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//user input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arr[5], Arr[5]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ARr[3], ARR[3], true = 1;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(set i to 0 from 0 to 4)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a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ARr[0] = ARr[0] + 1;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b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ARr[1] = ARr[1] + 1;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c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ARR[2] = ARr[2] + 1;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(set i to 0 from 0 to 5)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a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ARR[0] = ARR[0] + 1;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b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ARR[1] = ARR[1] + 1;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Arr[i] = c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ARR[2] = ARR[2] + 1;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for(set i to 0 from 0 to 2)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arr[1] is equal to Arr[i]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print(is different);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true = 0;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true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print(same)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with your pseudo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code your algorithm in C.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elements in arr 1 : 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B(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C(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 arr 2 : 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B(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C(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"Same : 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B(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C(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</w:t>
        <w:tab/>
        <w:tab/>
        <w:t xml:space="preserve">(Check the occurrences of 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an array of 10 characters.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know how many times we can identify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occurrence of "AB"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 of 10 characters</w:t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AB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110"/>
        <w:tblGridChange w:id="0">
          <w:tblGrid>
            <w:gridCol w:w="524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'A','B'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,'C','A','C',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'A','B'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,'B',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'A','B’}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'A','B'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,'C','A','C',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'B','B','B','A','C’}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{'A','A','A','A','A','A','A','A','A','A’}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many variables do you need for this problem?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(you can add more rows…)</w:t>
      </w: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1841"/>
        <w:gridCol w:w="4393"/>
        <w:tblGridChange w:id="0">
          <w:tblGrid>
            <w:gridCol w:w="3116"/>
            <w:gridCol w:w="1841"/>
            <w:gridCol w:w="4393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found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for counting the amount of a is next to b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loop 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user input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do you plan to loop on the array elements? Complete the table</w:t>
      </w:r>
    </w:p>
    <w:tbl>
      <w:tblPr>
        <w:tblStyle w:val="Table8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3"/>
        <w:tblGridChange w:id="0">
          <w:tblGrid>
            <w:gridCol w:w="2977"/>
            <w:gridCol w:w="666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= 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increment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i++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&lt; 9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first the pseudo code.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fount to 0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arr[10]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(set i to 0 from 0 to 8)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(arr[i] is equal to a and arr[i+1] is equal to b)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found is equal to found plus 1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 found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with your pseudo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code your algorithm in C.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char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%10s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amount of a is next to b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</w:t>
        <w:tab/>
        <w:tab/>
        <w:t xml:space="preserve">(Check the occurrences of ABC)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an array of 10 characters.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know how many times we can identify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occurrence of "ABC"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 of 10 characters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ABC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110"/>
        <w:tblGridChange w:id="0">
          <w:tblGrid>
            <w:gridCol w:w="524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'A','B'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,'A',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'C','A','B','B','A','B’}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9bbb5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 'A','B','C'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 'A','B','C'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bbb59"/>
                <w:sz w:val="18"/>
                <w:szCs w:val="18"/>
                <w:rtl w:val="0"/>
              </w:rPr>
              <w:t xml:space="preserve"> 'A','B','C'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9bbb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6a6a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{'A','A','A','A','A','A','A','A','A','A’}</w:t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many variables do you need for this game?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(you can add more rows…)</w:t>
      </w: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1841"/>
        <w:gridCol w:w="4393"/>
        <w:tblGridChange w:id="0">
          <w:tblGrid>
            <w:gridCol w:w="3116"/>
            <w:gridCol w:w="1841"/>
            <w:gridCol w:w="4393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for the loop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the user input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found 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count the amount of abc that’s next to each other 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do you plan to loop on the array elements? Complete the table</w:t>
      </w:r>
    </w:p>
    <w:tbl>
      <w:tblPr>
        <w:tblStyle w:val="Table12"/>
        <w:tblW w:w="964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3"/>
        <w:tblGridChange w:id="0">
          <w:tblGrid>
            <w:gridCol w:w="2977"/>
            <w:gridCol w:w="666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= 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increment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i++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&lt; 8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first the pseudo code.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fount to 0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arr[10]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input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(set i to 0 from 0 to 7)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(arr[i] is equal to a and arr[i+1] is equal to b and arr[i + 2] is equal to c)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found is equal to found plus 1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 found 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with your pseudo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code your algorithm in C.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char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%10s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amount of a is next to b and c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4</w:t>
        <w:tab/>
        <w:tab/>
        <w:t xml:space="preserve">(palindromic list)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know if an array of 6 numbers is palindromic.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sequence is palindromic if it reads the same forwards as backwards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98520" cy="14738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5"/>
        <w:tblGridChange w:id="0">
          <w:tblGrid>
            <w:gridCol w:w="2405"/>
            <w:gridCol w:w="694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numbers (int [])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 or False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(palindromic or not)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</w:t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094"/>
        <w:tblGridChange w:id="0">
          <w:tblGrid>
            <w:gridCol w:w="3256"/>
            <w:gridCol w:w="6094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{2, 5, 8, 8, 5, 2}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color w:val="9bbb59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{2, 5, 8, 7, 5, 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 1, 1, 1, 1, 1}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5A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do you plan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the array elements? Complete the table</w:t>
      </w:r>
    </w:p>
    <w:tbl>
      <w:tblPr>
        <w:tblStyle w:val="Table15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521"/>
        <w:tblGridChange w:id="0">
          <w:tblGrid>
            <w:gridCol w:w="2835"/>
            <w:gridCol w:w="652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= 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increment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i++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will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at index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&lt; 5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Write first the pseudo code.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 using the following example: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2, 5, 8, 8, 5, 2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Once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clear with your pseudo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code your algorithm in C.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integers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%10s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array is not palindromic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array is palindromic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5</w:t>
        <w:tab/>
        <w:tab/>
        <w:t xml:space="preserve">(Sum of the 2 previous elements)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  <w:i w:val="1"/>
          <w:color w:val="4a45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as input an array of 6 numbers. 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check if all numbers (starting from the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one) are equal to the sum of the 2 previous elements.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yes the array is valid, if not the array is not valid.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b w:val="1"/>
          <w:i w:val="1"/>
          <w:color w:val="4a452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5"/>
        <w:gridCol w:w="1380"/>
        <w:gridCol w:w="5961"/>
        <w:tblGridChange w:id="0">
          <w:tblGrid>
            <w:gridCol w:w="1675"/>
            <w:gridCol w:w="1380"/>
            <w:gridCol w:w="596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[6]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 of 6 numbers</w:t>
            </w:r>
          </w:p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color w:val="4a452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452a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4a452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452a"/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i w:val="1"/>
                <w:color w:val="4a452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a452a"/>
                <w:rtl w:val="0"/>
              </w:rPr>
              <w:t xml:space="preserve">(if all elements are equal to the sum of their 2 predecessors)</w:t>
            </w:r>
          </w:p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color w:val="4a452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452a"/>
                <w:rtl w:val="0"/>
              </w:rPr>
              <w:t xml:space="preserve">NOT VALID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i w:val="1"/>
                <w:color w:val="4a452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a452a"/>
                <w:rtl w:val="0"/>
              </w:rPr>
              <w:t xml:space="preserve">(otherwise)</w:t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</w:t>
      </w:r>
    </w:p>
    <w:tbl>
      <w:tblPr>
        <w:tblStyle w:val="Table17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1890"/>
        <w:gridCol w:w="3150"/>
        <w:tblGridChange w:id="0">
          <w:tblGrid>
            <w:gridCol w:w="3955"/>
            <w:gridCol w:w="189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5, 8, 13}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b050"/>
                <w:rtl w:val="0"/>
              </w:rPr>
              <w:t xml:space="preserve">VALID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+ 2 = 3</w:t>
            </w:r>
          </w:p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+ 3 = 8</w:t>
            </w:r>
          </w:p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{1, 2, 3, 5, 8, 14}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NOT 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 +8 != 14</w:t>
            </w:r>
          </w:p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{10, 2, 12, 14, 26, 40}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b050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+ 2  = 12</w:t>
            </w:r>
          </w:p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+ 12 = 14</w:t>
            </w:r>
          </w:p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8.0000000000000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integers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equal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426" w:top="568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/c_arrays.php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