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60B9" w14:textId="77777777" w:rsidR="004A1DB0" w:rsidRDefault="004A1DB0" w:rsidP="004A1DB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5D6C8181" w14:textId="77777777" w:rsidR="004A1DB0" w:rsidRDefault="004A1DB0" w:rsidP="004A1DB0">
      <w:pPr>
        <w:pStyle w:val="2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№ 1</w:t>
      </w:r>
    </w:p>
    <w:p w14:paraId="26B12C13" w14:textId="77777777" w:rsidR="004A1DB0" w:rsidRDefault="004A1DB0" w:rsidP="004A1DB0">
      <w:pPr>
        <w:spacing w:before="30" w:line="257" w:lineRule="auto"/>
        <w:ind w:left="170" w:right="57"/>
        <w:rPr>
          <w:rStyle w:val="FontStyle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 для разрабатываемого программного продукта ЗАГС в соответствии с ГОСТ 19.201-78 и </w:t>
      </w:r>
      <w:r>
        <w:rPr>
          <w:rStyle w:val="FontStyle22"/>
          <w:sz w:val="28"/>
          <w:szCs w:val="28"/>
        </w:rPr>
        <w:t>ГОСТ 34.602-89.</w:t>
      </w:r>
    </w:p>
    <w:p w14:paraId="75F49231" w14:textId="77777777" w:rsidR="004A1DB0" w:rsidRDefault="004A1DB0" w:rsidP="004A1DB0">
      <w:pPr>
        <w:spacing w:before="30" w:line="257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304FC6A9" w14:textId="77777777" w:rsidR="008E1AEC" w:rsidRPr="008240AC" w:rsidRDefault="00DC4109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8E1AEC">
        <w:rPr>
          <w:rFonts w:ascii="Times New Roman" w:hAnsi="Times New Roman" w:cs="Times New Roman"/>
          <w:sz w:val="28"/>
          <w:szCs w:val="28"/>
        </w:rPr>
        <w:t>Общие сведения;</w:t>
      </w:r>
    </w:p>
    <w:p w14:paraId="7F851BC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Полное наименование системы и её условное обозначение;</w:t>
      </w:r>
    </w:p>
    <w:p w14:paraId="3086BD9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3C23204B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Основания для разработки АС;</w:t>
      </w:r>
    </w:p>
    <w:p w14:paraId="2A9AB510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C20FC29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Источник финансирования работ по созданию АС;</w:t>
      </w:r>
    </w:p>
    <w:p w14:paraId="68766019" w14:textId="77777777" w:rsidR="008E1AEC" w:rsidRPr="008240A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051898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и цели создания системы;</w:t>
      </w:r>
    </w:p>
    <w:p w14:paraId="7316EAB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Назначение системы;</w:t>
      </w:r>
    </w:p>
    <w:p w14:paraId="51368DE6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Цели создания системы;</w:t>
      </w:r>
    </w:p>
    <w:p w14:paraId="34EE854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объектов автоматизации;</w:t>
      </w:r>
    </w:p>
    <w:p w14:paraId="3D7C9F28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Краткие сведения об объекте автоматизации;</w:t>
      </w:r>
    </w:p>
    <w:p w14:paraId="70F2A69B" w14:textId="77777777" w:rsidR="008E1AEC" w:rsidRPr="00CC19AF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Сведенья об условиях эксплуатации объекта автоматизации;</w:t>
      </w:r>
    </w:p>
    <w:p w14:paraId="27EE89C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системе;</w:t>
      </w:r>
    </w:p>
    <w:p w14:paraId="0528B91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Требования к системе в целом;</w:t>
      </w:r>
    </w:p>
    <w:p w14:paraId="06507AE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систем;</w:t>
      </w:r>
    </w:p>
    <w:p w14:paraId="5886919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средствам и способам связи дл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CC19AF">
        <w:rPr>
          <w:rFonts w:ascii="Times New Roman" w:hAnsi="Times New Roman" w:cs="Times New Roman"/>
          <w:sz w:val="28"/>
          <w:szCs w:val="28"/>
        </w:rPr>
        <w:t>информационного обмена между компонентами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8CC3EC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44FBB1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по диагностированию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788FA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Перспективы системы, модернизация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2C48D7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Требуемый режим работы персонала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EF3696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надежности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1E58B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программы и режимы его работы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63E8AA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безопасности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5ABDAD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эргономике и технической эстетике;</w:t>
      </w:r>
    </w:p>
    <w:p w14:paraId="2C2B83E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lastRenderedPageBreak/>
        <w:t>Требования к эксплуатации, техническому обслуживанию, ремонту и хранению систем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70A1B2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сохранности информации;</w:t>
      </w:r>
    </w:p>
    <w:p w14:paraId="27F7DC8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средствам защиты от внешних воздействий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D480C8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5D7303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122BC2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13A7">
        <w:rPr>
          <w:rFonts w:ascii="Times New Roman" w:hAnsi="Times New Roman" w:cs="Times New Roman"/>
          <w:sz w:val="28"/>
          <w:szCs w:val="28"/>
        </w:rPr>
        <w:t>Требования к задачам, выполняемым системой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257A1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Перечень функций, подлежащих автоматизации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C951D9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видам обеспечения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55999F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5F32D8D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D273AF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программному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0DC6CE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техническому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90CC23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0C47A9">
        <w:rPr>
          <w:rFonts w:ascii="Times New Roman" w:hAnsi="Times New Roman" w:cs="Times New Roman"/>
          <w:sz w:val="28"/>
          <w:szCs w:val="28"/>
        </w:rPr>
        <w:t>Требования к методическому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9F44BDB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систем;</w:t>
      </w:r>
    </w:p>
    <w:p w14:paraId="6C0EF50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контроля и приёмки системы;</w:t>
      </w:r>
    </w:p>
    <w:p w14:paraId="14DB4A5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3BC0A16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документированию;</w:t>
      </w:r>
    </w:p>
    <w:p w14:paraId="67FDFC62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 разработки;</w:t>
      </w:r>
    </w:p>
    <w:p w14:paraId="45EEA69C" w14:textId="2A8225B3" w:rsidR="00944421" w:rsidRDefault="00944421"/>
    <w:p w14:paraId="5DECFFF8" w14:textId="6824B2EB" w:rsidR="007A3897" w:rsidRDefault="007A3897"/>
    <w:p w14:paraId="62F0DBCD" w14:textId="4D2D4008" w:rsidR="007A3897" w:rsidRDefault="007A3897"/>
    <w:p w14:paraId="5BFE56B6" w14:textId="47515BDC" w:rsidR="007A3897" w:rsidRDefault="007A3897"/>
    <w:p w14:paraId="173DD54D" w14:textId="3A2C9E4D" w:rsidR="007A3897" w:rsidRDefault="007A3897"/>
    <w:p w14:paraId="5CC1B3B5" w14:textId="0E180864" w:rsidR="007A3897" w:rsidRDefault="007A3897"/>
    <w:p w14:paraId="4B068B71" w14:textId="552040D8" w:rsidR="007A3897" w:rsidRDefault="007A3897"/>
    <w:p w14:paraId="516493A8" w14:textId="1A81712B" w:rsidR="007A3897" w:rsidRDefault="007A3897"/>
    <w:p w14:paraId="72DF4FFE" w14:textId="7C0CA726" w:rsidR="007A3897" w:rsidRDefault="007A3897"/>
    <w:p w14:paraId="0C7561F5" w14:textId="0E3B9EF1" w:rsidR="007A3897" w:rsidRDefault="007A3897"/>
    <w:p w14:paraId="204D3A1A" w14:textId="4DBAB3E9" w:rsidR="007A3897" w:rsidRDefault="007A3897"/>
    <w:p w14:paraId="0E94E1E4" w14:textId="00AA9F0E" w:rsidR="007A3897" w:rsidRDefault="007A3897"/>
    <w:p w14:paraId="2CA48A8B" w14:textId="3F63C1A7" w:rsidR="007A3897" w:rsidRDefault="007A3897"/>
    <w:p w14:paraId="7108E9C3" w14:textId="7DFCC7EF" w:rsidR="007A3897" w:rsidRDefault="007A3897"/>
    <w:p w14:paraId="658F23D1" w14:textId="3F5DFCD7" w:rsidR="007A3897" w:rsidRDefault="007A3897"/>
    <w:p w14:paraId="3324739D" w14:textId="6DC40763" w:rsidR="007A3897" w:rsidRDefault="007A3897" w:rsidP="007A3897">
      <w:pPr>
        <w:pStyle w:val="a3"/>
        <w:numPr>
          <w:ilvl w:val="0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bookmarkStart w:id="0" w:name="_Hlk158157547"/>
      <w:r w:rsidRPr="006F2AD9">
        <w:rPr>
          <w:rFonts w:ascii="Times New Roman" w:hAnsi="Times New Roman" w:cs="Times New Roman"/>
          <w:sz w:val="28"/>
          <w:szCs w:val="28"/>
        </w:rPr>
        <w:t>Общие сведения</w:t>
      </w:r>
      <w:bookmarkEnd w:id="0"/>
    </w:p>
    <w:p w14:paraId="36B24440" w14:textId="77777777" w:rsidR="00DF38B3" w:rsidRDefault="00DF38B3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 системы и общие сведения.</w:t>
      </w:r>
    </w:p>
    <w:p w14:paraId="6FF10DC9" w14:textId="77777777" w:rsidR="00DF38B3" w:rsidRPr="000C47A9" w:rsidRDefault="00DF38B3" w:rsidP="00DF38B3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0C47A9">
        <w:rPr>
          <w:rFonts w:ascii="Times New Roman" w:hAnsi="Times New Roman" w:cs="Times New Roman"/>
          <w:sz w:val="24"/>
          <w:szCs w:val="24"/>
        </w:rPr>
        <w:t>Органы записи актов гражданского состояния;</w:t>
      </w:r>
    </w:p>
    <w:p w14:paraId="0DAABD40" w14:textId="77777777" w:rsidR="00DF38B3" w:rsidRPr="000C47A9" w:rsidRDefault="00DF38B3" w:rsidP="00DF38B3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0C47A9">
        <w:rPr>
          <w:rFonts w:ascii="Times New Roman" w:hAnsi="Times New Roman" w:cs="Times New Roman"/>
          <w:sz w:val="24"/>
          <w:szCs w:val="24"/>
        </w:rPr>
        <w:t>Условное обозначение: ЗАГС</w:t>
      </w:r>
    </w:p>
    <w:p w14:paraId="145C5EEC" w14:textId="77777777" w:rsidR="00DF38B3" w:rsidRPr="006F2AD9" w:rsidRDefault="00DF38B3" w:rsidP="00DF38B3">
      <w:pPr>
        <w:pStyle w:val="a3"/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13B99DDF" w14:textId="4333BE9D" w:rsidR="007A3897" w:rsidRDefault="007A3897" w:rsidP="007A3897"/>
    <w:sectPr w:rsidR="007A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4E"/>
    <w:rsid w:val="004A1DB0"/>
    <w:rsid w:val="00794D4E"/>
    <w:rsid w:val="007A3897"/>
    <w:rsid w:val="008E1AEC"/>
    <w:rsid w:val="00944421"/>
    <w:rsid w:val="00DC4109"/>
    <w:rsid w:val="00DF38B3"/>
    <w:rsid w:val="00E9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C8041"/>
  <w15:chartTrackingRefBased/>
  <w15:docId w15:val="{A7035C69-E485-4DD3-A530-3251A49F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D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1"/>
    <w:basedOn w:val="a"/>
    <w:uiPriority w:val="1"/>
    <w:qFormat/>
    <w:rsid w:val="004A1DB0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4A1DB0"/>
    <w:rPr>
      <w:rFonts w:ascii="Times New Roman" w:hAnsi="Times New Roman" w:cs="Times New Roman" w:hint="default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8E1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Zvachka Stanislav</dc:creator>
  <cp:keywords/>
  <dc:description/>
  <cp:lastModifiedBy>Zvachka Stanislav</cp:lastModifiedBy>
  <cp:revision>6</cp:revision>
  <dcterms:created xsi:type="dcterms:W3CDTF">2024-02-06T21:14:00Z</dcterms:created>
  <dcterms:modified xsi:type="dcterms:W3CDTF">2024-02-06T21:19:00Z</dcterms:modified>
</cp:coreProperties>
</file>