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ID 212: The house should be green.</w:t>
      </w:r>
    </w:p>
    <w:p>
      <w:pPr>
        <w:pStyle w:val="Normal"/>
        <w:bidi w:val="0"/>
        <w:jc w:val="start"/>
        <w:rPr/>
      </w:pPr>
      <w:r>
        <w:rPr/>
        <w:t>ID 213: The roof of the house should be flat.</w:t>
      </w:r>
    </w:p>
    <w:p>
      <w:pPr>
        <w:pStyle w:val="Normal"/>
        <w:bidi w:val="0"/>
        <w:jc w:val="start"/>
        <w:rPr/>
      </w:pPr>
      <w:r>
        <w:rPr/>
        <w:t>ID 214: The windows of the house should be contain three layers of glas.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 216: The life time of the house should be ensured for 100 years.</w:t>
      </w:r>
    </w:p>
    <w:p>
      <w:pPr>
        <w:pStyle w:val="Normal"/>
        <w:bidi w:val="0"/>
        <w:jc w:val="start"/>
        <w:rPr/>
      </w:pPr>
      <w:r>
        <w:rPr/>
        <w:t>ID 217: A house should be sold inclusive two car ports.</w:t>
      </w:r>
    </w:p>
    <w:p>
      <w:pPr>
        <w:pStyle w:val="Normal"/>
        <w:bidi w:val="0"/>
        <w:jc w:val="start"/>
        <w:rPr/>
      </w:pPr>
      <w:r>
        <w:rPr/>
        <w:t>ID 218: A third car port is always an option.</w:t>
      </w:r>
    </w:p>
    <w:p>
      <w:pPr>
        <w:pStyle w:val="Normal"/>
        <w:bidi w:val="0"/>
        <w:jc w:val="start"/>
        <w:rPr/>
      </w:pPr>
      <w:r>
        <w:rPr/>
        <w:t>ID 219: This requirement is an placeholder.</w:t>
      </w:r>
    </w:p>
    <w:p>
      <w:pPr>
        <w:pStyle w:val="Normal"/>
        <w:bidi w:val="0"/>
        <w:jc w:val="start"/>
        <w:rPr/>
      </w:pPr>
      <w:r>
        <w:rPr/>
        <w:t>ID 220: The ebit of the house should be 17%.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02455" cy="4083685"/>
            <wp:effectExtent l="0" t="0" r="0" b="0"/>
            <wp:wrapSquare wrapText="largest"/>
            <wp:docPr id="1" name="Bil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d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455" cy="4083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ID 221: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 222: After comletion of the house an warenty of 10 years is promised.</w:t>
      </w:r>
    </w:p>
    <w:p>
      <w:pPr>
        <w:pStyle w:val="Normal"/>
        <w:bidi w:val="0"/>
        <w:jc w:val="start"/>
        <w:rPr/>
      </w:pPr>
      <w:r>
        <w:rPr/>
        <w:t>ID 225: Erliest production should be 2027.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de-DE" w:eastAsia="zh-CN" w:bidi="hi-IN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Arial"/>
    </w:rPr>
  </w:style>
  <w:style w:type="paragraph" w:styleId="berschriftuser">
    <w:name w:val="Überschrift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Verzeichnisuser">
    <w:name w:val="Verzeichnis (user)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</TotalTime>
  <Application>LibreOffice/26.2.5.2$Windows_X86_64 LibreOffice_project/cd7284b4cbbfeb507e630c1aac019f4157393acb</Application>
  <AppVersion>15.0000</AppVersion>
  <Pages>1</Pages>
  <Words>106</Words>
  <Characters>431</Characters>
  <CharactersWithSpaces>526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2026-07-19T21:38:28Z</dcterms:created>
  <dc:creator/>
  <dc:description/>
  <dc:language>de-DE</dc:language>
  <cp:lastModifiedBy/>
  <dcterms:modified xsi:type="dcterms:W3CDTF">2026-08-17T21:57:06Z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