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52BC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## DevOps: сеть и доступы для Order</w:t>
      </w:r>
    </w:p>
    <w:p w14:paraId="61EFD109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48331ED6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Краткая шпаргалка что нужно открыть/настроить, чтобы контейнер(ы) приложения стабильно ходили во внешние системы (AD/LDAP, WinRM/Exchange, SMTP, API/1C).</w:t>
      </w:r>
    </w:p>
    <w:p w14:paraId="6C32C60A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72E466B7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### 1) Docker-сеть (стабильный CIDR)</w:t>
      </w:r>
    </w:p>
    <w:p w14:paraId="3F4568B3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В `docker-compose.yml` уже создана именованная сеть с фиксированным CIDR:</w:t>
      </w:r>
    </w:p>
    <w:p w14:paraId="64CE7C5B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>
        <w:t xml:space="preserve">  </w:t>
      </w:r>
      <w:r w:rsidRPr="0062281C">
        <w:rPr>
          <w:lang w:val="en-US"/>
        </w:rPr>
        <w:t xml:space="preserve">- </w:t>
      </w:r>
      <w:r>
        <w:t>Сеть</w:t>
      </w:r>
      <w:r w:rsidRPr="0062281C">
        <w:rPr>
          <w:lang w:val="en-US"/>
        </w:rPr>
        <w:t>: `user-management_net`</w:t>
      </w:r>
    </w:p>
    <w:p w14:paraId="6085AD63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  - CIDR: `172.30.0.0/24`</w:t>
      </w:r>
    </w:p>
    <w:p w14:paraId="03599240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Команда на применение/пересоздание:</w:t>
      </w:r>
    </w:p>
    <w:p w14:paraId="1E4C4837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- `docker compose down &amp;&amp; docker compose up -d`</w:t>
      </w:r>
    </w:p>
    <w:p w14:paraId="6F7B2AD6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Если целевые сервера видят не подсеть контейнера, а IP хоста (SNAT), дополнительно разрешите вход с IP хоста.</w:t>
      </w:r>
    </w:p>
    <w:p w14:paraId="6327512C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7661E15E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### 2) DNS/hosts</w:t>
      </w:r>
    </w:p>
    <w:p w14:paraId="240FD1EE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На хосте/в контейнере должны корректно резолвиться:</w:t>
      </w:r>
    </w:p>
    <w:p w14:paraId="0DF557D4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- `pdc.central.st-ing.com` → IP контроллера домена (пример: `172.17.177.29`)</w:t>
      </w:r>
    </w:p>
    <w:p w14:paraId="1837149E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>
        <w:t xml:space="preserve">  </w:t>
      </w:r>
      <w:r w:rsidRPr="0062281C">
        <w:rPr>
          <w:lang w:val="en-US"/>
        </w:rPr>
        <w:t>- `mailzone.central.st-ing.com` → IP Exchange (</w:t>
      </w:r>
      <w:r>
        <w:t>пример</w:t>
      </w:r>
      <w:r w:rsidRPr="0062281C">
        <w:rPr>
          <w:lang w:val="en-US"/>
        </w:rPr>
        <w:t>: `172.17.177.25`)</w:t>
      </w:r>
    </w:p>
    <w:p w14:paraId="141EB882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- </w:t>
      </w:r>
      <w:r>
        <w:t>В</w:t>
      </w:r>
      <w:r w:rsidRPr="0062281C">
        <w:rPr>
          <w:lang w:val="en-US"/>
        </w:rPr>
        <w:t xml:space="preserve"> `docker-compose.yml` </w:t>
      </w:r>
      <w:r>
        <w:t>заданы</w:t>
      </w:r>
      <w:r w:rsidRPr="0062281C">
        <w:rPr>
          <w:lang w:val="en-US"/>
        </w:rPr>
        <w:t>:</w:t>
      </w:r>
    </w:p>
    <w:p w14:paraId="79991529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  - `dns: [10.0.0.10, 10.0.0.11]`</w:t>
      </w:r>
    </w:p>
    <w:p w14:paraId="00CDC01B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  - `extra_hosts` </w:t>
      </w:r>
      <w:r>
        <w:t>для</w:t>
      </w:r>
      <w:r w:rsidRPr="0062281C">
        <w:rPr>
          <w:lang w:val="en-US"/>
        </w:rPr>
        <w:t xml:space="preserve"> DC/Exchange (</w:t>
      </w:r>
      <w:r>
        <w:t>оставить</w:t>
      </w:r>
      <w:r w:rsidRPr="0062281C">
        <w:rPr>
          <w:lang w:val="en-US"/>
        </w:rPr>
        <w:t xml:space="preserve"> </w:t>
      </w:r>
      <w:r>
        <w:t>актуальные</w:t>
      </w:r>
      <w:r w:rsidRPr="0062281C">
        <w:rPr>
          <w:lang w:val="en-US"/>
        </w:rPr>
        <w:t xml:space="preserve"> IP)</w:t>
      </w:r>
    </w:p>
    <w:p w14:paraId="704F892C" w14:textId="77777777" w:rsidR="0062281C" w:rsidRDefault="0062281C" w:rsidP="0062281C">
      <w:pPr>
        <w:pBdr>
          <w:bottom w:val="single" w:sz="4" w:space="1" w:color="auto"/>
        </w:pBdr>
        <w:spacing w:after="0"/>
      </w:pPr>
      <w:r w:rsidRPr="0062281C">
        <w:rPr>
          <w:lang w:val="en-US"/>
        </w:rPr>
        <w:t xml:space="preserve"> </w:t>
      </w:r>
      <w:r>
        <w:t>- При необходимости разрешите на целевых серверах доступ от `host.docker.internal` (маршрутизируется на IP хоста).</w:t>
      </w:r>
    </w:p>
    <w:p w14:paraId="364E541F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75FE074B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### 3) Файрвол/ACL: разрешить подсеть Docker</w:t>
      </w:r>
    </w:p>
    <w:p w14:paraId="2D6AC6E0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Открыть доступ ИЗ подсети `172.30.0.0/24` на нужные сервисы:</w:t>
      </w:r>
    </w:p>
    <w:p w14:paraId="745C582A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На контроллере домена/LDAP:</w:t>
      </w:r>
    </w:p>
    <w:p w14:paraId="15AF2677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- TCP 389 (LDAP), 636 (LDAPS по необходимости)</w:t>
      </w:r>
    </w:p>
    <w:p w14:paraId="7B636996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- </w:t>
      </w:r>
      <w:r>
        <w:t>На</w:t>
      </w:r>
      <w:r w:rsidRPr="0062281C">
        <w:rPr>
          <w:lang w:val="en-US"/>
        </w:rPr>
        <w:t xml:space="preserve"> Exchange (</w:t>
      </w:r>
      <w:r>
        <w:t>узел</w:t>
      </w:r>
      <w:r w:rsidRPr="0062281C">
        <w:rPr>
          <w:lang w:val="en-US"/>
        </w:rPr>
        <w:t xml:space="preserve"> `mailzone`):</w:t>
      </w:r>
    </w:p>
    <w:p w14:paraId="2FD68ED6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  - TCP 5985 (WinRM HTTP)</w:t>
      </w:r>
    </w:p>
    <w:p w14:paraId="55327E6F" w14:textId="77777777" w:rsidR="0062281C" w:rsidRDefault="0062281C" w:rsidP="0062281C">
      <w:pPr>
        <w:pBdr>
          <w:bottom w:val="single" w:sz="4" w:space="1" w:color="auto"/>
        </w:pBdr>
        <w:spacing w:after="0"/>
      </w:pPr>
      <w:r w:rsidRPr="0062281C">
        <w:rPr>
          <w:lang w:val="en-US"/>
        </w:rPr>
        <w:t xml:space="preserve">  </w:t>
      </w:r>
      <w:r>
        <w:t>- TCP 5986 (WinRM HTTPS — по желанию)</w:t>
      </w:r>
    </w:p>
    <w:p w14:paraId="0D29483C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- TCP 25/465/587 (SMTP — в зависимости от используемого порта)</w:t>
      </w:r>
    </w:p>
    <w:p w14:paraId="03C4EC75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- TCP 80/443 (для PowerShell over HTTP/HTTPS и/или тестов)</w:t>
      </w:r>
    </w:p>
    <w:p w14:paraId="34B002FF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Если политика запрещает доступ целиком подсети, точечно разрешите IP контейнера (узнать: `docker inspect user-management-app ...`) и/или IP хоста.</w:t>
      </w:r>
    </w:p>
    <w:p w14:paraId="5F6FB6D8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5BC65DE0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Примеры правил Windows Firewall (на целевом сервере, PowerShell от Админа):</w:t>
      </w:r>
    </w:p>
    <w:p w14:paraId="640C394F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```</w:t>
      </w:r>
    </w:p>
    <w:p w14:paraId="43FF6ADC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New-NetFirewallRule -DisplayName "Allow WinRM from Order Docker subnet" -Direction Inbound -Action Allow -Protocol TCP -LocalPort 5985 -RemoteAddress 172.30.0.0/24</w:t>
      </w:r>
    </w:p>
    <w:p w14:paraId="38B347A0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New-NetFirewallRule -DisplayName "Allow LDAP from Order Docker subnet"  -Direction Inbound -Action Allow -Protocol TCP -LocalPort 389  -RemoteAddress 172.30.0.0/24</w:t>
      </w:r>
    </w:p>
    <w:p w14:paraId="50CF8676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lastRenderedPageBreak/>
        <w:t>New-NetFirewallRule -DisplayName "Allow SMTP from Order Docker subnet"  -Direction Inbound -Action Allow -Protocol TCP -LocalPort 587  -RemoteAddress 172.30.0.0/24</w:t>
      </w:r>
    </w:p>
    <w:p w14:paraId="446645B1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```</w:t>
      </w:r>
    </w:p>
    <w:p w14:paraId="228C7590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Аналогично можно добавить правила на Linux (iptables/firewalld) при необходимости.</w:t>
      </w:r>
    </w:p>
    <w:p w14:paraId="0186DC20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2DB75DB1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### 4) WinRM на Exchange/Windows-сервере</w:t>
      </w:r>
    </w:p>
    <w:p w14:paraId="6E920D44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На `mailzone.central.st-ing.com` (или узле, через который выполняется PowerShell):</w:t>
      </w:r>
    </w:p>
    <w:p w14:paraId="7413D75C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```</w:t>
      </w:r>
    </w:p>
    <w:p w14:paraId="3839CB00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winrm quickconfig -q</w:t>
      </w:r>
    </w:p>
    <w:p w14:paraId="1C2D8C1B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winrm set winrm/config/service/auth @{Basic="true";Kerberos="true";NTLM="true"}</w:t>
      </w:r>
    </w:p>
    <w:p w14:paraId="1A6497C4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winrm set winrm/config/service @{AllowUnencrypted="true"}</w:t>
      </w:r>
    </w:p>
    <w:p w14:paraId="201EF746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```</w:t>
      </w:r>
    </w:p>
    <w:p w14:paraId="5F00ED54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При использовании HTTPS и Basic — настроить сертификат и открыть 5986 (опционально).</w:t>
      </w:r>
    </w:p>
    <w:p w14:paraId="419D927F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Дополнительно:</w:t>
      </w:r>
    </w:p>
    <w:p w14:paraId="5509E9F4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Убедиться, что служба WinRM запущена (`Get-Service WinRM`).</w:t>
      </w:r>
    </w:p>
    <w:p w14:paraId="78610AFB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Проверить `TrustedHosts` при использовании NTLM/Basic в небезопасных доменных сценариях (`winrm set winrm/config/client @{TrustedHosts="*"}` при тестировании).</w:t>
      </w:r>
    </w:p>
    <w:p w14:paraId="3DEF3B1E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1DBBB203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### 5) Exchange PowerShell (Remote)</w:t>
      </w:r>
    </w:p>
    <w:p w14:paraId="44A8D4D6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- </w:t>
      </w:r>
      <w:r>
        <w:t>Разрешить</w:t>
      </w:r>
      <w:r w:rsidRPr="0062281C">
        <w:rPr>
          <w:lang w:val="en-US"/>
        </w:rPr>
        <w:t xml:space="preserve"> </w:t>
      </w:r>
      <w:r>
        <w:t>подключение</w:t>
      </w:r>
      <w:r w:rsidRPr="0062281C">
        <w:rPr>
          <w:lang w:val="en-US"/>
        </w:rPr>
        <w:t xml:space="preserve"> Remote PowerShell </w:t>
      </w:r>
      <w:r>
        <w:t>к</w:t>
      </w:r>
      <w:r w:rsidRPr="0062281C">
        <w:rPr>
          <w:lang w:val="en-US"/>
        </w:rPr>
        <w:t xml:space="preserve"> Exchange (Kerberos/Basic).</w:t>
      </w:r>
    </w:p>
    <w:p w14:paraId="1BF9F4FB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Убедиться, что сервисная учётка имеет права для `Enable-Mailbox`.</w:t>
      </w:r>
    </w:p>
    <w:p w14:paraId="5F37EF7D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При Kerberos: синхронизировано время (±5 минут), DNS/SPN корректны; иначе используйте NTLM/Basic по HTTPS.</w:t>
      </w:r>
    </w:p>
    <w:p w14:paraId="7FEB71FC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0680E01D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### 6) Параметры приложения (.env)</w:t>
      </w:r>
    </w:p>
    <w:p w14:paraId="19226CEA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Ключевые переменные (совпадают с `docker-compose.yml`):</w:t>
      </w:r>
    </w:p>
    <w:p w14:paraId="58B8FF35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```</w:t>
      </w:r>
    </w:p>
    <w:p w14:paraId="4C2388EB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AD_DOMAIN=central.st-ing.com</w:t>
      </w:r>
    </w:p>
    <w:p w14:paraId="0A487218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AD_SERVER=pdc.central.st-ing.com</w:t>
      </w:r>
    </w:p>
    <w:p w14:paraId="184DCA94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LDAP_PORT=389</w:t>
      </w:r>
    </w:p>
    <w:p w14:paraId="7B614AA8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LDAP_SSL_PORT=636</w:t>
      </w:r>
    </w:p>
    <w:p w14:paraId="5E7A0664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</w:p>
    <w:p w14:paraId="0A5411CF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WINRM_SERVER=mailzone.central.st-ing.com</w:t>
      </w:r>
    </w:p>
    <w:p w14:paraId="563BDFC1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WINRM_PORT=5985</w:t>
      </w:r>
    </w:p>
    <w:p w14:paraId="5203D9BC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EXCHANGE_SERVER=mailzone.central.st-ing.com</w:t>
      </w:r>
    </w:p>
    <w:p w14:paraId="78C4ED57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</w:p>
    <w:p w14:paraId="35D21FF6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SMTP_SERVER=mailzone.central.st-ing.com</w:t>
      </w:r>
    </w:p>
    <w:p w14:paraId="5920F5DC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SMTP_PORT=587  # </w:t>
      </w:r>
      <w:r>
        <w:t>или</w:t>
      </w:r>
      <w:r w:rsidRPr="0062281C">
        <w:rPr>
          <w:lang w:val="en-US"/>
        </w:rPr>
        <w:t xml:space="preserve"> 465/25</w:t>
      </w:r>
    </w:p>
    <w:p w14:paraId="6084DC6D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</w:p>
    <w:p w14:paraId="640923D4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>ADMIN_USERNAME=&lt;svc-admin&gt;</w:t>
      </w:r>
    </w:p>
    <w:p w14:paraId="4DB05AE0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ADMIN_PASSWORD=&lt;secret&gt;</w:t>
      </w:r>
    </w:p>
    <w:p w14:paraId="019B1B92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lastRenderedPageBreak/>
        <w:t>```</w:t>
      </w:r>
    </w:p>
    <w:p w14:paraId="367D5B80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Рекомендации по безопасности:</w:t>
      </w:r>
    </w:p>
    <w:p w14:paraId="022BFE78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Сервисная учётка: не истекающий пароль / контролируемая ротация, ограниченные RBAC-права.</w:t>
      </w:r>
    </w:p>
    <w:p w14:paraId="6CCDECAD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Для LDAPS (636): импортируйте корневой сертификат CA в контейнер, если требуется доверие к сертификату AD.</w:t>
      </w:r>
    </w:p>
    <w:p w14:paraId="32FD93B3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>
        <w:t xml:space="preserve"> - Для SMTP: либо разрешить релэй с подсети `172.30.0.0/24`, либо использовать аутентификацию </w:t>
      </w:r>
      <w:r w:rsidRPr="0062281C">
        <w:rPr>
          <w:lang w:val="en-US"/>
        </w:rPr>
        <w:t>SMTP.</w:t>
      </w:r>
    </w:p>
    <w:p w14:paraId="4518052E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</w:p>
    <w:p w14:paraId="458B96AB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### 7) </w:t>
      </w:r>
      <w:r>
        <w:t>Проверки</w:t>
      </w:r>
      <w:r w:rsidRPr="0062281C">
        <w:rPr>
          <w:lang w:val="en-US"/>
        </w:rPr>
        <w:t>/</w:t>
      </w:r>
      <w:r>
        <w:t>диагностика</w:t>
      </w:r>
    </w:p>
    <w:p w14:paraId="171FF99D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- </w:t>
      </w:r>
      <w:r>
        <w:t>В</w:t>
      </w:r>
      <w:r w:rsidRPr="0062281C">
        <w:rPr>
          <w:lang w:val="en-US"/>
        </w:rPr>
        <w:t xml:space="preserve"> </w:t>
      </w:r>
      <w:r>
        <w:t>контейнере</w:t>
      </w:r>
      <w:r w:rsidRPr="0062281C">
        <w:rPr>
          <w:lang w:val="en-US"/>
        </w:rPr>
        <w:t>:</w:t>
      </w:r>
    </w:p>
    <w:p w14:paraId="40B7A732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  - `docker exec -it user-management-app python /app/connectivity_diagnostic.py`</w:t>
      </w:r>
    </w:p>
    <w:p w14:paraId="6095F49D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На Windows (вне контейнера):</w:t>
      </w:r>
    </w:p>
    <w:p w14:paraId="73D627DD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- `powershell -ExecutionPolicy Bypass -File .\scripts\connectivity_diagnostic.ps1 -EnvPath .\.env -ApiBase http://localhost:8080`</w:t>
      </w:r>
    </w:p>
    <w:p w14:paraId="79C43AA6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780AEBC3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Обе диагностики печатают детальные причины (DNS, TCP errno, LDAP result, WinRM/Exchange STDERR/STDOUT, SMTP баннеры, API latency).</w:t>
      </w:r>
    </w:p>
    <w:p w14:paraId="5603829D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При сетевых таймаутах проверьте трассировку с хоста и из контейнера (Test-NetConnection/PowerShell, `wget --spider` внутри контейнера).</w:t>
      </w:r>
    </w:p>
    <w:p w14:paraId="5FB694BA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7A749FA6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### 8) Права учётной записи</w:t>
      </w:r>
    </w:p>
    <w:p w14:paraId="671D9BB6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AD:</w:t>
      </w:r>
    </w:p>
    <w:p w14:paraId="75EB916C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- Разрешения на создание/изменение пользователей, назначение атрибутов/групп (по требованиям функций).</w:t>
      </w:r>
    </w:p>
    <w:p w14:paraId="6936C32F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Exchange:</w:t>
      </w:r>
    </w:p>
    <w:p w14:paraId="74EAD1F0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- RBAC роль/права, позволяющие `Enable-Mailbox` и управление почтовыми ящиками для нужных OU/пользователей.</w:t>
      </w:r>
    </w:p>
    <w:p w14:paraId="6F84EBA8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SMTP:</w:t>
      </w:r>
    </w:p>
    <w:p w14:paraId="59517574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- Если требуется аутентификация — валидный SMTP аккаунт и разрешение на отправку.</w:t>
      </w:r>
    </w:p>
    <w:p w14:paraId="2513D2DC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WinRM:</w:t>
      </w:r>
    </w:p>
    <w:p w14:paraId="048D1519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  - Разрешить удалённое выполнение для сервисной учётки (членство в нужных группах/политиках исполнения).</w:t>
      </w:r>
    </w:p>
    <w:p w14:paraId="336F0506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45207FB6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### 9) Частые причины проблем и быстрые фиксы</w:t>
      </w:r>
    </w:p>
    <w:p w14:paraId="0AD03C5E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DNS не резолвит имя → обновить `extra_hosts`/DNS, проверить доступность DNS-серверов.</w:t>
      </w:r>
    </w:p>
    <w:p w14:paraId="71A88E0E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TCP timeout/refused → открыть порт на целевом сервере, проверить маршрут/ACL до `172.30.0.0/24`.</w:t>
      </w:r>
    </w:p>
    <w:p w14:paraId="6A5E99DB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- WinRM `Test-WSMan` падает → включить WinRM, открыть порт, проверить Авторизацию (Kerberos/NTLM/Basic). </w:t>
      </w:r>
    </w:p>
    <w:p w14:paraId="4A41609E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lastRenderedPageBreak/>
        <w:t>- Exchange PS не коннектится → разрешить Kerberos/Basic, проверить права сервисной учётки.</w:t>
      </w:r>
    </w:p>
    <w:p w14:paraId="4924631E" w14:textId="77777777" w:rsidR="0062281C" w:rsidRPr="0062281C" w:rsidRDefault="0062281C" w:rsidP="0062281C">
      <w:pPr>
        <w:pBdr>
          <w:bottom w:val="single" w:sz="4" w:space="1" w:color="auto"/>
        </w:pBdr>
        <w:spacing w:after="0"/>
        <w:rPr>
          <w:lang w:val="en-US"/>
        </w:rPr>
      </w:pPr>
      <w:r w:rsidRPr="0062281C">
        <w:rPr>
          <w:lang w:val="en-US"/>
        </w:rPr>
        <w:t xml:space="preserve">- LDAP bind invalidCredentials → </w:t>
      </w:r>
      <w:r>
        <w:t>проверить</w:t>
      </w:r>
      <w:r w:rsidRPr="0062281C">
        <w:rPr>
          <w:lang w:val="en-US"/>
        </w:rPr>
        <w:t xml:space="preserve"> `ADMIN_USERNAME`, `ADMIN_PASSWORD`, `AD_DOMAIN`.</w:t>
      </w:r>
    </w:p>
    <w:p w14:paraId="13FB47F3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>- SMTP STARTTLS/SSL ошибки → сверить порт и режим (25/465/587), сертификаты и политику сервера.</w:t>
      </w:r>
    </w:p>
    <w:p w14:paraId="2A03E4C9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Kerberos/SPNEGO ошибки → проверить синхронизацию времени (NTP), часы домена и клиента, часовые пояса.</w:t>
      </w:r>
    </w:p>
    <w:p w14:paraId="726CACA3" w14:textId="77777777" w:rsidR="0062281C" w:rsidRDefault="0062281C" w:rsidP="0062281C">
      <w:pPr>
        <w:pBdr>
          <w:bottom w:val="single" w:sz="4" w:space="1" w:color="auto"/>
        </w:pBdr>
        <w:spacing w:after="0"/>
      </w:pPr>
      <w:r>
        <w:t xml:space="preserve"> - LDAPS ошибки сертификата → импортировать доверенные CA в контейнер/хост или использовать валидный серверный сертификат.</w:t>
      </w:r>
    </w:p>
    <w:p w14:paraId="4E27DD34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6A5DF49F" w14:textId="77777777" w:rsidR="0062281C" w:rsidRDefault="0062281C" w:rsidP="0062281C">
      <w:pPr>
        <w:pBdr>
          <w:bottom w:val="single" w:sz="4" w:space="1" w:color="auto"/>
        </w:pBdr>
        <w:spacing w:after="0"/>
      </w:pPr>
    </w:p>
    <w:p w14:paraId="723B51E9" w14:textId="77777777" w:rsidR="000C7555" w:rsidRPr="0062281C" w:rsidRDefault="000C7555" w:rsidP="0062281C">
      <w:pPr>
        <w:pBdr>
          <w:bottom w:val="single" w:sz="4" w:space="1" w:color="auto"/>
        </w:pBdr>
        <w:spacing w:after="0"/>
      </w:pPr>
    </w:p>
    <w:sectPr w:rsidR="000C7555" w:rsidRPr="00622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93"/>
    <w:rsid w:val="000C7555"/>
    <w:rsid w:val="00372630"/>
    <w:rsid w:val="00607B93"/>
    <w:rsid w:val="0062281C"/>
    <w:rsid w:val="00AA46A5"/>
    <w:rsid w:val="00D031B3"/>
    <w:rsid w:val="00E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31DE3E"/>
  <w15:chartTrackingRefBased/>
  <w15:docId w15:val="{6A8ACC7B-99AE-E841-9F6C-26584A43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7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B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B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B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B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B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B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B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B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B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B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7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863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Курдюмов</dc:creator>
  <cp:keywords/>
  <dc:description/>
  <cp:lastModifiedBy>Вадим Курдюмов</cp:lastModifiedBy>
  <cp:revision>2</cp:revision>
  <dcterms:created xsi:type="dcterms:W3CDTF">2025-12-03T11:19:00Z</dcterms:created>
  <dcterms:modified xsi:type="dcterms:W3CDTF">2025-12-03T11:29:00Z</dcterms:modified>
</cp:coreProperties>
</file>