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02D" w:rsidRDefault="0000302D" w:rsidP="0000302D">
      <w:pPr>
        <w:spacing w:after="36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АНОТАЦІЯ</w:t>
      </w:r>
    </w:p>
    <w:p w:rsidR="004A4836" w:rsidRPr="00A37CB9" w:rsidRDefault="004A4836" w:rsidP="004A4836">
      <w:pPr>
        <w:spacing w:before="240" w:after="0" w:line="360" w:lineRule="auto"/>
        <w:ind w:firstLine="723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A37CB9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Структура та обсяг роботи.</w:t>
      </w:r>
      <w:r w:rsidRPr="00A37CB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Пояснювальна записка індивідуальної частини № 1 комплексного дипломного проекту складається з </w:t>
      </w:r>
      <w:r w:rsidRPr="00A37CB9">
        <w:rPr>
          <w:rFonts w:ascii="Times New Roman" w:eastAsia="Times New Roman" w:hAnsi="Times New Roman" w:cs="Times New Roman"/>
          <w:sz w:val="28"/>
          <w:szCs w:val="28"/>
          <w:highlight w:val="green"/>
          <w:lang w:eastAsia="ar-SA"/>
        </w:rPr>
        <w:t>чотирьох</w:t>
      </w:r>
      <w:r w:rsidRPr="00A37CB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розділів, містить </w:t>
      </w:r>
      <w:r w:rsidRPr="00A37CB9">
        <w:rPr>
          <w:rFonts w:ascii="Times New Roman" w:eastAsia="Times New Roman" w:hAnsi="Times New Roman" w:cs="Times New Roman"/>
          <w:sz w:val="28"/>
          <w:szCs w:val="28"/>
          <w:highlight w:val="green"/>
          <w:lang w:eastAsia="ar-SA"/>
        </w:rPr>
        <w:t>112</w:t>
      </w:r>
      <w:r w:rsidRPr="00A37CB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сторінок, </w:t>
      </w:r>
      <w:r w:rsidRPr="00A37CB9">
        <w:rPr>
          <w:rFonts w:ascii="Times New Roman" w:eastAsia="Times New Roman" w:hAnsi="Times New Roman" w:cs="Times New Roman"/>
          <w:sz w:val="28"/>
          <w:szCs w:val="28"/>
          <w:highlight w:val="green"/>
          <w:lang w:eastAsia="ar-SA"/>
        </w:rPr>
        <w:t>33</w:t>
      </w:r>
      <w:r w:rsidRPr="00A37CB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рисунків, </w:t>
      </w:r>
      <w:r w:rsidRPr="00A37CB9">
        <w:rPr>
          <w:rFonts w:ascii="Times New Roman" w:eastAsia="Times New Roman" w:hAnsi="Times New Roman" w:cs="Times New Roman"/>
          <w:sz w:val="28"/>
          <w:szCs w:val="28"/>
          <w:highlight w:val="green"/>
          <w:lang w:eastAsia="ar-SA"/>
        </w:rPr>
        <w:t>13</w:t>
      </w:r>
      <w:r w:rsidRPr="00A37CB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таблиці, </w:t>
      </w:r>
      <w:r w:rsidRPr="00A37CB9">
        <w:rPr>
          <w:rFonts w:ascii="Times New Roman" w:eastAsia="Times New Roman" w:hAnsi="Times New Roman" w:cs="Times New Roman"/>
          <w:sz w:val="28"/>
          <w:szCs w:val="28"/>
          <w:highlight w:val="green"/>
          <w:lang w:eastAsia="ar-SA"/>
        </w:rPr>
        <w:t>3</w:t>
      </w:r>
      <w:r w:rsidRPr="00A37CB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додатки, </w:t>
      </w:r>
      <w:r w:rsidRPr="00A37CB9">
        <w:rPr>
          <w:rFonts w:ascii="Times New Roman" w:eastAsia="Times New Roman" w:hAnsi="Times New Roman" w:cs="Times New Roman"/>
          <w:sz w:val="28"/>
          <w:szCs w:val="28"/>
          <w:highlight w:val="green"/>
          <w:lang w:eastAsia="ar-SA"/>
        </w:rPr>
        <w:t>21</w:t>
      </w:r>
      <w:r w:rsidRPr="00A37CB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джерел</w:t>
      </w:r>
      <w:r w:rsidRPr="00A37CB9">
        <w:rPr>
          <w:rFonts w:ascii="Times New Roman" w:eastAsia="Times New Roman" w:hAnsi="Times New Roman" w:cs="Times New Roman"/>
          <w:sz w:val="28"/>
          <w:szCs w:val="28"/>
          <w:highlight w:val="yellow"/>
          <w:lang w:eastAsia="ar-SA"/>
        </w:rPr>
        <w:t>(о).</w:t>
      </w:r>
    </w:p>
    <w:p w:rsidR="004A4836" w:rsidRPr="00351B9B" w:rsidRDefault="004A4836" w:rsidP="004A4836">
      <w:pPr>
        <w:spacing w:after="0" w:line="360" w:lineRule="auto"/>
        <w:ind w:firstLine="72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B9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Комплексний дипломний проект присвячений задач</w:t>
      </w:r>
      <w:r w:rsidR="00643A59">
        <w:rPr>
          <w:rFonts w:ascii="Times New Roman" w:eastAsia="Times New Roman" w:hAnsi="Times New Roman" w:cs="Times New Roman"/>
          <w:sz w:val="28"/>
          <w:szCs w:val="28"/>
          <w:lang w:eastAsia="ru-RU"/>
        </w:rPr>
        <w:t>ам</w:t>
      </w:r>
      <w:r w:rsidRPr="00351B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складання плану перевезень продукції із метою зменшення витрат на перевезення. Індивідуальна частина № 1 присвячена складанню плану перевезень однорідної продукції із урахування вантажомісткості транспортних засобів</w:t>
      </w:r>
      <w:r w:rsidR="00351B9B" w:rsidRPr="00351B9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643A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їх</w:t>
      </w:r>
      <w:r w:rsidR="00351B9B" w:rsidRPr="00351B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обмежено</w:t>
      </w:r>
      <w:r w:rsidR="00643A59">
        <w:rPr>
          <w:rFonts w:ascii="Times New Roman" w:eastAsia="Times New Roman" w:hAnsi="Times New Roman" w:cs="Times New Roman"/>
          <w:sz w:val="28"/>
          <w:szCs w:val="28"/>
          <w:lang w:eastAsia="ru-RU"/>
        </w:rPr>
        <w:t>ї кількості</w:t>
      </w:r>
      <w:r w:rsidR="00351B9B" w:rsidRPr="00351B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пріоритетів замовлень</w:t>
      </w:r>
      <w:r w:rsidRPr="00351B9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A4836" w:rsidRPr="00351B9B" w:rsidRDefault="004A4836" w:rsidP="004A4836">
      <w:pPr>
        <w:spacing w:after="0" w:line="360" w:lineRule="auto"/>
        <w:ind w:firstLine="723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351B9B">
        <w:rPr>
          <w:rFonts w:ascii="Times New Roman" w:eastAsia="Times New Roman" w:hAnsi="Times New Roman" w:cs="Times New Roman"/>
          <w:sz w:val="28"/>
          <w:szCs w:val="28"/>
          <w:lang w:eastAsia="ar-SA"/>
        </w:rPr>
        <w:t>У розділі з математичного забезпечення наведена математична постановка задачі, обґрунтовано обрані підході для розв’язання. Були розроблені алгоритм для розв’язання задачі складання плану перевезень однорідної продукції із урахуванням вантажомісткості транспортних засобів</w:t>
      </w:r>
      <w:r w:rsidR="00351B9B" w:rsidRPr="00351B9B">
        <w:rPr>
          <w:rFonts w:ascii="Times New Roman" w:eastAsia="Times New Roman" w:hAnsi="Times New Roman" w:cs="Times New Roman"/>
          <w:sz w:val="28"/>
          <w:szCs w:val="28"/>
          <w:lang w:eastAsia="ru-RU"/>
        </w:rPr>
        <w:t>, обмеженості автопарку та пріоритетів замовлень</w:t>
      </w:r>
      <w:r w:rsidRPr="00351B9B">
        <w:rPr>
          <w:rFonts w:ascii="Times New Roman" w:eastAsia="Times New Roman" w:hAnsi="Times New Roman" w:cs="Times New Roman"/>
          <w:sz w:val="28"/>
          <w:szCs w:val="28"/>
          <w:lang w:eastAsia="ar-SA"/>
        </w:rPr>
        <w:t>. Проведено порівняльний аналіз алгоритмів на основі отриманих експериментальних даних.</w:t>
      </w:r>
    </w:p>
    <w:p w:rsidR="004A4836" w:rsidRDefault="004A4836" w:rsidP="004A4836">
      <w:pPr>
        <w:spacing w:after="0" w:line="360" w:lineRule="auto"/>
        <w:ind w:firstLine="723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6732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У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технологічному </w:t>
      </w:r>
      <w:r w:rsidRPr="00386ADF">
        <w:rPr>
          <w:rFonts w:ascii="Times New Roman" w:eastAsia="Times New Roman" w:hAnsi="Times New Roman" w:cs="Times New Roman"/>
          <w:sz w:val="28"/>
          <w:szCs w:val="28"/>
          <w:highlight w:val="yellow"/>
          <w:lang w:eastAsia="ar-SA"/>
        </w:rPr>
        <w:t>розділі наведена інструкція користувача.</w:t>
      </w:r>
    </w:p>
    <w:p w:rsidR="004A4836" w:rsidRDefault="004A4836" w:rsidP="004A4836">
      <w:pPr>
        <w:spacing w:after="0" w:line="360" w:lineRule="auto"/>
        <w:ind w:firstLine="723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У розділі з охорони праці наведені гігієнічні норми для приміщень, у</w:t>
      </w:r>
      <w:r w:rsidR="00351B9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яких працюють оператори </w:t>
      </w:r>
      <w:r w:rsidR="001415DE">
        <w:rPr>
          <w:rFonts w:ascii="Times New Roman" w:eastAsia="Times New Roman" w:hAnsi="Times New Roman" w:cs="Times New Roman"/>
          <w:sz w:val="28"/>
          <w:szCs w:val="28"/>
          <w:lang w:eastAsia="ar-SA"/>
        </w:rPr>
        <w:t>ЕОМ</w:t>
      </w:r>
      <w:r w:rsidR="00351B9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з ВДТ.</w:t>
      </w:r>
    </w:p>
    <w:p w:rsidR="004A4836" w:rsidRPr="00C6732B" w:rsidRDefault="004A4836" w:rsidP="00351B9B">
      <w:pPr>
        <w:spacing w:before="360" w:after="0" w:line="360" w:lineRule="auto"/>
        <w:ind w:firstLine="723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МАРШРУТ,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 ЦИКЛ,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ЗАДАЧА МАРШРУТИЗАЦІЇ ТРАНСПОРТНИХ ЗАСОБІВ,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ВАНТАЖОМІСТКІСТЬ, </w:t>
      </w:r>
      <w:r w:rsidR="0044034A">
        <w:rPr>
          <w:rFonts w:ascii="Times New Roman" w:eastAsia="Times New Roman" w:hAnsi="Times New Roman" w:cs="Times New Roman"/>
          <w:sz w:val="28"/>
          <w:szCs w:val="28"/>
          <w:lang w:eastAsia="ar-SA"/>
        </w:rPr>
        <w:t>ПРІОРИТЕТ</w:t>
      </w:r>
      <w:r w:rsidR="00351B9B">
        <w:rPr>
          <w:rFonts w:ascii="Times New Roman" w:eastAsia="Times New Roman" w:hAnsi="Times New Roman" w:cs="Times New Roman"/>
          <w:sz w:val="28"/>
          <w:szCs w:val="28"/>
          <w:lang w:eastAsia="ar-SA"/>
        </w:rPr>
        <w:t>,</w:t>
      </w:r>
      <w:r w:rsidR="0044034A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ЗАДАЧА КЛАСТЕРИЗАЦІЇ, ЕВРИСТИЧНІ МЕТОДИ, </w:t>
      </w:r>
      <w:r w:rsidR="00351B9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БАГАТОКРИТЕРІАЛЬНА ОПТИМІЗАЦІЯ,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БДЖОЛИНИЙ АЛГОРИТМ, ЗАДАЧА КОМІВОЯЖЕРА.</w:t>
      </w:r>
    </w:p>
    <w:p w:rsidR="0000302D" w:rsidRDefault="0000302D">
      <w:pPr>
        <w:rPr>
          <w:rFonts w:ascii="Times New Roman" w:eastAsiaTheme="majorEastAsia" w:hAnsi="Times New Roman" w:cs="Times New Roman"/>
          <w:b/>
          <w:bCs/>
          <w:sz w:val="28"/>
          <w:szCs w:val="28"/>
          <w:highlight w:val="green"/>
          <w:lang w:val="ru-RU"/>
        </w:rPr>
      </w:pPr>
      <w:r>
        <w:rPr>
          <w:rFonts w:ascii="Times New Roman" w:hAnsi="Times New Roman" w:cs="Times New Roman"/>
          <w:highlight w:val="green"/>
          <w:lang w:val="ru-RU"/>
        </w:rPr>
        <w:br w:type="page"/>
      </w:r>
    </w:p>
    <w:p w:rsidR="0000302D" w:rsidRPr="009D253C" w:rsidRDefault="0000302D" w:rsidP="0000302D">
      <w:pPr>
        <w:spacing w:after="360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ABSTRACT</w:t>
      </w:r>
    </w:p>
    <w:p w:rsidR="00351B9B" w:rsidRPr="00842B8E" w:rsidRDefault="00351B9B" w:rsidP="00351B9B">
      <w:pPr>
        <w:spacing w:after="0" w:line="360" w:lineRule="auto"/>
        <w:ind w:firstLine="723"/>
        <w:jc w:val="both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842B8E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ROUTE,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LOOP</w:t>
      </w:r>
      <w:r w:rsidRPr="00842B8E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, VEHICLE ROUTING PROBLEM,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CAPACITY,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PRIORITY, </w:t>
      </w:r>
      <w:r w:rsidRPr="00842B8E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DATA CLUSTERING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, HEURISTIC ALGORITHMS, MULTI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noBreakHyphen/>
        <w:t xml:space="preserve">OBJECTIVE OPTIMIZATION, </w:t>
      </w:r>
      <w:r w:rsidRPr="00842B8E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BEES ALGOTIRHM, TRAVELING SALESMAN PROBLEM.</w:t>
      </w:r>
    </w:p>
    <w:p w:rsidR="0000302D" w:rsidRDefault="0000302D" w:rsidP="0000302D">
      <w:pPr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9E1FD0" w:rsidRDefault="0000302D" w:rsidP="00D25936">
      <w:pPr>
        <w:spacing w:after="360" w:line="360" w:lineRule="auto"/>
        <w:jc w:val="center"/>
        <w:rPr>
          <w:noProof/>
        </w:rPr>
      </w:pPr>
      <w:r>
        <w:rPr>
          <w:rFonts w:ascii="Times New Roman" w:hAnsi="Times New Roman" w:cs="Times New Roman"/>
          <w:b/>
          <w:sz w:val="28"/>
        </w:rPr>
        <w:lastRenderedPageBreak/>
        <w:t>ЗМІСТ</w:t>
      </w:r>
      <w:r w:rsidR="00C329B8">
        <w:rPr>
          <w:rFonts w:ascii="Times New Roman" w:hAnsi="Times New Roman" w:cs="Times New Roman"/>
        </w:rPr>
        <w:fldChar w:fldCharType="begin"/>
      </w:r>
      <w:r w:rsidR="000459CB">
        <w:rPr>
          <w:rFonts w:ascii="Times New Roman" w:hAnsi="Times New Roman" w:cs="Times New Roman"/>
        </w:rPr>
        <w:instrText xml:space="preserve"> TOC \o "1-6" \h \z \u </w:instrText>
      </w:r>
      <w:r w:rsidR="00C329B8">
        <w:rPr>
          <w:rFonts w:ascii="Times New Roman" w:hAnsi="Times New Roman" w:cs="Times New Roman"/>
        </w:rPr>
        <w:fldChar w:fldCharType="separate"/>
      </w:r>
    </w:p>
    <w:p w:rsidR="009E1FD0" w:rsidRPr="009E1FD0" w:rsidRDefault="00C329B8" w:rsidP="009E1FD0">
      <w:pPr>
        <w:pStyle w:val="TOC1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31" w:history="1"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ВСТУП</w:t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_Toc324974231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10D12">
          <w:rPr>
            <w:rFonts w:ascii="Times New Roman" w:hAnsi="Times New Roman" w:cs="Times New Roman"/>
            <w:noProof/>
            <w:webHidden/>
            <w:sz w:val="28"/>
          </w:rPr>
          <w:t>8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C329B8" w:rsidP="009E1FD0">
      <w:pPr>
        <w:pStyle w:val="TOC1"/>
        <w:tabs>
          <w:tab w:val="left" w:pos="44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32" w:history="1"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  <w:lang w:val="ru-RU"/>
          </w:rPr>
          <w:t>1</w:t>
        </w:r>
        <w:r w:rsidR="009E1FD0" w:rsidRPr="009E1FD0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  <w:lang w:val="en-US"/>
          </w:rPr>
          <w:t xml:space="preserve">ЗАГАЛЬНІ </w:t>
        </w:r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ПОЛОЖЕННЯ</w:t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_Toc324974232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10D12">
          <w:rPr>
            <w:rFonts w:ascii="Times New Roman" w:hAnsi="Times New Roman" w:cs="Times New Roman"/>
            <w:noProof/>
            <w:webHidden/>
            <w:sz w:val="28"/>
          </w:rPr>
          <w:t>9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C329B8" w:rsidP="009E1FD0">
      <w:pPr>
        <w:pStyle w:val="TOC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33" w:history="1"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Висновок до розділу</w:t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_Toc324974233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10D12">
          <w:rPr>
            <w:rFonts w:ascii="Times New Roman" w:hAnsi="Times New Roman" w:cs="Times New Roman"/>
            <w:noProof/>
            <w:webHidden/>
            <w:sz w:val="28"/>
          </w:rPr>
          <w:t>9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C329B8" w:rsidP="009E1FD0">
      <w:pPr>
        <w:pStyle w:val="TOC1"/>
        <w:tabs>
          <w:tab w:val="left" w:pos="44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34" w:history="1"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  <w:lang w:val="ru-RU"/>
          </w:rPr>
          <w:t>2</w:t>
        </w:r>
        <w:r w:rsidR="009E1FD0" w:rsidRPr="009E1FD0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  <w:lang w:val="ru-RU"/>
          </w:rPr>
          <w:t>МАТЕМАТИЧНЕ ЗАБЕЗПЕЧЕНЯ</w:t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_Toc324974234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10D12">
          <w:rPr>
            <w:rFonts w:ascii="Times New Roman" w:hAnsi="Times New Roman" w:cs="Times New Roman"/>
            <w:noProof/>
            <w:webHidden/>
            <w:sz w:val="28"/>
          </w:rPr>
          <w:t>10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C329B8" w:rsidP="009E1FD0">
      <w:pPr>
        <w:pStyle w:val="TOC2"/>
        <w:tabs>
          <w:tab w:val="left" w:pos="88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35" w:history="1"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2.1</w:t>
        </w:r>
        <w:r w:rsidR="009E1FD0" w:rsidRPr="009E1FD0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Змістовна постановка задачі</w:t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_Toc324974235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10D12">
          <w:rPr>
            <w:rFonts w:ascii="Times New Roman" w:hAnsi="Times New Roman" w:cs="Times New Roman"/>
            <w:noProof/>
            <w:webHidden/>
            <w:sz w:val="28"/>
          </w:rPr>
          <w:t>10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C329B8" w:rsidP="009E1FD0">
      <w:pPr>
        <w:pStyle w:val="TOC2"/>
        <w:tabs>
          <w:tab w:val="left" w:pos="88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36" w:history="1"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2.2</w:t>
        </w:r>
        <w:r w:rsidR="009E1FD0" w:rsidRPr="009E1FD0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Математична постановка задачі</w:t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_Toc324974236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10D12">
          <w:rPr>
            <w:rFonts w:ascii="Times New Roman" w:hAnsi="Times New Roman" w:cs="Times New Roman"/>
            <w:noProof/>
            <w:webHidden/>
            <w:sz w:val="28"/>
          </w:rPr>
          <w:t>10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C329B8" w:rsidP="009E1FD0">
      <w:pPr>
        <w:pStyle w:val="TOC2"/>
        <w:tabs>
          <w:tab w:val="left" w:pos="88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37" w:history="1"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  <w:lang w:val="en-US"/>
          </w:rPr>
          <w:t>2.3</w:t>
        </w:r>
        <w:r w:rsidR="009E1FD0" w:rsidRPr="009E1FD0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Обґрунтування методу розв’язання</w:t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_Toc324974237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10D12">
          <w:rPr>
            <w:rFonts w:ascii="Times New Roman" w:hAnsi="Times New Roman" w:cs="Times New Roman"/>
            <w:noProof/>
            <w:webHidden/>
            <w:sz w:val="28"/>
          </w:rPr>
          <w:t>13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C329B8" w:rsidP="009E1FD0">
      <w:pPr>
        <w:pStyle w:val="TOC2"/>
        <w:tabs>
          <w:tab w:val="left" w:pos="88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38" w:history="1"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2.4</w:t>
        </w:r>
        <w:r w:rsidR="009E1FD0" w:rsidRPr="009E1FD0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Опис методів розв’язання</w:t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_Toc324974238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10D12">
          <w:rPr>
            <w:rFonts w:ascii="Times New Roman" w:hAnsi="Times New Roman" w:cs="Times New Roman"/>
            <w:noProof/>
            <w:webHidden/>
            <w:sz w:val="28"/>
          </w:rPr>
          <w:t>13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C329B8" w:rsidP="009E1FD0">
      <w:pPr>
        <w:pStyle w:val="TOC3"/>
        <w:tabs>
          <w:tab w:val="left" w:pos="132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39" w:history="1"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2.4.1</w:t>
        </w:r>
        <w:r w:rsidR="009E1FD0" w:rsidRPr="009E1FD0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Опис 2-етапного алгоритму для розв’язання CVRP</w:t>
        </w:r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  <w:lang w:val="en-US"/>
          </w:rPr>
          <w:t>P</w:t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_Toc324974239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10D12">
          <w:rPr>
            <w:rFonts w:ascii="Times New Roman" w:hAnsi="Times New Roman" w:cs="Times New Roman"/>
            <w:b/>
            <w:bCs/>
            <w:noProof/>
            <w:webHidden/>
            <w:sz w:val="28"/>
            <w:lang w:val="en-US"/>
          </w:rPr>
          <w:t>Error! Bookmark not defined.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C329B8" w:rsidP="009E1FD0">
      <w:pPr>
        <w:pStyle w:val="TOC4"/>
        <w:tabs>
          <w:tab w:val="left" w:pos="154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40" w:history="1"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2.4.1.1</w:t>
        </w:r>
        <w:r w:rsidR="009E1FD0" w:rsidRPr="009E1FD0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Перший етап – кластеризація вершин графу</w:t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_Toc324974240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10D12">
          <w:rPr>
            <w:rFonts w:ascii="Times New Roman" w:hAnsi="Times New Roman" w:cs="Times New Roman"/>
            <w:noProof/>
            <w:webHidden/>
            <w:sz w:val="28"/>
          </w:rPr>
          <w:t>14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C329B8" w:rsidP="009E1FD0">
      <w:pPr>
        <w:pStyle w:val="TOC5"/>
        <w:tabs>
          <w:tab w:val="left" w:pos="187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41" w:history="1"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2.4.1.1.1</w:t>
        </w:r>
        <w:r w:rsidR="009E1FD0" w:rsidRPr="009E1FD0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Багатокритеріальна оптимізація</w:t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_Toc324974241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10D12">
          <w:rPr>
            <w:rFonts w:ascii="Times New Roman" w:hAnsi="Times New Roman" w:cs="Times New Roman"/>
            <w:noProof/>
            <w:webHidden/>
            <w:sz w:val="28"/>
          </w:rPr>
          <w:t>14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C329B8" w:rsidP="009E1FD0">
      <w:pPr>
        <w:pStyle w:val="TOC5"/>
        <w:tabs>
          <w:tab w:val="left" w:pos="187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42" w:history="1"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  <w:lang w:val="en-US"/>
          </w:rPr>
          <w:t>2.4.1.1.2</w:t>
        </w:r>
        <w:r w:rsidR="009E1FD0" w:rsidRPr="009E1FD0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Алгоритм ланцюга найближчих сусідів</w:t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_Toc324974242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10D12">
          <w:rPr>
            <w:rFonts w:ascii="Times New Roman" w:hAnsi="Times New Roman" w:cs="Times New Roman"/>
            <w:b/>
            <w:bCs/>
            <w:noProof/>
            <w:webHidden/>
            <w:sz w:val="28"/>
            <w:lang w:val="en-US"/>
          </w:rPr>
          <w:t>Error! Bookmark not defined.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C329B8" w:rsidP="009E1FD0">
      <w:pPr>
        <w:pStyle w:val="TOC5"/>
        <w:tabs>
          <w:tab w:val="left" w:pos="187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43" w:history="1"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2.4.1.1.3</w:t>
        </w:r>
        <w:r w:rsidR="009E1FD0" w:rsidRPr="009E1FD0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Бджолиний алгоритм кластеризації</w:t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_Toc324974243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10D12">
          <w:rPr>
            <w:rFonts w:ascii="Times New Roman" w:hAnsi="Times New Roman" w:cs="Times New Roman"/>
            <w:b/>
            <w:bCs/>
            <w:noProof/>
            <w:webHidden/>
            <w:sz w:val="28"/>
            <w:lang w:val="en-US"/>
          </w:rPr>
          <w:t>Error! Bookmark not defined.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C329B8" w:rsidP="009E1FD0">
      <w:pPr>
        <w:pStyle w:val="TOC4"/>
        <w:tabs>
          <w:tab w:val="left" w:pos="154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44" w:history="1"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2.4.1.2</w:t>
        </w:r>
        <w:r w:rsidR="009E1FD0" w:rsidRPr="009E1FD0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Другий етап – побудова маршрутів відповідно до проведеної кластеризації</w:t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_Toc324974244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10D12">
          <w:rPr>
            <w:rFonts w:ascii="Times New Roman" w:hAnsi="Times New Roman" w:cs="Times New Roman"/>
            <w:noProof/>
            <w:webHidden/>
            <w:sz w:val="28"/>
          </w:rPr>
          <w:t>17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C329B8" w:rsidP="009E1FD0">
      <w:pPr>
        <w:pStyle w:val="TOC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45" w:history="1"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Висновок до розділу</w:t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_Toc324974245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10D12">
          <w:rPr>
            <w:rFonts w:ascii="Times New Roman" w:hAnsi="Times New Roman" w:cs="Times New Roman"/>
            <w:noProof/>
            <w:webHidden/>
            <w:sz w:val="28"/>
          </w:rPr>
          <w:t>17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C329B8" w:rsidP="009E1FD0">
      <w:pPr>
        <w:pStyle w:val="TOC1"/>
        <w:tabs>
          <w:tab w:val="left" w:pos="44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46" w:history="1"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  <w:lang w:val="en-US"/>
          </w:rPr>
          <w:t>3</w:t>
        </w:r>
        <w:r w:rsidR="009E1FD0" w:rsidRPr="009E1FD0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  <w:lang w:val="ru-RU"/>
          </w:rPr>
          <w:t>ТЕХНОЛОГІЧНИЙ РОЗДІЛ</w:t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_Toc324974246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10D12">
          <w:rPr>
            <w:rFonts w:ascii="Times New Roman" w:hAnsi="Times New Roman" w:cs="Times New Roman"/>
            <w:noProof/>
            <w:webHidden/>
            <w:sz w:val="28"/>
          </w:rPr>
          <w:t>18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C329B8" w:rsidP="009E1FD0">
      <w:pPr>
        <w:pStyle w:val="TOC2"/>
        <w:tabs>
          <w:tab w:val="left" w:pos="88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47" w:history="1"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3.1</w:t>
        </w:r>
        <w:r w:rsidR="009E1FD0" w:rsidRPr="009E1FD0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Випробування програмного продукту</w:t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_Toc324974247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10D12">
          <w:rPr>
            <w:rFonts w:ascii="Times New Roman" w:hAnsi="Times New Roman" w:cs="Times New Roman"/>
            <w:noProof/>
            <w:webHidden/>
            <w:sz w:val="28"/>
          </w:rPr>
          <w:t>18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C329B8" w:rsidP="009E1FD0">
      <w:pPr>
        <w:pStyle w:val="TOC3"/>
        <w:tabs>
          <w:tab w:val="left" w:pos="132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48" w:history="1"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3.1.1</w:t>
        </w:r>
        <w:r w:rsidR="009E1FD0" w:rsidRPr="009E1FD0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Мета випробувань</w:t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_Toc324974248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10D12">
          <w:rPr>
            <w:rFonts w:ascii="Times New Roman" w:hAnsi="Times New Roman" w:cs="Times New Roman"/>
            <w:noProof/>
            <w:webHidden/>
            <w:sz w:val="28"/>
          </w:rPr>
          <w:t>18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C329B8" w:rsidP="009E1FD0">
      <w:pPr>
        <w:pStyle w:val="TOC3"/>
        <w:tabs>
          <w:tab w:val="left" w:pos="132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49" w:history="1"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3.1.2</w:t>
        </w:r>
        <w:r w:rsidR="009E1FD0" w:rsidRPr="009E1FD0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Загальні положення</w:t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_Toc324974249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10D12">
          <w:rPr>
            <w:rFonts w:ascii="Times New Roman" w:hAnsi="Times New Roman" w:cs="Times New Roman"/>
            <w:noProof/>
            <w:webHidden/>
            <w:sz w:val="28"/>
          </w:rPr>
          <w:t>18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C329B8" w:rsidP="009E1FD0">
      <w:pPr>
        <w:pStyle w:val="TOC3"/>
        <w:tabs>
          <w:tab w:val="left" w:pos="132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50" w:history="1"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3.1.3</w:t>
        </w:r>
        <w:r w:rsidR="009E1FD0" w:rsidRPr="009E1FD0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Результат випробувань</w:t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_Toc324974250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10D12">
          <w:rPr>
            <w:rFonts w:ascii="Times New Roman" w:hAnsi="Times New Roman" w:cs="Times New Roman"/>
            <w:noProof/>
            <w:webHidden/>
            <w:sz w:val="28"/>
          </w:rPr>
          <w:t>18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C329B8" w:rsidP="009E1FD0">
      <w:pPr>
        <w:pStyle w:val="TOC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51" w:history="1"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Висновок до розділу</w:t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_Toc324974251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10D12">
          <w:rPr>
            <w:rFonts w:ascii="Times New Roman" w:hAnsi="Times New Roman" w:cs="Times New Roman"/>
            <w:noProof/>
            <w:webHidden/>
            <w:sz w:val="28"/>
          </w:rPr>
          <w:t>18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C329B8" w:rsidP="009E1FD0">
      <w:pPr>
        <w:pStyle w:val="TOC1"/>
        <w:tabs>
          <w:tab w:val="left" w:pos="44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52" w:history="1"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  <w:lang w:val="ru-RU"/>
          </w:rPr>
          <w:t>4</w:t>
        </w:r>
        <w:r w:rsidR="009E1FD0" w:rsidRPr="009E1FD0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  <w:lang w:val="ru-RU"/>
          </w:rPr>
          <w:t xml:space="preserve">РОЗДІЛ </w:t>
        </w:r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З</w:t>
        </w:r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  <w:lang w:val="ru-RU"/>
          </w:rPr>
          <w:t xml:space="preserve"> ОХОРОНИ ПРАЦІ</w:t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_Toc324974252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10D12">
          <w:rPr>
            <w:rFonts w:ascii="Times New Roman" w:hAnsi="Times New Roman" w:cs="Times New Roman"/>
            <w:noProof/>
            <w:webHidden/>
            <w:sz w:val="28"/>
          </w:rPr>
          <w:t>18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C329B8" w:rsidP="009E1FD0">
      <w:pPr>
        <w:pStyle w:val="TOC2"/>
        <w:tabs>
          <w:tab w:val="left" w:pos="88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53" w:history="1"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  <w:lang w:val="en-US"/>
          </w:rPr>
          <w:t>4.1</w:t>
        </w:r>
        <w:r w:rsidR="009E1FD0" w:rsidRPr="009E1FD0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Загальні вимоги до виробничих приміщень</w:t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_Toc324974253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10D12">
          <w:rPr>
            <w:rFonts w:ascii="Times New Roman" w:hAnsi="Times New Roman" w:cs="Times New Roman"/>
            <w:noProof/>
            <w:webHidden/>
            <w:sz w:val="28"/>
          </w:rPr>
          <w:t>18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C329B8" w:rsidP="009E1FD0">
      <w:pPr>
        <w:pStyle w:val="TOC2"/>
        <w:tabs>
          <w:tab w:val="left" w:pos="88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54" w:history="1"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  <w:lang w:val="en-US"/>
          </w:rPr>
          <w:t>4.2</w:t>
        </w:r>
        <w:r w:rsidR="009E1FD0" w:rsidRPr="009E1FD0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Характеристика робочого місця</w:t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_Toc324974254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10D12">
          <w:rPr>
            <w:rFonts w:ascii="Times New Roman" w:hAnsi="Times New Roman" w:cs="Times New Roman"/>
            <w:noProof/>
            <w:webHidden/>
            <w:sz w:val="28"/>
          </w:rPr>
          <w:t>18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C329B8" w:rsidP="009E1FD0">
      <w:pPr>
        <w:pStyle w:val="TOC2"/>
        <w:tabs>
          <w:tab w:val="left" w:pos="88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55" w:history="1"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4.3</w:t>
        </w:r>
        <w:r w:rsidR="009E1FD0" w:rsidRPr="009E1FD0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Мікроклімат</w:t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_Toc324974255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10D12">
          <w:rPr>
            <w:rFonts w:ascii="Times New Roman" w:hAnsi="Times New Roman" w:cs="Times New Roman"/>
            <w:noProof/>
            <w:webHidden/>
            <w:sz w:val="28"/>
          </w:rPr>
          <w:t>18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C329B8" w:rsidP="009E1FD0">
      <w:pPr>
        <w:pStyle w:val="TOC2"/>
        <w:tabs>
          <w:tab w:val="left" w:pos="88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56" w:history="1"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4.4</w:t>
        </w:r>
        <w:r w:rsidR="009E1FD0" w:rsidRPr="009E1FD0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Характеристика випромінювання</w:t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_Toc324974256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10D12">
          <w:rPr>
            <w:rFonts w:ascii="Times New Roman" w:hAnsi="Times New Roman" w:cs="Times New Roman"/>
            <w:noProof/>
            <w:webHidden/>
            <w:sz w:val="28"/>
          </w:rPr>
          <w:t>18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C329B8" w:rsidP="009E1FD0">
      <w:pPr>
        <w:pStyle w:val="TOC2"/>
        <w:tabs>
          <w:tab w:val="left" w:pos="88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57" w:history="1"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4.5</w:t>
        </w:r>
        <w:r w:rsidR="009E1FD0" w:rsidRPr="009E1FD0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Освітлення</w:t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_Toc324974257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10D12">
          <w:rPr>
            <w:rFonts w:ascii="Times New Roman" w:hAnsi="Times New Roman" w:cs="Times New Roman"/>
            <w:noProof/>
            <w:webHidden/>
            <w:sz w:val="28"/>
          </w:rPr>
          <w:t>18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C329B8" w:rsidP="009E1FD0">
      <w:pPr>
        <w:pStyle w:val="TOC2"/>
        <w:tabs>
          <w:tab w:val="left" w:pos="88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58" w:history="1"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4.6</w:t>
        </w:r>
        <w:r w:rsidR="009E1FD0" w:rsidRPr="009E1FD0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Виробничий шум</w:t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_Toc324974258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10D12">
          <w:rPr>
            <w:rFonts w:ascii="Times New Roman" w:hAnsi="Times New Roman" w:cs="Times New Roman"/>
            <w:noProof/>
            <w:webHidden/>
            <w:sz w:val="28"/>
          </w:rPr>
          <w:t>18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C329B8" w:rsidP="009E1FD0">
      <w:pPr>
        <w:pStyle w:val="TOC2"/>
        <w:tabs>
          <w:tab w:val="left" w:pos="88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59" w:history="1"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4.7</w:t>
        </w:r>
        <w:r w:rsidR="009E1FD0" w:rsidRPr="009E1FD0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Електробезпека</w:t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_Toc324974259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10D12">
          <w:rPr>
            <w:rFonts w:ascii="Times New Roman" w:hAnsi="Times New Roman" w:cs="Times New Roman"/>
            <w:noProof/>
            <w:webHidden/>
            <w:sz w:val="28"/>
          </w:rPr>
          <w:t>18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C329B8" w:rsidP="009E1FD0">
      <w:pPr>
        <w:pStyle w:val="TOC2"/>
        <w:tabs>
          <w:tab w:val="left" w:pos="88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60" w:history="1"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4.8</w:t>
        </w:r>
        <w:r w:rsidR="009E1FD0" w:rsidRPr="009E1FD0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Пожежна безпека</w:t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_Toc324974260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10D12">
          <w:rPr>
            <w:rFonts w:ascii="Times New Roman" w:hAnsi="Times New Roman" w:cs="Times New Roman"/>
            <w:noProof/>
            <w:webHidden/>
            <w:sz w:val="28"/>
          </w:rPr>
          <w:t>18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C329B8" w:rsidP="009E1FD0">
      <w:pPr>
        <w:pStyle w:val="TOC2"/>
        <w:tabs>
          <w:tab w:val="left" w:pos="88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61" w:history="1"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4.9</w:t>
        </w:r>
        <w:r w:rsidR="009E1FD0" w:rsidRPr="009E1FD0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Інструкція із техніки безпеки при роботі із ПК</w:t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_Toc324974261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10D12">
          <w:rPr>
            <w:rFonts w:ascii="Times New Roman" w:hAnsi="Times New Roman" w:cs="Times New Roman"/>
            <w:noProof/>
            <w:webHidden/>
            <w:sz w:val="28"/>
          </w:rPr>
          <w:t>18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C329B8" w:rsidP="009E1FD0">
      <w:pPr>
        <w:pStyle w:val="TOC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62" w:history="1"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Висновок до розділу</w:t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_Toc324974262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10D12">
          <w:rPr>
            <w:rFonts w:ascii="Times New Roman" w:hAnsi="Times New Roman" w:cs="Times New Roman"/>
            <w:noProof/>
            <w:webHidden/>
            <w:sz w:val="28"/>
          </w:rPr>
          <w:t>18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C329B8" w:rsidP="009E1FD0">
      <w:pPr>
        <w:pStyle w:val="TOC1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63" w:history="1"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ЗАГАЛЬНІ ВИСНОВКИ</w:t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_Toc324974263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10D12">
          <w:rPr>
            <w:rFonts w:ascii="Times New Roman" w:hAnsi="Times New Roman" w:cs="Times New Roman"/>
            <w:noProof/>
            <w:webHidden/>
            <w:sz w:val="28"/>
          </w:rPr>
          <w:t>18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C329B8" w:rsidP="009E1FD0">
      <w:pPr>
        <w:pStyle w:val="TOC1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64" w:history="1"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ПЕРЕЛІК ПОСИЛАНЬ</w:t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_Toc324974264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10D12">
          <w:rPr>
            <w:rFonts w:ascii="Times New Roman" w:hAnsi="Times New Roman" w:cs="Times New Roman"/>
            <w:noProof/>
            <w:webHidden/>
            <w:sz w:val="28"/>
          </w:rPr>
          <w:t>18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0459CB" w:rsidRDefault="00C329B8" w:rsidP="0049265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  <w:r w:rsidR="000459CB">
        <w:rPr>
          <w:rFonts w:ascii="Times New Roman" w:hAnsi="Times New Roman" w:cs="Times New Roman"/>
        </w:rPr>
        <w:br w:type="page"/>
      </w:r>
    </w:p>
    <w:p w:rsidR="0000302D" w:rsidRDefault="0000302D" w:rsidP="0000302D">
      <w:pPr>
        <w:pStyle w:val="Heading1"/>
        <w:spacing w:before="0" w:after="360"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bookmarkStart w:id="0" w:name="_Toc324974231"/>
      <w:r>
        <w:rPr>
          <w:rFonts w:ascii="Times New Roman" w:hAnsi="Times New Roman" w:cs="Times New Roman"/>
          <w:color w:val="auto"/>
        </w:rPr>
        <w:lastRenderedPageBreak/>
        <w:t>ВСТУП</w:t>
      </w:r>
      <w:bookmarkEnd w:id="0"/>
    </w:p>
    <w:p w:rsidR="0000302D" w:rsidRDefault="0000302D">
      <w:pPr>
        <w:rPr>
          <w:rFonts w:ascii="Times New Roman" w:hAnsi="Times New Roman" w:cs="Times New Roman"/>
          <w:highlight w:val="green"/>
          <w:lang w:val="en-US"/>
        </w:rPr>
      </w:pPr>
      <w:r>
        <w:rPr>
          <w:rFonts w:ascii="Times New Roman" w:hAnsi="Times New Roman" w:cs="Times New Roman"/>
          <w:highlight w:val="green"/>
          <w:lang w:val="ru-RU"/>
        </w:rPr>
        <w:br w:type="page"/>
      </w:r>
    </w:p>
    <w:p w:rsidR="00BD535F" w:rsidRDefault="00BD535F" w:rsidP="007E1F1D">
      <w:pPr>
        <w:pStyle w:val="Heading1"/>
        <w:numPr>
          <w:ilvl w:val="0"/>
          <w:numId w:val="18"/>
        </w:numPr>
        <w:shd w:val="clear" w:color="auto" w:fill="D99594" w:themeFill="accent2" w:themeFillTint="99"/>
        <w:spacing w:before="0" w:after="360" w:line="360" w:lineRule="auto"/>
        <w:jc w:val="center"/>
        <w:rPr>
          <w:rFonts w:ascii="Times New Roman" w:hAnsi="Times New Roman" w:cs="Times New Roman"/>
          <w:color w:val="auto"/>
          <w:lang w:val="ru-RU"/>
        </w:rPr>
      </w:pPr>
      <w:bookmarkStart w:id="1" w:name="_Toc324974232"/>
      <w:r>
        <w:rPr>
          <w:rFonts w:ascii="Times New Roman" w:hAnsi="Times New Roman" w:cs="Times New Roman"/>
          <w:color w:val="auto"/>
          <w:lang w:val="en-US"/>
        </w:rPr>
        <w:lastRenderedPageBreak/>
        <w:t xml:space="preserve">ЗАГАЛЬНІ </w:t>
      </w:r>
      <w:r>
        <w:rPr>
          <w:rFonts w:ascii="Times New Roman" w:hAnsi="Times New Roman" w:cs="Times New Roman"/>
          <w:color w:val="auto"/>
        </w:rPr>
        <w:t>ПОЛОЖЕННЯ</w:t>
      </w:r>
      <w:bookmarkEnd w:id="1"/>
    </w:p>
    <w:p w:rsidR="000459CB" w:rsidRDefault="000459CB" w:rsidP="007E1F1D">
      <w:pPr>
        <w:pStyle w:val="Heading2"/>
        <w:shd w:val="clear" w:color="auto" w:fill="D99594" w:themeFill="accent2" w:themeFillTint="99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2" w:name="_Toc324974233"/>
      <w:r>
        <w:rPr>
          <w:rFonts w:ascii="Times New Roman" w:hAnsi="Times New Roman" w:cs="Times New Roman"/>
          <w:color w:val="auto"/>
          <w:sz w:val="28"/>
        </w:rPr>
        <w:t>Висновок до розділу</w:t>
      </w:r>
      <w:bookmarkEnd w:id="2"/>
    </w:p>
    <w:p w:rsidR="00BD535F" w:rsidRDefault="00BD535F" w:rsidP="00BD535F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:rsidR="00933D97" w:rsidRDefault="00933D97" w:rsidP="00BD535F">
      <w:pPr>
        <w:pStyle w:val="Heading1"/>
        <w:numPr>
          <w:ilvl w:val="0"/>
          <w:numId w:val="15"/>
        </w:numPr>
        <w:spacing w:before="0" w:after="360" w:line="360" w:lineRule="auto"/>
        <w:jc w:val="center"/>
        <w:rPr>
          <w:rFonts w:ascii="Times New Roman" w:hAnsi="Times New Roman" w:cs="Times New Roman"/>
          <w:color w:val="auto"/>
          <w:lang w:val="ru-RU"/>
        </w:rPr>
      </w:pPr>
      <w:bookmarkStart w:id="3" w:name="_Toc324974234"/>
      <w:r w:rsidRPr="00A139E0">
        <w:rPr>
          <w:rFonts w:ascii="Times New Roman" w:hAnsi="Times New Roman" w:cs="Times New Roman"/>
          <w:color w:val="auto"/>
          <w:lang w:val="ru-RU"/>
        </w:rPr>
        <w:lastRenderedPageBreak/>
        <w:t>МАТЕМАТИЧНЕ ЗАБЕЗПЕЧЕНЯ</w:t>
      </w:r>
      <w:bookmarkEnd w:id="3"/>
    </w:p>
    <w:p w:rsidR="00933D97" w:rsidRDefault="00933D97" w:rsidP="00BD535F">
      <w:pPr>
        <w:pStyle w:val="Heading2"/>
        <w:numPr>
          <w:ilvl w:val="1"/>
          <w:numId w:val="15"/>
        </w:numPr>
        <w:spacing w:line="360" w:lineRule="auto"/>
        <w:ind w:left="0" w:firstLine="708"/>
        <w:jc w:val="both"/>
        <w:rPr>
          <w:rFonts w:ascii="Times New Roman" w:hAnsi="Times New Roman" w:cs="Times New Roman"/>
          <w:color w:val="auto"/>
          <w:sz w:val="28"/>
        </w:rPr>
      </w:pPr>
      <w:bookmarkStart w:id="4" w:name="_Toc324974235"/>
      <w:r w:rsidRPr="00881956">
        <w:rPr>
          <w:rFonts w:ascii="Times New Roman" w:hAnsi="Times New Roman" w:cs="Times New Roman"/>
          <w:color w:val="auto"/>
          <w:sz w:val="28"/>
        </w:rPr>
        <w:t>Змістовна постановка задачі</w:t>
      </w:r>
      <w:bookmarkEnd w:id="4"/>
    </w:p>
    <w:p w:rsidR="00310520" w:rsidRDefault="00310520" w:rsidP="00310520">
      <w:pPr>
        <w:spacing w:after="0" w:line="360" w:lineRule="auto"/>
        <w:ind w:firstLine="6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Логістична компанія здійснює перевезення однорідної продукції, наприклад, зерна або вугілля, із складів до клієнтів. Клієнти та склади розташовані у різних містах. Кожний склад має однорідний парк транспортних засобів, вантажомісткість яких є обмеженою. </w:t>
      </w:r>
    </w:p>
    <w:p w:rsidR="004D129E" w:rsidRDefault="004D129E" w:rsidP="004D129E">
      <w:pPr>
        <w:spacing w:after="0" w:line="360" w:lineRule="auto"/>
        <w:ind w:firstLine="6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Компанія має виконати певну кількість замовлень, але наявна на момент виконання</w:t>
      </w:r>
      <w:r w:rsidR="005B66CC">
        <w:rPr>
          <w:rFonts w:ascii="Times New Roman" w:hAnsi="Times New Roman" w:cs="Times New Roman"/>
          <w:sz w:val="28"/>
        </w:rPr>
        <w:t xml:space="preserve"> цих замовлень</w:t>
      </w:r>
      <w:r>
        <w:rPr>
          <w:rFonts w:ascii="Times New Roman" w:hAnsi="Times New Roman" w:cs="Times New Roman"/>
          <w:sz w:val="28"/>
        </w:rPr>
        <w:t xml:space="preserve"> кількість транспортних засобів є недостатньою для обслуговування усіх клієнтів. За негайне виконання замовлення компанія отримує оплату за терміновість. Це може бути як фіксована ставка</w:t>
      </w:r>
      <w:r w:rsidR="002A4DE1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так і відсоток від замовлення. </w:t>
      </w:r>
    </w:p>
    <w:p w:rsidR="004D129E" w:rsidRDefault="004D129E" w:rsidP="004D129E">
      <w:pPr>
        <w:spacing w:after="0" w:line="360" w:lineRule="auto"/>
        <w:ind w:firstLine="6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Необхідно скласти такий план перевезень, який з одного боку зменшуватиме витрати на перевезення продукції, а з іншого збільшить </w:t>
      </w:r>
      <w:r w:rsidR="00182E8E">
        <w:rPr>
          <w:rFonts w:ascii="Times New Roman" w:hAnsi="Times New Roman" w:cs="Times New Roman"/>
          <w:sz w:val="28"/>
        </w:rPr>
        <w:t>сумарні</w:t>
      </w:r>
      <w:r>
        <w:rPr>
          <w:rFonts w:ascii="Times New Roman" w:hAnsi="Times New Roman" w:cs="Times New Roman"/>
          <w:sz w:val="28"/>
        </w:rPr>
        <w:t xml:space="preserve"> виплат</w:t>
      </w:r>
      <w:r w:rsidR="00182E8E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за терміновість.</w:t>
      </w:r>
    </w:p>
    <w:p w:rsidR="004D129E" w:rsidRDefault="004D129E" w:rsidP="004D129E">
      <w:pPr>
        <w:spacing w:after="0" w:line="360" w:lineRule="auto"/>
        <w:ind w:firstLine="6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Умовно можна вважати, що компанія виплачує штраф клієнтам, яких не обслуговує негайно. Тоді з</w:t>
      </w:r>
      <w:r w:rsidR="00310520">
        <w:rPr>
          <w:rFonts w:ascii="Times New Roman" w:hAnsi="Times New Roman" w:cs="Times New Roman"/>
          <w:sz w:val="28"/>
        </w:rPr>
        <w:t>адача полягає у приписуванні маршрутів окремим транспортними засобам, за якого сумарн</w:t>
      </w:r>
      <w:r w:rsidR="005B66CC">
        <w:rPr>
          <w:rFonts w:ascii="Times New Roman" w:hAnsi="Times New Roman" w:cs="Times New Roman"/>
          <w:sz w:val="28"/>
        </w:rPr>
        <w:t>і</w:t>
      </w:r>
      <w:r>
        <w:rPr>
          <w:rFonts w:ascii="Times New Roman" w:hAnsi="Times New Roman" w:cs="Times New Roman"/>
          <w:sz w:val="28"/>
        </w:rPr>
        <w:t xml:space="preserve"> затрати на перевезення</w:t>
      </w:r>
      <w:r w:rsidR="005B66CC">
        <w:rPr>
          <w:rFonts w:ascii="Times New Roman" w:hAnsi="Times New Roman" w:cs="Times New Roman"/>
          <w:sz w:val="28"/>
        </w:rPr>
        <w:t xml:space="preserve"> продукції</w:t>
      </w:r>
      <w:r>
        <w:rPr>
          <w:rFonts w:ascii="Times New Roman" w:hAnsi="Times New Roman" w:cs="Times New Roman"/>
          <w:sz w:val="28"/>
        </w:rPr>
        <w:t xml:space="preserve"> та виплату штрафів будуть мінімальними. </w:t>
      </w:r>
    </w:p>
    <w:p w:rsidR="00310520" w:rsidRDefault="00310520" w:rsidP="004D129E">
      <w:pPr>
        <w:spacing w:after="0" w:line="360" w:lineRule="auto"/>
        <w:ind w:firstLine="6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Кожний транспортний засіб має починати</w:t>
      </w:r>
      <w:r w:rsidRPr="00A139E0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свій маршрут</w:t>
      </w:r>
      <w:r w:rsidRPr="00A139E0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із</w:t>
      </w:r>
      <w:r w:rsidRPr="00A139E0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міста, у якому розташований склад, та закінчувати його у тому ж місті. </w:t>
      </w:r>
    </w:p>
    <w:p w:rsidR="00933D97" w:rsidRDefault="00933D97" w:rsidP="00BD535F">
      <w:pPr>
        <w:pStyle w:val="Heading2"/>
        <w:numPr>
          <w:ilvl w:val="1"/>
          <w:numId w:val="15"/>
        </w:numPr>
        <w:spacing w:line="360" w:lineRule="auto"/>
        <w:ind w:left="0" w:firstLine="684"/>
        <w:jc w:val="both"/>
        <w:rPr>
          <w:rFonts w:ascii="Times New Roman" w:hAnsi="Times New Roman" w:cs="Times New Roman"/>
          <w:color w:val="auto"/>
          <w:sz w:val="28"/>
        </w:rPr>
      </w:pPr>
      <w:bookmarkStart w:id="5" w:name="_Toc324974236"/>
      <w:r>
        <w:rPr>
          <w:rFonts w:ascii="Times New Roman" w:hAnsi="Times New Roman" w:cs="Times New Roman"/>
          <w:color w:val="auto"/>
          <w:sz w:val="28"/>
        </w:rPr>
        <w:t>Математична постановка задачі</w:t>
      </w:r>
      <w:bookmarkEnd w:id="5"/>
    </w:p>
    <w:p w:rsidR="00933D97" w:rsidRPr="00933D97" w:rsidRDefault="003B71F0" w:rsidP="00933D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Постановка класичної</w:t>
      </w:r>
      <w:r w:rsidR="00933D97" w:rsidRPr="00933D97">
        <w:rPr>
          <w:rFonts w:ascii="Times New Roman" w:hAnsi="Times New Roman" w:cs="Times New Roman"/>
          <w:sz w:val="28"/>
        </w:rPr>
        <w:t xml:space="preserve"> задачі маршрутизації транспортних засобів (VRP) наведена у </w:t>
      </w:r>
      <w:r>
        <w:rPr>
          <w:rFonts w:ascii="Times New Roman" w:hAnsi="Times New Roman" w:cs="Times New Roman"/>
          <w:sz w:val="28"/>
        </w:rPr>
        <w:t>загальній частині дипломного проекту у п. 3.2.1.</w:t>
      </w:r>
      <w:r w:rsidR="00933D97" w:rsidRPr="00933D97">
        <w:rPr>
          <w:rFonts w:ascii="Times New Roman" w:hAnsi="Times New Roman" w:cs="Times New Roman"/>
          <w:sz w:val="28"/>
        </w:rPr>
        <w:t xml:space="preserve">. </w:t>
      </w:r>
      <w:r w:rsidR="00933D97" w:rsidRPr="001B2E16">
        <w:rPr>
          <w:rFonts w:ascii="Times New Roman" w:hAnsi="Times New Roman" w:cs="Times New Roman"/>
          <w:sz w:val="28"/>
        </w:rPr>
        <w:t xml:space="preserve">Наведемо основні відмінності задачі маршрутизації транспортних засобів </w:t>
      </w:r>
      <w:r w:rsidR="003255D2" w:rsidRPr="001B2E16">
        <w:rPr>
          <w:rFonts w:ascii="Times New Roman" w:hAnsi="Times New Roman" w:cs="Times New Roman"/>
          <w:sz w:val="28"/>
        </w:rPr>
        <w:t>з урахуванням вантажомісткості</w:t>
      </w:r>
      <w:r w:rsidR="00933D97" w:rsidRPr="001B2E16">
        <w:rPr>
          <w:rFonts w:ascii="Times New Roman" w:hAnsi="Times New Roman" w:cs="Times New Roman"/>
          <w:sz w:val="28"/>
        </w:rPr>
        <w:t xml:space="preserve"> </w:t>
      </w:r>
      <w:r w:rsidR="001B2E16" w:rsidRPr="001B2E16">
        <w:rPr>
          <w:rFonts w:ascii="Times New Roman" w:hAnsi="Times New Roman" w:cs="Times New Roman"/>
          <w:sz w:val="28"/>
        </w:rPr>
        <w:t>та обмеженої кількості транспортних засобів</w:t>
      </w:r>
      <w:r w:rsidR="001B2E16">
        <w:rPr>
          <w:rFonts w:ascii="Times New Roman" w:hAnsi="Times New Roman" w:cs="Times New Roman"/>
          <w:sz w:val="28"/>
        </w:rPr>
        <w:t>, та пріоритетів замовлень</w:t>
      </w:r>
      <w:r w:rsidR="00933D97" w:rsidRPr="00933D97">
        <w:rPr>
          <w:rFonts w:ascii="Times New Roman" w:hAnsi="Times New Roman" w:cs="Times New Roman"/>
          <w:sz w:val="28"/>
        </w:rPr>
        <w:t xml:space="preserve"> (</w:t>
      </w:r>
      <w:r w:rsidR="00933D97" w:rsidRPr="005B66CC">
        <w:rPr>
          <w:rFonts w:ascii="Times New Roman" w:hAnsi="Times New Roman" w:cs="Times New Roman"/>
          <w:sz w:val="28"/>
          <w:lang w:val="en-US"/>
        </w:rPr>
        <w:t xml:space="preserve">Capacitated VRP with </w:t>
      </w:r>
      <w:r w:rsidR="001B2E16" w:rsidRPr="005B66CC">
        <w:rPr>
          <w:rFonts w:ascii="Times New Roman" w:hAnsi="Times New Roman" w:cs="Times New Roman"/>
          <w:sz w:val="28"/>
          <w:lang w:val="en-US"/>
        </w:rPr>
        <w:t>Priority</w:t>
      </w:r>
      <w:r w:rsidR="001B2E16" w:rsidRPr="005B66CC">
        <w:rPr>
          <w:rFonts w:ascii="Times New Roman" w:hAnsi="Times New Roman" w:cs="Times New Roman"/>
          <w:sz w:val="28"/>
        </w:rPr>
        <w:t>– CVR</w:t>
      </w:r>
      <w:r w:rsidR="001B2E16" w:rsidRPr="005B66CC">
        <w:rPr>
          <w:rFonts w:ascii="Times New Roman" w:hAnsi="Times New Roman" w:cs="Times New Roman"/>
          <w:sz w:val="28"/>
          <w:lang w:val="en-US"/>
        </w:rPr>
        <w:t>P</w:t>
      </w:r>
      <w:proofErr w:type="spellStart"/>
      <w:r w:rsidR="001B2E16" w:rsidRPr="005B66CC">
        <w:rPr>
          <w:rFonts w:ascii="Times New Roman" w:hAnsi="Times New Roman" w:cs="Times New Roman"/>
          <w:sz w:val="28"/>
        </w:rPr>
        <w:t>P</w:t>
      </w:r>
      <w:proofErr w:type="spellEnd"/>
      <w:r w:rsidR="00933D97" w:rsidRPr="00933D97">
        <w:rPr>
          <w:rFonts w:ascii="Times New Roman" w:hAnsi="Times New Roman" w:cs="Times New Roman"/>
          <w:sz w:val="28"/>
        </w:rPr>
        <w:t>) від</w:t>
      </w:r>
      <w:r w:rsidR="001B2E16">
        <w:rPr>
          <w:rFonts w:ascii="Times New Roman" w:hAnsi="Times New Roman" w:cs="Times New Roman"/>
          <w:sz w:val="28"/>
        </w:rPr>
        <w:t xml:space="preserve"> класи</w:t>
      </w:r>
      <w:r>
        <w:rPr>
          <w:rFonts w:ascii="Times New Roman" w:hAnsi="Times New Roman" w:cs="Times New Roman"/>
          <w:sz w:val="28"/>
        </w:rPr>
        <w:t>чної</w:t>
      </w:r>
      <w:r w:rsidR="00933D97" w:rsidRPr="00933D97">
        <w:rPr>
          <w:rFonts w:ascii="Times New Roman" w:hAnsi="Times New Roman" w:cs="Times New Roman"/>
          <w:sz w:val="28"/>
        </w:rPr>
        <w:t xml:space="preserve"> VRP.</w:t>
      </w:r>
    </w:p>
    <w:p w:rsidR="00933D97" w:rsidRDefault="00933D97" w:rsidP="00933D9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DC2FAF">
        <w:rPr>
          <w:rFonts w:ascii="Times New Roman" w:eastAsiaTheme="minorEastAsia" w:hAnsi="Times New Roman" w:cs="Times New Roman"/>
          <w:sz w:val="28"/>
        </w:rPr>
        <w:lastRenderedPageBreak/>
        <w:t>Автопарк скла</w:t>
      </w:r>
      <w:r>
        <w:rPr>
          <w:rFonts w:ascii="Times New Roman" w:eastAsiaTheme="minorEastAsia" w:hAnsi="Times New Roman" w:cs="Times New Roman"/>
          <w:sz w:val="28"/>
        </w:rPr>
        <w:t xml:space="preserve">дається із </w:t>
      </w:r>
      <w:r w:rsidRPr="00DC2FAF">
        <w:rPr>
          <w:rFonts w:ascii="Times New Roman" w:eastAsiaTheme="minorEastAsia" w:hAnsi="Times New Roman" w:cs="Times New Roman"/>
          <w:sz w:val="28"/>
        </w:rPr>
        <w:t>обмеженої кількості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m&lt;+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∞</m:t>
        </m:r>
      </m:oMath>
      <w:r w:rsidRPr="00DC2FAF">
        <w:rPr>
          <w:rFonts w:ascii="Times New Roman" w:eastAsiaTheme="minorEastAsia" w:hAnsi="Times New Roman" w:cs="Times New Roman"/>
          <w:sz w:val="28"/>
        </w:rPr>
        <w:t xml:space="preserve"> </w:t>
      </w:r>
      <w:r w:rsidR="003B71F0">
        <w:rPr>
          <w:rFonts w:ascii="Times New Roman" w:eastAsiaTheme="minorEastAsia" w:hAnsi="Times New Roman" w:cs="Times New Roman"/>
          <w:sz w:val="28"/>
        </w:rPr>
        <w:t xml:space="preserve">однакових </w:t>
      </w:r>
      <w:r w:rsidR="005B66CC">
        <w:rPr>
          <w:rFonts w:ascii="Times New Roman" w:eastAsiaTheme="minorEastAsia" w:hAnsi="Times New Roman" w:cs="Times New Roman"/>
          <w:sz w:val="28"/>
        </w:rPr>
        <w:t xml:space="preserve">наявних на даних момент </w:t>
      </w:r>
      <w:r w:rsidRPr="00DC2FAF">
        <w:rPr>
          <w:rFonts w:ascii="Times New Roman" w:eastAsiaTheme="minorEastAsia" w:hAnsi="Times New Roman" w:cs="Times New Roman"/>
          <w:sz w:val="28"/>
        </w:rPr>
        <w:t xml:space="preserve">транспортних засобів, вантажомісткість яких </w:t>
      </w:r>
      <m:oMath>
        <m:r>
          <w:rPr>
            <w:rFonts w:ascii="Cambria Math" w:eastAsiaTheme="minorEastAsia" w:hAnsi="Cambria Math" w:cs="Times New Roman"/>
            <w:sz w:val="28"/>
          </w:rPr>
          <m:t>Q∈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+</m:t>
            </m:r>
          </m:sup>
        </m:sSup>
      </m:oMath>
      <w:r w:rsidRPr="00DC2FAF">
        <w:rPr>
          <w:rFonts w:ascii="Times New Roman" w:eastAsiaTheme="minorEastAsia" w:hAnsi="Times New Roman" w:cs="Times New Roman"/>
          <w:sz w:val="28"/>
        </w:rPr>
        <w:t>.</w:t>
      </w:r>
      <w:r w:rsidRPr="00DC2FAF">
        <w:rPr>
          <w:rFonts w:ascii="Times New Roman" w:hAnsi="Times New Roman" w:cs="Times New Roman"/>
          <w:sz w:val="28"/>
        </w:rPr>
        <w:t xml:space="preserve"> Із кожним споживачем </w:t>
      </w:r>
      <m:oMath>
        <m:r>
          <w:rPr>
            <w:rFonts w:ascii="Cambria Math" w:eastAsiaTheme="minorEastAsia" w:hAnsi="Cambria Math" w:cs="Times New Roman"/>
            <w:sz w:val="28"/>
          </w:rPr>
          <m:t>i, i=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</w:rPr>
              <m:t>1,n</m:t>
            </m:r>
          </m:e>
        </m:bar>
      </m:oMath>
      <w:r w:rsidRPr="00DC2FAF">
        <w:rPr>
          <w:rFonts w:ascii="Times New Roman" w:hAnsi="Times New Roman" w:cs="Times New Roman"/>
          <w:sz w:val="28"/>
        </w:rPr>
        <w:t xml:space="preserve"> пов’язане замовлення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≤Q</m:t>
        </m:r>
      </m:oMath>
      <w:r w:rsidRPr="00DC2FAF">
        <w:rPr>
          <w:rFonts w:ascii="Times New Roman" w:eastAsiaTheme="minorEastAsia" w:hAnsi="Times New Roman" w:cs="Times New Roman"/>
          <w:sz w:val="28"/>
        </w:rPr>
        <w:t>.</w:t>
      </w:r>
    </w:p>
    <w:p w:rsidR="00933D97" w:rsidRPr="00933D97" w:rsidRDefault="005B66CC" w:rsidP="00933D9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Зрозуміло, що м</w:t>
      </w:r>
      <w:r w:rsidR="00933D97" w:rsidRPr="00933D97">
        <w:rPr>
          <w:rFonts w:ascii="Times New Roman" w:eastAsiaTheme="minorEastAsia" w:hAnsi="Times New Roman" w:cs="Times New Roman"/>
          <w:sz w:val="28"/>
        </w:rPr>
        <w:t>інімальна кількість транспортних засобів, необхідних для виконання усіх замовлень, дорівнює: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13"/>
        <w:gridCol w:w="957"/>
      </w:tblGrid>
      <w:tr w:rsidR="00933D97" w:rsidTr="003B71F0">
        <w:tc>
          <w:tcPr>
            <w:tcW w:w="8613" w:type="dxa"/>
            <w:vAlign w:val="center"/>
          </w:tcPr>
          <w:p w:rsidR="00933D97" w:rsidRPr="007A65C5" w:rsidRDefault="00933D97" w:rsidP="003B71F0">
            <w:pPr>
              <w:spacing w:before="120" w:after="120" w:line="360" w:lineRule="auto"/>
              <w:ind w:firstLine="709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m'=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Q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ru-RU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ru-RU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</w:rPr>
                  <m:t>.</m:t>
                </m:r>
              </m:oMath>
            </m:oMathPara>
          </w:p>
        </w:tc>
        <w:tc>
          <w:tcPr>
            <w:tcW w:w="957" w:type="dxa"/>
            <w:vAlign w:val="center"/>
          </w:tcPr>
          <w:p w:rsidR="00933D97" w:rsidRDefault="00933D97" w:rsidP="003B71F0">
            <w:pPr>
              <w:spacing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 w:rsidR="0000302D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.1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</w:tbl>
    <w:p w:rsidR="00933D97" w:rsidRPr="003B71F0" w:rsidRDefault="00933D97" w:rsidP="009A071C">
      <w:pPr>
        <w:spacing w:before="120"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highlight w:val="green"/>
        </w:rPr>
      </w:pPr>
      <w:r w:rsidRPr="00933D97">
        <w:rPr>
          <w:rFonts w:ascii="Times New Roman" w:eastAsiaTheme="minorEastAsia" w:hAnsi="Times New Roman" w:cs="Times New Roman"/>
          <w:sz w:val="28"/>
        </w:rPr>
        <w:t>Ал</w:t>
      </w:r>
      <w:r w:rsidR="009A071C">
        <w:rPr>
          <w:rFonts w:ascii="Times New Roman" w:eastAsiaTheme="minorEastAsia" w:hAnsi="Times New Roman" w:cs="Times New Roman"/>
          <w:sz w:val="28"/>
        </w:rPr>
        <w:t>е часто буває так, що компанія в</w:t>
      </w:r>
      <w:r w:rsidRPr="00933D97">
        <w:rPr>
          <w:rFonts w:ascii="Times New Roman" w:eastAsiaTheme="minorEastAsia" w:hAnsi="Times New Roman" w:cs="Times New Roman"/>
          <w:sz w:val="28"/>
        </w:rPr>
        <w:t xml:space="preserve">олодіє меншою кількістю транспортних засобів </w:t>
      </w:r>
      <m:oMath>
        <m:r>
          <w:rPr>
            <w:rFonts w:ascii="Cambria Math" w:eastAsiaTheme="minorEastAsia" w:hAnsi="Cambria Math" w:cs="Times New Roman"/>
            <w:sz w:val="28"/>
          </w:rPr>
          <m:t>m&lt;m'</m:t>
        </m:r>
      </m:oMath>
      <w:r w:rsidRPr="005B66CC">
        <w:rPr>
          <w:rFonts w:ascii="Times New Roman" w:eastAsiaTheme="minorEastAsia" w:hAnsi="Times New Roman" w:cs="Times New Roman"/>
          <w:sz w:val="28"/>
        </w:rPr>
        <w:t>. Тоді необхідно відмовитись від частини замовлень,</w:t>
      </w:r>
      <w:r w:rsidR="00D55B73">
        <w:rPr>
          <w:rFonts w:ascii="Times New Roman" w:eastAsiaTheme="minorEastAsia" w:hAnsi="Times New Roman" w:cs="Times New Roman"/>
          <w:sz w:val="28"/>
        </w:rPr>
        <w:t xml:space="preserve"> таким чином, щоб з одного боку зменшити витрати на перевезення, а з іншого збільшити виплати за терміновість. </w:t>
      </w:r>
      <w:r w:rsidR="008D6173">
        <w:rPr>
          <w:rFonts w:ascii="Times New Roman" w:eastAsiaTheme="minorEastAsia" w:hAnsi="Times New Roman" w:cs="Times New Roman"/>
          <w:sz w:val="28"/>
        </w:rPr>
        <w:t>Застосовуючи інше формулювання задачі</w:t>
      </w:r>
      <w:r w:rsidR="00D55B73">
        <w:rPr>
          <w:rFonts w:ascii="Times New Roman" w:eastAsiaTheme="minorEastAsia" w:hAnsi="Times New Roman" w:cs="Times New Roman"/>
          <w:sz w:val="28"/>
        </w:rPr>
        <w:t xml:space="preserve"> необхідно скласти такий план перевезень, </w:t>
      </w:r>
      <w:r w:rsidRPr="005B66CC">
        <w:rPr>
          <w:rFonts w:ascii="Times New Roman" w:eastAsiaTheme="minorEastAsia" w:hAnsi="Times New Roman" w:cs="Times New Roman"/>
          <w:sz w:val="28"/>
        </w:rPr>
        <w:t xml:space="preserve">щоб сумарні затрати на перевезення та затрати, пов’язані із виплатою штрафів були мінімально можливими. </w:t>
      </w:r>
    </w:p>
    <w:p w:rsidR="00933D97" w:rsidRPr="003255D2" w:rsidRDefault="00933D97" w:rsidP="00933D9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w:r w:rsidRPr="005B66CC">
        <w:rPr>
          <w:rFonts w:ascii="Times New Roman" w:hAnsi="Times New Roman" w:cs="Times New Roman"/>
          <w:sz w:val="28"/>
        </w:rPr>
        <w:t xml:space="preserve">Із кожним споживачем </w:t>
      </w:r>
      <m:oMath>
        <m:r>
          <w:rPr>
            <w:rFonts w:ascii="Cambria Math" w:eastAsiaTheme="minorEastAsia" w:hAnsi="Cambria Math" w:cs="Times New Roman"/>
            <w:sz w:val="28"/>
          </w:rPr>
          <m:t>i, i=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</w:rPr>
              <m:t>1,n</m:t>
            </m:r>
          </m:e>
        </m:bar>
      </m:oMath>
      <w:r w:rsidRPr="005B66CC">
        <w:rPr>
          <w:rFonts w:ascii="Times New Roman" w:hAnsi="Times New Roman" w:cs="Times New Roman"/>
          <w:sz w:val="28"/>
        </w:rPr>
        <w:t xml:space="preserve"> пов’язаний штраф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+</m:t>
            </m:r>
          </m:sup>
        </m:sSup>
      </m:oMath>
      <w:r w:rsidRPr="005B66CC">
        <w:rPr>
          <w:rFonts w:ascii="Times New Roman" w:eastAsiaTheme="minorEastAsia" w:hAnsi="Times New Roman" w:cs="Times New Roman"/>
          <w:sz w:val="28"/>
        </w:rPr>
        <w:t>, який зобов’язана виконати логістична компанія у разі невиконан</w:t>
      </w:r>
      <w:r w:rsidR="003255D2" w:rsidRPr="005B66CC">
        <w:rPr>
          <w:rFonts w:ascii="Times New Roman" w:eastAsiaTheme="minorEastAsia" w:hAnsi="Times New Roman" w:cs="Times New Roman"/>
          <w:sz w:val="28"/>
        </w:rPr>
        <w:t>ня замовлення цього споживача.</w:t>
      </w:r>
    </w:p>
    <w:p w:rsidR="00933D97" w:rsidRPr="002A4DE1" w:rsidRDefault="00933D97" w:rsidP="00933D9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2A4DE1">
        <w:rPr>
          <w:rFonts w:ascii="Times New Roman" w:eastAsiaTheme="minorEastAsia" w:hAnsi="Times New Roman" w:cs="Times New Roman"/>
          <w:sz w:val="28"/>
        </w:rPr>
        <w:t>Наведемо</w:t>
      </w:r>
      <w:r w:rsidR="00D55B73" w:rsidRPr="002A4DE1">
        <w:rPr>
          <w:rFonts w:ascii="Times New Roman" w:eastAsiaTheme="minorEastAsia" w:hAnsi="Times New Roman" w:cs="Times New Roman"/>
          <w:sz w:val="28"/>
        </w:rPr>
        <w:t xml:space="preserve"> математичне</w:t>
      </w:r>
      <w:r w:rsidRPr="002A4DE1">
        <w:rPr>
          <w:rFonts w:ascii="Times New Roman" w:eastAsiaTheme="minorEastAsia" w:hAnsi="Times New Roman" w:cs="Times New Roman"/>
          <w:sz w:val="28"/>
        </w:rPr>
        <w:t xml:space="preserve"> формулювання </w:t>
      </w:r>
      <w:r w:rsidRPr="002A4DE1">
        <w:rPr>
          <w:rFonts w:ascii="Times New Roman" w:hAnsi="Times New Roman" w:cs="Times New Roman"/>
          <w:sz w:val="28"/>
          <w:highlight w:val="green"/>
        </w:rPr>
        <w:t>CVRP</w:t>
      </w:r>
      <w:r w:rsidR="001B2E16" w:rsidRPr="002A4DE1">
        <w:rPr>
          <w:rFonts w:ascii="Times New Roman" w:hAnsi="Times New Roman" w:cs="Times New Roman"/>
          <w:sz w:val="28"/>
          <w:highlight w:val="green"/>
        </w:rPr>
        <w:t>P</w:t>
      </w:r>
      <w:r w:rsidR="002A4DE1" w:rsidRPr="002A4DE1">
        <w:rPr>
          <w:rFonts w:ascii="Times New Roman" w:hAnsi="Times New Roman" w:cs="Times New Roman"/>
          <w:sz w:val="28"/>
        </w:rPr>
        <w:t xml:space="preserve"> (для випадку наявності одного складу)</w:t>
      </w:r>
      <w:r w:rsidR="001B2E16" w:rsidRPr="002A4DE1">
        <w:rPr>
          <w:rFonts w:ascii="Times New Roman" w:hAnsi="Times New Roman" w:cs="Times New Roman"/>
          <w:sz w:val="28"/>
        </w:rPr>
        <w:t xml:space="preserve"> </w:t>
      </w:r>
      <w:r w:rsidR="00D55B73" w:rsidRPr="002A4DE1">
        <w:rPr>
          <w:rFonts w:ascii="Times New Roman" w:eastAsiaTheme="minorEastAsia" w:hAnsi="Times New Roman" w:cs="Times New Roman"/>
          <w:sz w:val="28"/>
        </w:rPr>
        <w:t>у вигляді задачі</w:t>
      </w:r>
      <w:r w:rsidRPr="002A4DE1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2A4DE1">
        <w:rPr>
          <w:rFonts w:ascii="Times New Roman" w:eastAsiaTheme="minorEastAsia" w:hAnsi="Times New Roman" w:cs="Times New Roman"/>
          <w:sz w:val="28"/>
        </w:rPr>
        <w:t>цілочисельного</w:t>
      </w:r>
      <w:proofErr w:type="spellEnd"/>
      <w:r w:rsidRPr="002A4DE1">
        <w:rPr>
          <w:rFonts w:ascii="Times New Roman" w:eastAsiaTheme="minorEastAsia" w:hAnsi="Times New Roman" w:cs="Times New Roman"/>
          <w:sz w:val="28"/>
        </w:rPr>
        <w:t xml:space="preserve"> лінійного програмування. Використаємо наступну нотацію:</w:t>
      </w:r>
    </w:p>
    <w:p w:rsidR="00933D97" w:rsidRPr="000D20B2" w:rsidRDefault="00C329B8" w:rsidP="00933D97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ij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k</m:t>
            </m:r>
          </m:sup>
        </m:sSubSup>
      </m:oMath>
      <w:r w:rsidR="00933D97" w:rsidRPr="000D20B2">
        <w:rPr>
          <w:rFonts w:ascii="Times New Roman" w:eastAsiaTheme="minorEastAsia" w:hAnsi="Times New Roman" w:cs="Times New Roman"/>
          <w:sz w:val="28"/>
        </w:rPr>
        <w:t xml:space="preserve"> – бінарна змінна, що приймає значення 1, якщо маршрут </w:t>
      </w:r>
      <m:oMath>
        <m:r>
          <w:rPr>
            <w:rFonts w:ascii="Cambria Math" w:eastAsiaTheme="minorEastAsia" w:hAnsi="Cambria Math" w:cs="Times New Roman"/>
            <w:sz w:val="28"/>
          </w:rPr>
          <m:t>k</m:t>
        </m:r>
      </m:oMath>
      <w:r w:rsidR="00BD535F">
        <w:rPr>
          <w:rFonts w:ascii="Times New Roman" w:eastAsiaTheme="minorEastAsia" w:hAnsi="Times New Roman" w:cs="Times New Roman"/>
          <w:sz w:val="28"/>
          <w:lang w:val="en-US"/>
        </w:rPr>
        <w:noBreakHyphen/>
      </w:r>
      <w:proofErr w:type="spellStart"/>
      <w:r w:rsidR="00933D97" w:rsidRPr="000D20B2">
        <w:rPr>
          <w:rFonts w:ascii="Times New Roman" w:eastAsiaTheme="minorEastAsia" w:hAnsi="Times New Roman" w:cs="Times New Roman"/>
          <w:sz w:val="28"/>
        </w:rPr>
        <w:t>ого</w:t>
      </w:r>
      <w:proofErr w:type="spellEnd"/>
      <w:r w:rsidR="00933D97" w:rsidRPr="000D20B2">
        <w:rPr>
          <w:rFonts w:ascii="Times New Roman" w:eastAsiaTheme="minorEastAsia" w:hAnsi="Times New Roman" w:cs="Times New Roman"/>
          <w:sz w:val="28"/>
        </w:rPr>
        <w:t xml:space="preserve"> транспортного засобу включає безпосередній переїзд із міста </w:t>
      </w:r>
      <m:oMath>
        <m:r>
          <w:rPr>
            <w:rFonts w:ascii="Cambria Math" w:eastAsiaTheme="minorEastAsia" w:hAnsi="Cambria Math" w:cs="Times New Roman"/>
            <w:sz w:val="28"/>
          </w:rPr>
          <m:t>i</m:t>
        </m:r>
      </m:oMath>
      <w:r w:rsidR="00933D97" w:rsidRPr="000D20B2">
        <w:rPr>
          <w:rFonts w:ascii="Times New Roman" w:eastAsiaTheme="minorEastAsia" w:hAnsi="Times New Roman" w:cs="Times New Roman"/>
          <w:sz w:val="28"/>
        </w:rPr>
        <w:t xml:space="preserve"> у місто </w:t>
      </w:r>
      <m:oMath>
        <m:r>
          <w:rPr>
            <w:rFonts w:ascii="Cambria Math" w:eastAsiaTheme="minorEastAsia" w:hAnsi="Cambria Math" w:cs="Times New Roman"/>
            <w:sz w:val="28"/>
          </w:rPr>
          <m:t>j</m:t>
        </m:r>
      </m:oMath>
      <w:r w:rsidR="00933D97" w:rsidRPr="000D20B2">
        <w:rPr>
          <w:rFonts w:ascii="Times New Roman" w:eastAsiaTheme="minorEastAsia" w:hAnsi="Times New Roman" w:cs="Times New Roman"/>
          <w:sz w:val="28"/>
        </w:rPr>
        <w:t>, і значення 0 у іншому випадку;</w:t>
      </w:r>
    </w:p>
    <w:p w:rsidR="00DD7FC3" w:rsidRPr="000D20B2" w:rsidRDefault="00C329B8" w:rsidP="00DD7FC3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ik</m:t>
            </m:r>
          </m:sub>
        </m:sSub>
      </m:oMath>
      <w:r w:rsidR="00933D97" w:rsidRPr="00B56067">
        <w:rPr>
          <w:rFonts w:ascii="Times New Roman" w:eastAsiaTheme="minorEastAsia" w:hAnsi="Times New Roman" w:cs="Times New Roman"/>
          <w:sz w:val="28"/>
        </w:rPr>
        <w:t xml:space="preserve"> – </w:t>
      </w:r>
      <w:r w:rsidR="00DD7FC3" w:rsidRPr="000D20B2">
        <w:rPr>
          <w:rFonts w:ascii="Times New Roman" w:eastAsiaTheme="minorEastAsia" w:hAnsi="Times New Roman" w:cs="Times New Roman"/>
          <w:sz w:val="28"/>
        </w:rPr>
        <w:t>бінарна змінна, що приймає значення 1, якщо</w:t>
      </w:r>
      <w:r w:rsidR="00DD7FC3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 w:rsidR="00DD7FC3" w:rsidRPr="00426985">
        <w:rPr>
          <w:rFonts w:ascii="Times New Roman" w:eastAsiaTheme="minorEastAsia" w:hAnsi="Times New Roman" w:cs="Times New Roman"/>
          <w:sz w:val="28"/>
        </w:rPr>
        <w:t>замовлення</w:t>
      </w:r>
      <w:r w:rsidR="00DD7FC3" w:rsidRPr="000D20B2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i</m:t>
        </m:r>
      </m:oMath>
      <w:r w:rsidR="00BD535F">
        <w:rPr>
          <w:rFonts w:ascii="Times New Roman" w:eastAsiaTheme="minorEastAsia" w:hAnsi="Times New Roman" w:cs="Times New Roman"/>
          <w:sz w:val="28"/>
          <w:lang w:val="en-US"/>
        </w:rPr>
        <w:noBreakHyphen/>
      </w:r>
      <w:r w:rsidR="00DD7FC3">
        <w:rPr>
          <w:rFonts w:ascii="Times New Roman" w:eastAsiaTheme="minorEastAsia" w:hAnsi="Times New Roman" w:cs="Times New Roman"/>
          <w:sz w:val="28"/>
          <w:lang w:val="ru-RU"/>
        </w:rPr>
        <w:t>го</w:t>
      </w:r>
      <w:r w:rsidR="00DD7FC3">
        <w:rPr>
          <w:rFonts w:ascii="Times New Roman" w:eastAsiaTheme="minorEastAsia" w:hAnsi="Times New Roman" w:cs="Times New Roman"/>
          <w:sz w:val="28"/>
        </w:rPr>
        <w:t xml:space="preserve"> </w:t>
      </w:r>
      <w:r w:rsidR="00DD7FC3" w:rsidRPr="00426985">
        <w:rPr>
          <w:rFonts w:ascii="Times New Roman" w:eastAsiaTheme="minorEastAsia" w:hAnsi="Times New Roman" w:cs="Times New Roman"/>
          <w:sz w:val="28"/>
        </w:rPr>
        <w:t>споживача виконане</w:t>
      </w:r>
      <w:r w:rsidR="00DD7FC3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k</m:t>
        </m:r>
      </m:oMath>
      <w:r w:rsidR="00426985">
        <w:rPr>
          <w:rFonts w:ascii="Times New Roman" w:eastAsiaTheme="minorEastAsia" w:hAnsi="Times New Roman" w:cs="Times New Roman"/>
          <w:sz w:val="28"/>
        </w:rPr>
        <w:t>-</w:t>
      </w:r>
      <w:r w:rsidR="00426985">
        <w:rPr>
          <w:rFonts w:ascii="Times New Roman" w:eastAsiaTheme="minorEastAsia" w:hAnsi="Times New Roman" w:cs="Times New Roman"/>
          <w:sz w:val="28"/>
          <w:lang w:val="ru-RU"/>
        </w:rPr>
        <w:t>им</w:t>
      </w:r>
      <w:r w:rsidR="00426985" w:rsidRPr="000D20B2">
        <w:rPr>
          <w:rFonts w:ascii="Times New Roman" w:eastAsiaTheme="minorEastAsia" w:hAnsi="Times New Roman" w:cs="Times New Roman"/>
          <w:sz w:val="28"/>
        </w:rPr>
        <w:t xml:space="preserve"> транспортного засобу</w:t>
      </w:r>
      <w:r w:rsidR="00DD7FC3">
        <w:rPr>
          <w:rFonts w:ascii="Times New Roman" w:eastAsiaTheme="minorEastAsia" w:hAnsi="Times New Roman" w:cs="Times New Roman"/>
          <w:sz w:val="28"/>
        </w:rPr>
        <w:t>, і значення 0 у іншому випадку.</w:t>
      </w:r>
    </w:p>
    <w:p w:rsidR="00933D97" w:rsidRPr="000D20B2" w:rsidRDefault="00C329B8" w:rsidP="00933D97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</m:oMath>
      <w:r w:rsidR="00933D97" w:rsidRPr="00B56067">
        <w:rPr>
          <w:rFonts w:ascii="Times New Roman" w:eastAsiaTheme="minorEastAsia" w:hAnsi="Times New Roman" w:cs="Times New Roman"/>
          <w:sz w:val="28"/>
        </w:rPr>
        <w:t xml:space="preserve"> –</w:t>
      </w:r>
      <w:r w:rsidR="00933D97">
        <w:rPr>
          <w:rFonts w:ascii="Times New Roman" w:eastAsiaTheme="minorEastAsia" w:hAnsi="Times New Roman" w:cs="Times New Roman"/>
          <w:sz w:val="28"/>
        </w:rPr>
        <w:t xml:space="preserve"> </w:t>
      </w:r>
      <w:r w:rsidR="00933D97" w:rsidRPr="000D20B2">
        <w:rPr>
          <w:rFonts w:ascii="Times New Roman" w:eastAsiaTheme="minorEastAsia" w:hAnsi="Times New Roman" w:cs="Times New Roman"/>
          <w:sz w:val="28"/>
        </w:rPr>
        <w:t xml:space="preserve">бінарна змінна, що приймає значення 1, якщо </w:t>
      </w:r>
      <m:oMath>
        <m:r>
          <w:rPr>
            <w:rFonts w:ascii="Cambria Math" w:eastAsiaTheme="minorEastAsia" w:hAnsi="Cambria Math" w:cs="Times New Roman"/>
            <w:sz w:val="28"/>
          </w:rPr>
          <m:t>i</m:t>
        </m:r>
      </m:oMath>
      <w:r w:rsidR="00933D97" w:rsidRPr="00B56067">
        <w:rPr>
          <w:rFonts w:ascii="Times New Roman" w:eastAsiaTheme="minorEastAsia" w:hAnsi="Times New Roman" w:cs="Times New Roman"/>
          <w:sz w:val="28"/>
        </w:rPr>
        <w:t>-</w:t>
      </w:r>
      <w:proofErr w:type="spellStart"/>
      <w:r w:rsidR="003B71F0">
        <w:rPr>
          <w:rFonts w:ascii="Times New Roman" w:eastAsiaTheme="minorEastAsia" w:hAnsi="Times New Roman" w:cs="Times New Roman"/>
          <w:sz w:val="28"/>
        </w:rPr>
        <w:t>ий</w:t>
      </w:r>
      <w:proofErr w:type="spellEnd"/>
      <w:r w:rsidR="003B71F0">
        <w:rPr>
          <w:rFonts w:ascii="Times New Roman" w:eastAsiaTheme="minorEastAsia" w:hAnsi="Times New Roman" w:cs="Times New Roman"/>
          <w:sz w:val="28"/>
        </w:rPr>
        <w:t xml:space="preserve"> споживач не обслуговується негайно (тобто з цим споживачем пов’язані збитки</w:t>
      </w:r>
      <w:r w:rsidR="00FB1A17">
        <w:rPr>
          <w:rFonts w:ascii="Times New Roman" w:eastAsiaTheme="minorEastAsia" w:hAnsi="Times New Roman" w:cs="Times New Roman"/>
          <w:sz w:val="28"/>
        </w:rPr>
        <w:t>/штраф</w:t>
      </w:r>
      <w:r w:rsidR="003B71F0">
        <w:rPr>
          <w:rFonts w:ascii="Times New Roman" w:eastAsiaTheme="minorEastAsia" w:hAnsi="Times New Roman" w:cs="Times New Roman"/>
          <w:sz w:val="28"/>
        </w:rPr>
        <w:t>)</w:t>
      </w:r>
      <w:r w:rsidR="00933D97">
        <w:rPr>
          <w:rFonts w:ascii="Times New Roman" w:eastAsiaTheme="minorEastAsia" w:hAnsi="Times New Roman" w:cs="Times New Roman"/>
          <w:sz w:val="28"/>
        </w:rPr>
        <w:t>, і значення 0 у іншому випадку.</w:t>
      </w:r>
    </w:p>
    <w:p w:rsidR="00933D97" w:rsidRDefault="00933D97" w:rsidP="00933D9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554FCA">
        <w:rPr>
          <w:rFonts w:ascii="Times New Roman" w:eastAsiaTheme="minorEastAsia" w:hAnsi="Times New Roman" w:cs="Times New Roman"/>
          <w:sz w:val="28"/>
        </w:rPr>
        <w:t>Цільова функція</w:t>
      </w:r>
      <w:r>
        <w:rPr>
          <w:rFonts w:ascii="Times New Roman" w:eastAsiaTheme="minorEastAsia" w:hAnsi="Times New Roman" w:cs="Times New Roman"/>
          <w:sz w:val="28"/>
        </w:rPr>
        <w:t xml:space="preserve"> – мінімізація сумарних затрат на перевезення продукції вартості та затрат, пов’язаних із виплатою штрафів</w:t>
      </w:r>
      <w:r w:rsidRPr="00554FCA">
        <w:rPr>
          <w:rFonts w:ascii="Times New Roman" w:eastAsiaTheme="minorEastAsia" w:hAnsi="Times New Roman" w:cs="Times New Roman"/>
          <w:sz w:val="28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13"/>
        <w:gridCol w:w="957"/>
      </w:tblGrid>
      <w:tr w:rsidR="00933D97" w:rsidTr="003B71F0">
        <w:tc>
          <w:tcPr>
            <w:tcW w:w="8613" w:type="dxa"/>
            <w:vAlign w:val="center"/>
          </w:tcPr>
          <w:p w:rsidR="00933D97" w:rsidRPr="007A65C5" w:rsidRDefault="00C329B8" w:rsidP="00933D97">
            <w:pPr>
              <w:spacing w:before="120" w:after="120" w:line="360" w:lineRule="auto"/>
              <w:ind w:firstLine="709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i=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j=0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m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ij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ij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k</m:t>
                                </m:r>
                              </m:sup>
                            </m:sSubSup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→min.</m:t>
                </m:r>
              </m:oMath>
            </m:oMathPara>
          </w:p>
        </w:tc>
        <w:tc>
          <w:tcPr>
            <w:tcW w:w="957" w:type="dxa"/>
            <w:vAlign w:val="center"/>
          </w:tcPr>
          <w:p w:rsidR="00933D97" w:rsidRDefault="00933D97" w:rsidP="00DD7FC3">
            <w:pPr>
              <w:spacing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 w:rsidR="0000302D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 w:rsidR="00DD7FC3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</w:tbl>
    <w:p w:rsidR="00933D97" w:rsidRPr="00554FCA" w:rsidRDefault="00933D97" w:rsidP="00933D97">
      <w:pPr>
        <w:spacing w:before="120"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Обмеження</w:t>
      </w:r>
      <w:r w:rsidRPr="00554FCA">
        <w:rPr>
          <w:rFonts w:ascii="Times New Roman" w:eastAsiaTheme="minorEastAsia" w:hAnsi="Times New Roman" w:cs="Times New Roman"/>
          <w:sz w:val="28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13"/>
        <w:gridCol w:w="957"/>
      </w:tblGrid>
      <w:tr w:rsidR="00933D97" w:rsidRPr="007A65C5" w:rsidTr="003B71F0">
        <w:tc>
          <w:tcPr>
            <w:tcW w:w="8613" w:type="dxa"/>
            <w:vAlign w:val="center"/>
          </w:tcPr>
          <w:p w:rsidR="00933D97" w:rsidRPr="00E31AEB" w:rsidRDefault="00C329B8" w:rsidP="00DD7FC3">
            <w:pPr>
              <w:spacing w:before="120" w:after="120"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i=0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m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ij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k</m:t>
                            </m:r>
                          </m:sup>
                        </m:sSubSup>
                      </m:e>
                    </m:nary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≤1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  j=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1,n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</w:rPr>
                  <m:t>,</m:t>
                </m:r>
              </m:oMath>
            </m:oMathPara>
          </w:p>
        </w:tc>
        <w:tc>
          <w:tcPr>
            <w:tcW w:w="957" w:type="dxa"/>
            <w:vAlign w:val="center"/>
          </w:tcPr>
          <w:p w:rsidR="00933D97" w:rsidRPr="00D546A0" w:rsidRDefault="00933D97" w:rsidP="00DD7FC3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</w:pP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(</w:t>
            </w:r>
            <w:r w:rsidR="0000302D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2</w:t>
            </w: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 w:rsidR="00DD7FC3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3</w:t>
            </w: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)</w:t>
            </w:r>
          </w:p>
        </w:tc>
      </w:tr>
      <w:tr w:rsidR="00DD7FC3" w:rsidRPr="007A65C5" w:rsidTr="003B71F0">
        <w:tc>
          <w:tcPr>
            <w:tcW w:w="8613" w:type="dxa"/>
            <w:vAlign w:val="center"/>
          </w:tcPr>
          <w:p w:rsidR="00DD7FC3" w:rsidRPr="00E31AEB" w:rsidRDefault="00C329B8" w:rsidP="003B71F0">
            <w:pPr>
              <w:spacing w:before="120" w:after="120"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i=0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ip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k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j=0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pj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k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=0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p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1,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1,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m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,</m:t>
                </m:r>
              </m:oMath>
            </m:oMathPara>
          </w:p>
        </w:tc>
        <w:tc>
          <w:tcPr>
            <w:tcW w:w="957" w:type="dxa"/>
            <w:vAlign w:val="center"/>
          </w:tcPr>
          <w:p w:rsidR="00DD7FC3" w:rsidRPr="00D546A0" w:rsidRDefault="00DD7FC3" w:rsidP="003B71F0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</w:pP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(</w:t>
            </w:r>
            <w:r w:rsidR="0000302D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2</w:t>
            </w: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4</w:t>
            </w: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)</w:t>
            </w:r>
          </w:p>
        </w:tc>
      </w:tr>
      <w:tr w:rsidR="00DD7FC3" w:rsidRPr="007A65C5" w:rsidTr="003B71F0">
        <w:tc>
          <w:tcPr>
            <w:tcW w:w="8613" w:type="dxa"/>
            <w:vAlign w:val="center"/>
          </w:tcPr>
          <w:p w:rsidR="00DD7FC3" w:rsidRPr="00554FCA" w:rsidRDefault="00C329B8" w:rsidP="003B71F0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0j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k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=1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  k=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1,m</m:t>
                    </m:r>
                  </m:e>
                </m:bar>
                <m:r>
                  <w:rPr>
                    <w:rFonts w:ascii="Cambria Math" w:eastAsia="Times New Roman" w:hAnsi="Cambria Math" w:cs="Times New Roman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957" w:type="dxa"/>
            <w:vAlign w:val="center"/>
          </w:tcPr>
          <w:p w:rsidR="00DD7FC3" w:rsidRPr="00D546A0" w:rsidRDefault="00DD7FC3" w:rsidP="003B71F0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highlight w:val="green"/>
                <w:lang w:val="ru-RU"/>
              </w:rPr>
            </w:pP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(</w:t>
            </w:r>
            <w:r w:rsidR="0000302D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2</w:t>
            </w: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5</w:t>
            </w: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)</w:t>
            </w:r>
          </w:p>
        </w:tc>
      </w:tr>
      <w:tr w:rsidR="00DD7FC3" w:rsidRPr="007A65C5" w:rsidTr="003B71F0">
        <w:tc>
          <w:tcPr>
            <w:tcW w:w="8613" w:type="dxa"/>
            <w:vAlign w:val="center"/>
          </w:tcPr>
          <w:p w:rsidR="00DD7FC3" w:rsidRPr="005B372C" w:rsidRDefault="00C329B8" w:rsidP="003B71F0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k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 w:val="28"/>
                    <w:lang w:val="ru-RU"/>
                  </w:rPr>
                  <m:t>-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j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k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 w:val="28"/>
                    <w:lang w:val="ru-RU"/>
                  </w:rPr>
                  <m:t>+</m:t>
                </m:r>
                <m:r>
                  <w:rPr>
                    <w:rFonts w:ascii="Cambria Math" w:eastAsia="Times New Roman" w:hAnsi="Cambria Math" w:cs="Times New Roman"/>
                    <w:sz w:val="28"/>
                    <w:lang w:val="en-US"/>
                  </w:rPr>
                  <m:t>n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k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 w:val="28"/>
                    <w:lang w:val="ru-RU"/>
                  </w:rPr>
                  <m:t>≤</m:t>
                </m:r>
                <m:r>
                  <w:rPr>
                    <w:rFonts w:ascii="Cambria Math" w:eastAsia="Times New Roman" w:hAnsi="Cambria Math" w:cs="Times New Roman"/>
                    <w:sz w:val="28"/>
                    <w:lang w:val="en-US"/>
                  </w:rPr>
                  <m:t>n</m:t>
                </m:r>
                <m:r>
                  <w:rPr>
                    <w:rFonts w:ascii="Cambria Math" w:eastAsia="Times New Roman" w:hAnsi="Cambria Math" w:cs="Times New Roman"/>
                    <w:sz w:val="28"/>
                    <w:lang w:val="ru-RU"/>
                  </w:rPr>
                  <m:t xml:space="preserve">-1,         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2,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2,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 xml:space="preserve">≠j,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k=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1,m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957" w:type="dxa"/>
            <w:vAlign w:val="center"/>
          </w:tcPr>
          <w:p w:rsidR="00DD7FC3" w:rsidRPr="00D546A0" w:rsidRDefault="00DD7FC3" w:rsidP="003B71F0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</w:pP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(</w:t>
            </w:r>
            <w:r w:rsidR="0000302D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2</w:t>
            </w: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6</w:t>
            </w: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)</w:t>
            </w:r>
          </w:p>
        </w:tc>
      </w:tr>
      <w:tr w:rsidR="00DD7FC3" w:rsidRPr="007A65C5" w:rsidTr="003B71F0">
        <w:tc>
          <w:tcPr>
            <w:tcW w:w="8613" w:type="dxa"/>
            <w:vAlign w:val="center"/>
          </w:tcPr>
          <w:p w:rsidR="00DD7FC3" w:rsidRPr="00387E44" w:rsidRDefault="00C329B8" w:rsidP="00426985">
            <w:pPr>
              <w:spacing w:before="120" w:after="120" w:line="360" w:lineRule="auto"/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ik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j</m:t>
                    </m:r>
                    <m:r>
                      <w:rPr>
                        <w:rFonts w:ascii="Cambria Math" w:eastAsiaTheme="minorEastAsia" w:hAnsi="Times New Roman" w:cs="Times New Roman"/>
                        <w:sz w:val="28"/>
                      </w:rPr>
                      <m:t>=0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k</m:t>
                        </m:r>
                      </m:sup>
                    </m:sSubSup>
                  </m:e>
                </m:nary>
                <m:r>
                  <w:rPr>
                    <w:rFonts w:ascii="Cambria Math" w:eastAsia="Calibri" w:hAnsi="Times New Roman" w:cs="Times New Roman"/>
                    <w:sz w:val="28"/>
                    <w:lang w:val="en-US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</w:rPr>
                  <m:t>i</m:t>
                </m:r>
                <m:r>
                  <w:rPr>
                    <w:rFonts w:ascii="Cambria Math" w:eastAsiaTheme="minorEastAsia" w:hAnsi="Times New Roman" w:cs="Times New Roman"/>
                    <w:sz w:val="28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</w:rPr>
                    </m:ctrlPr>
                  </m:barPr>
                  <m:e>
                    <m:r>
                      <w:rPr>
                        <w:rFonts w:ascii="Cambria Math" w:eastAsiaTheme="minorEastAsia" w:hAnsi="Times New Roman" w:cs="Times New Roman"/>
                        <w:sz w:val="28"/>
                      </w:rPr>
                      <m:t>1,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e>
                </m:bar>
                <m:r>
                  <w:rPr>
                    <w:rFonts w:ascii="Cambria Math" w:eastAsiaTheme="minorEastAsia" w:hAnsi="Times New Roman" w:cs="Times New Roman"/>
                    <w:sz w:val="28"/>
                    <w:lang w:val="ru-RU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Times New Roman" w:cs="Times New Roman"/>
                    <w:sz w:val="28"/>
                    <w:lang w:val="en-US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Times New Roman" w:cs="Times New Roman"/>
                        <w:sz w:val="28"/>
                        <w:lang w:val="en-US"/>
                      </w:rPr>
                      <m:t>1,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m</m:t>
                    </m:r>
                    <m:r>
                      <w:rPr>
                        <w:rFonts w:ascii="Cambria Math" w:eastAsiaTheme="minorEastAsia" w:hAnsi="Times New Roman" w:cs="Times New Roman"/>
                        <w:sz w:val="28"/>
                        <w:lang w:val="en-US"/>
                      </w:rPr>
                      <m:t>,</m:t>
                    </m:r>
                  </m:e>
                </m:bar>
              </m:oMath>
            </m:oMathPara>
          </w:p>
        </w:tc>
        <w:tc>
          <w:tcPr>
            <w:tcW w:w="957" w:type="dxa"/>
            <w:vAlign w:val="center"/>
          </w:tcPr>
          <w:p w:rsidR="00DD7FC3" w:rsidRPr="00D546A0" w:rsidRDefault="00DD7FC3" w:rsidP="003B71F0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 w:rsidR="0000302D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7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  <w:tr w:rsidR="00DD7FC3" w:rsidRPr="007A65C5" w:rsidTr="003B71F0">
        <w:tc>
          <w:tcPr>
            <w:tcW w:w="8613" w:type="dxa"/>
            <w:vAlign w:val="center"/>
          </w:tcPr>
          <w:p w:rsidR="00DD7FC3" w:rsidRPr="00387E44" w:rsidRDefault="00C329B8" w:rsidP="003B71F0">
            <w:pPr>
              <w:spacing w:before="120" w:after="120" w:line="360" w:lineRule="auto"/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</m:t>
                    </m:r>
                    <m:r>
                      <w:rPr>
                        <w:rFonts w:ascii="Cambria Math" w:eastAsiaTheme="minorEastAsia" w:hAnsi="Times New Roman" w:cs="Times New Roman"/>
                        <w:sz w:val="28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i</m:t>
                        </m: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lang w:val="en-US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ik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Times New Roman" w:cs="Times New Roman"/>
                    <w:sz w:val="28"/>
                  </w:rPr>
                  <m:t>≤</m:t>
                </m:r>
                <m:r>
                  <w:rPr>
                    <w:rFonts w:ascii="Cambria Math" w:eastAsiaTheme="minorEastAsia" w:hAnsi="Cambria Math" w:cs="Times New Roman"/>
                    <w:sz w:val="28"/>
                  </w:rPr>
                  <m:t>Q</m:t>
                </m:r>
                <m:r>
                  <w:rPr>
                    <w:rFonts w:ascii="Cambria Math" w:eastAsia="Calibri" w:hAnsi="Times New Roman" w:cs="Times New Roman"/>
                    <w:sz w:val="28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Times New Roman" w:cs="Times New Roman"/>
                    <w:sz w:val="28"/>
                    <w:lang w:val="en-US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Times New Roman" w:cs="Times New Roman"/>
                        <w:sz w:val="28"/>
                        <w:lang w:val="en-US"/>
                      </w:rPr>
                      <m:t>1,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m</m:t>
                    </m:r>
                    <m:r>
                      <w:rPr>
                        <w:rFonts w:ascii="Cambria Math" w:eastAsiaTheme="minorEastAsia" w:hAnsi="Times New Roman" w:cs="Times New Roman"/>
                        <w:sz w:val="28"/>
                        <w:lang w:val="en-US"/>
                      </w:rPr>
                      <m:t>,</m:t>
                    </m:r>
                  </m:e>
                </m:bar>
              </m:oMath>
            </m:oMathPara>
          </w:p>
        </w:tc>
        <w:tc>
          <w:tcPr>
            <w:tcW w:w="957" w:type="dxa"/>
            <w:vAlign w:val="center"/>
          </w:tcPr>
          <w:p w:rsidR="00DD7FC3" w:rsidRDefault="00DD7FC3" w:rsidP="003B71F0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 w:rsidR="0000302D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8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  <w:tr w:rsidR="00426985" w:rsidRPr="007A65C5" w:rsidTr="003B71F0">
        <w:tc>
          <w:tcPr>
            <w:tcW w:w="8613" w:type="dxa"/>
            <w:vAlign w:val="center"/>
          </w:tcPr>
          <w:p w:rsidR="00426985" w:rsidRPr="00DF2B76" w:rsidRDefault="00C329B8" w:rsidP="00426985">
            <w:pPr>
              <w:spacing w:before="120" w:after="120" w:line="360" w:lineRule="auto"/>
              <w:jc w:val="center"/>
              <w:rPr>
                <w:rFonts w:ascii="Calibri" w:eastAsia="Calibri" w:hAnsi="Calibri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=1-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ik</m:t>
                        </m:r>
                      </m:sub>
                    </m:sSub>
                  </m:e>
                </m:nary>
                <m:r>
                  <w:rPr>
                    <w:rFonts w:ascii="Cambria Math" w:eastAsia="Calibri" w:hAnsi="Cambria Math" w:cs="Times New Roman"/>
                    <w:sz w:val="28"/>
                    <w:lang w:val="en-US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</w:rPr>
                  <m:t>i=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1,n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 xml:space="preserve">, </m:t>
                </m:r>
              </m:oMath>
            </m:oMathPara>
          </w:p>
        </w:tc>
        <w:tc>
          <w:tcPr>
            <w:tcW w:w="957" w:type="dxa"/>
            <w:vAlign w:val="center"/>
          </w:tcPr>
          <w:p w:rsidR="00426985" w:rsidRPr="00D546A0" w:rsidRDefault="00426985" w:rsidP="00426985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 w:rsidR="0000302D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9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  <w:tr w:rsidR="00426985" w:rsidRPr="007A65C5" w:rsidTr="003B71F0">
        <w:tc>
          <w:tcPr>
            <w:tcW w:w="8613" w:type="dxa"/>
            <w:vAlign w:val="center"/>
          </w:tcPr>
          <w:p w:rsidR="00426985" w:rsidRPr="00D546A0" w:rsidRDefault="00C329B8" w:rsidP="003B71F0">
            <w:pPr>
              <w:spacing w:before="120" w:after="120"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k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0, 1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i=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0,n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 j=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0,n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 k=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1,n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957" w:type="dxa"/>
            <w:vAlign w:val="center"/>
          </w:tcPr>
          <w:p w:rsidR="00426985" w:rsidRDefault="00426985" w:rsidP="003B71F0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 w:rsidR="0000302D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10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  <w:tr w:rsidR="00387E44" w:rsidRPr="007A65C5" w:rsidTr="00387E44">
        <w:tc>
          <w:tcPr>
            <w:tcW w:w="8613" w:type="dxa"/>
            <w:vAlign w:val="center"/>
          </w:tcPr>
          <w:p w:rsidR="00387E44" w:rsidRPr="00387E44" w:rsidRDefault="00C329B8" w:rsidP="00387E44">
            <w:pPr>
              <w:tabs>
                <w:tab w:val="left" w:pos="7350"/>
              </w:tabs>
              <w:spacing w:before="120" w:after="120" w:line="36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ik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8"/>
                  </w:rPr>
                  <m:t>≥</m:t>
                </m:r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Times New Roman" w:eastAsiaTheme="minorEastAsia" w:hAnsi="Cambria Math" w:cs="Times New Roman"/>
                        <w:sz w:val="28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8"/>
                        <w:lang w:val="en-US"/>
                      </w:rPr>
                      <m:t>+</m:t>
                    </m:r>
                  </m:sup>
                </m:sSup>
                <m:r>
                  <w:rPr>
                    <w:rFonts w:ascii="Cambria Math" w:eastAsiaTheme="minorEastAsia" w:hAnsi="Times New Roman" w:cs="Times New Roman"/>
                    <w:sz w:val="28"/>
                    <w:lang w:val="en-US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Times New Roman" w:cs="Times New Roman"/>
                    <w:sz w:val="28"/>
                    <w:lang w:val="en-US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Times New Roman" w:cs="Times New Roman"/>
                        <w:sz w:val="28"/>
                        <w:lang w:val="en-US"/>
                      </w:rPr>
                      <m:t>1,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n</m:t>
                    </m:r>
                  </m:e>
                </m:bar>
                <m:r>
                  <w:rPr>
                    <w:rFonts w:ascii="Cambria Math" w:eastAsiaTheme="minorEastAsia" w:hAnsi="Times New Roman" w:cs="Times New Roman"/>
                    <w:sz w:val="28"/>
                    <w:lang w:val="en-US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Times New Roman" w:cs="Times New Roman"/>
                    <w:sz w:val="28"/>
                    <w:lang w:val="en-US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Times New Roman" w:cs="Times New Roman"/>
                        <w:sz w:val="28"/>
                        <w:lang w:val="en-US"/>
                      </w:rPr>
                      <m:t>1,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n</m:t>
                    </m:r>
                  </m:e>
                </m:bar>
                <m:r>
                  <w:rPr>
                    <w:rFonts w:ascii="Cambria Math" w:eastAsiaTheme="minorEastAsia" w:hAnsi="Times New Roman" w:cs="Times New Roman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957" w:type="dxa"/>
            <w:vAlign w:val="center"/>
          </w:tcPr>
          <w:p w:rsidR="00387E44" w:rsidRPr="007A65C5" w:rsidRDefault="00387E44" w:rsidP="00535055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11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  <w:tr w:rsidR="00387E44" w:rsidRPr="007A65C5" w:rsidTr="00387E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:rsidR="00387E44" w:rsidRPr="00387E44" w:rsidRDefault="00C329B8" w:rsidP="00387E44">
            <w:pPr>
              <w:spacing w:before="120" w:after="120" w:line="360" w:lineRule="auto"/>
              <w:jc w:val="center"/>
              <w:rPr>
                <w:rFonts w:ascii="Times New Roman" w:eastAsia="Calibri" w:hAnsi="Times New Roman" w:cs="Times New Roman"/>
                <w:i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Times New Roman" w:cs="Times New Roman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Times New Roman" w:eastAsiaTheme="minorEastAsia" w:hAnsi="Times New Roman" w:cs="Times New Roman"/>
                    <w:sz w:val="28"/>
                  </w:rPr>
                  <m:t>≥</m:t>
                </m:r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Times New Roman" w:eastAsiaTheme="minorEastAsia" w:hAnsi="Cambria Math" w:cs="Times New Roman"/>
                        <w:sz w:val="28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8"/>
                        <w:lang w:val="en-US"/>
                      </w:rPr>
                      <m:t>+</m:t>
                    </m:r>
                  </m:sup>
                </m:sSup>
                <m:r>
                  <w:rPr>
                    <w:rFonts w:ascii="Cambria Math" w:eastAsiaTheme="minorEastAsia" w:hAnsi="Times New Roman" w:cs="Times New Roman"/>
                    <w:sz w:val="28"/>
                    <w:lang w:val="en-US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Times New Roman" w:cs="Times New Roman"/>
                    <w:sz w:val="28"/>
                    <w:lang w:val="en-US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Times New Roman" w:cs="Times New Roman"/>
                        <w:sz w:val="28"/>
                        <w:lang w:val="en-US"/>
                      </w:rPr>
                      <m:t>1,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n</m:t>
                    </m:r>
                  </m:e>
                </m:bar>
                <m:r>
                  <w:rPr>
                    <w:rFonts w:ascii="Cambria Math" w:eastAsiaTheme="minorEastAsia" w:hAnsi="Times New Roman" w:cs="Times New Roman"/>
                    <w:sz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387E44" w:rsidRPr="007A65C5" w:rsidRDefault="00387E44" w:rsidP="00387E44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1</w:t>
            </w:r>
            <w:r w:rsidRPr="00387E44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2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</w:tbl>
    <w:p w:rsidR="00933D97" w:rsidRPr="00426985" w:rsidRDefault="00933D97" w:rsidP="00933D97">
      <w:pPr>
        <w:spacing w:before="120"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w:r w:rsidRPr="00426985">
        <w:rPr>
          <w:rFonts w:ascii="Times New Roman" w:eastAsiaTheme="minorEastAsia" w:hAnsi="Times New Roman" w:cs="Times New Roman"/>
          <w:sz w:val="28"/>
        </w:rPr>
        <w:t xml:space="preserve">Обмеження </w:t>
      </w:r>
      <w:r w:rsidRPr="00426985">
        <w:rPr>
          <w:rFonts w:ascii="Times New Roman" w:eastAsiaTheme="minorEastAsia" w:hAnsi="Times New Roman" w:cs="Times New Roman"/>
          <w:sz w:val="28"/>
          <w:highlight w:val="green"/>
        </w:rPr>
        <w:t>(</w:t>
      </w:r>
      <w:r w:rsidR="0000302D">
        <w:rPr>
          <w:rFonts w:ascii="Times New Roman" w:eastAsiaTheme="minorEastAsia" w:hAnsi="Times New Roman" w:cs="Times New Roman"/>
          <w:sz w:val="28"/>
          <w:highlight w:val="green"/>
        </w:rPr>
        <w:t>2</w:t>
      </w:r>
      <w:r w:rsidRPr="00426985">
        <w:rPr>
          <w:rFonts w:ascii="Times New Roman" w:eastAsiaTheme="minorEastAsia" w:hAnsi="Times New Roman" w:cs="Times New Roman"/>
          <w:sz w:val="28"/>
          <w:highlight w:val="green"/>
        </w:rPr>
        <w:t>.</w:t>
      </w:r>
      <w:r w:rsidR="00DD7FC3" w:rsidRPr="00426985">
        <w:rPr>
          <w:rFonts w:ascii="Times New Roman" w:eastAsiaTheme="minorEastAsia" w:hAnsi="Times New Roman" w:cs="Times New Roman"/>
          <w:sz w:val="28"/>
          <w:highlight w:val="green"/>
        </w:rPr>
        <w:t>3</w:t>
      </w:r>
      <w:r w:rsidRPr="00426985">
        <w:rPr>
          <w:rFonts w:ascii="Times New Roman" w:eastAsiaTheme="minorEastAsia" w:hAnsi="Times New Roman" w:cs="Times New Roman"/>
          <w:sz w:val="28"/>
          <w:highlight w:val="green"/>
        </w:rPr>
        <w:t>)</w:t>
      </w:r>
      <w:r w:rsidRPr="00426985">
        <w:rPr>
          <w:rFonts w:ascii="Times New Roman" w:eastAsiaTheme="minorEastAsia" w:hAnsi="Times New Roman" w:cs="Times New Roman"/>
          <w:sz w:val="28"/>
        </w:rPr>
        <w:t xml:space="preserve"> гарантують, що кожний споживач буде відвіданий </w:t>
      </w:r>
      <w:r w:rsidR="00426985" w:rsidRPr="00426985">
        <w:rPr>
          <w:rFonts w:ascii="Times New Roman" w:eastAsiaTheme="minorEastAsia" w:hAnsi="Times New Roman" w:cs="Times New Roman"/>
          <w:sz w:val="28"/>
        </w:rPr>
        <w:t>не більше</w:t>
      </w:r>
      <w:r w:rsidRPr="00426985">
        <w:rPr>
          <w:rFonts w:ascii="Times New Roman" w:eastAsiaTheme="minorEastAsia" w:hAnsi="Times New Roman" w:cs="Times New Roman"/>
          <w:sz w:val="28"/>
        </w:rPr>
        <w:t xml:space="preserve"> </w:t>
      </w:r>
      <w:r w:rsidR="00426985" w:rsidRPr="00426985">
        <w:rPr>
          <w:rFonts w:ascii="Times New Roman" w:eastAsiaTheme="minorEastAsia" w:hAnsi="Times New Roman" w:cs="Times New Roman"/>
          <w:sz w:val="28"/>
        </w:rPr>
        <w:t>од</w:t>
      </w:r>
      <w:r w:rsidR="00DD7FC3" w:rsidRPr="00426985">
        <w:rPr>
          <w:rFonts w:ascii="Times New Roman" w:eastAsiaTheme="minorEastAsia" w:hAnsi="Times New Roman" w:cs="Times New Roman"/>
          <w:sz w:val="28"/>
        </w:rPr>
        <w:t>н</w:t>
      </w:r>
      <w:r w:rsidR="00426985" w:rsidRPr="00426985">
        <w:rPr>
          <w:rFonts w:ascii="Times New Roman" w:eastAsiaTheme="minorEastAsia" w:hAnsi="Times New Roman" w:cs="Times New Roman"/>
          <w:sz w:val="28"/>
        </w:rPr>
        <w:t>ого</w:t>
      </w:r>
      <w:r w:rsidR="00DD7FC3" w:rsidRPr="00426985">
        <w:rPr>
          <w:rFonts w:ascii="Times New Roman" w:eastAsiaTheme="minorEastAsia" w:hAnsi="Times New Roman" w:cs="Times New Roman"/>
          <w:sz w:val="28"/>
        </w:rPr>
        <w:t xml:space="preserve"> раз</w:t>
      </w:r>
      <w:r w:rsidR="00426985" w:rsidRPr="00426985">
        <w:rPr>
          <w:rFonts w:ascii="Times New Roman" w:eastAsiaTheme="minorEastAsia" w:hAnsi="Times New Roman" w:cs="Times New Roman"/>
          <w:sz w:val="28"/>
        </w:rPr>
        <w:t>у (або</w:t>
      </w:r>
      <w:r w:rsidR="00426985">
        <w:rPr>
          <w:rFonts w:ascii="Times New Roman" w:eastAsiaTheme="minorEastAsia" w:hAnsi="Times New Roman" w:cs="Times New Roman"/>
          <w:sz w:val="28"/>
        </w:rPr>
        <w:t xml:space="preserve"> відвіданий один раз одним транспортним засобом, або не відвіданий зовсім)</w:t>
      </w:r>
      <w:r w:rsidRPr="00862C72">
        <w:rPr>
          <w:rFonts w:ascii="Times New Roman" w:eastAsiaTheme="minorEastAsia" w:hAnsi="Times New Roman" w:cs="Times New Roman"/>
          <w:sz w:val="28"/>
        </w:rPr>
        <w:t xml:space="preserve">. Обмеження 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(</w:t>
      </w:r>
      <w:r w:rsidR="0000302D">
        <w:rPr>
          <w:rFonts w:ascii="Times New Roman" w:eastAsiaTheme="minorEastAsia" w:hAnsi="Times New Roman" w:cs="Times New Roman"/>
          <w:sz w:val="28"/>
          <w:highlight w:val="green"/>
        </w:rPr>
        <w:t>2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.</w:t>
      </w:r>
      <w:r w:rsidR="00426985">
        <w:rPr>
          <w:rFonts w:ascii="Times New Roman" w:eastAsiaTheme="minorEastAsia" w:hAnsi="Times New Roman" w:cs="Times New Roman"/>
          <w:sz w:val="28"/>
          <w:highlight w:val="green"/>
        </w:rPr>
        <w:t>4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)</w:t>
      </w:r>
      <w:r w:rsidRPr="00862C72">
        <w:rPr>
          <w:rFonts w:ascii="Times New Roman" w:eastAsiaTheme="minorEastAsia" w:hAnsi="Times New Roman" w:cs="Times New Roman"/>
          <w:sz w:val="28"/>
        </w:rPr>
        <w:t xml:space="preserve"> забезпечують виїзд транспортного засобу від кожного відвіданого ним споживача. Обмеження 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(</w:t>
      </w:r>
      <w:r w:rsidR="0000302D">
        <w:rPr>
          <w:rFonts w:ascii="Times New Roman" w:eastAsiaTheme="minorEastAsia" w:hAnsi="Times New Roman" w:cs="Times New Roman"/>
          <w:sz w:val="28"/>
          <w:highlight w:val="green"/>
        </w:rPr>
        <w:t>2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.</w:t>
      </w:r>
      <w:r w:rsidR="00426985">
        <w:rPr>
          <w:rFonts w:ascii="Times New Roman" w:eastAsiaTheme="minorEastAsia" w:hAnsi="Times New Roman" w:cs="Times New Roman"/>
          <w:sz w:val="28"/>
          <w:highlight w:val="green"/>
        </w:rPr>
        <w:t>5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)</w:t>
      </w:r>
      <w:r w:rsidRPr="00862C72">
        <w:rPr>
          <w:rFonts w:ascii="Times New Roman" w:eastAsiaTheme="minorEastAsia" w:hAnsi="Times New Roman" w:cs="Times New Roman"/>
          <w:sz w:val="28"/>
        </w:rPr>
        <w:t xml:space="preserve"> гарантують виїзд кожного транспортного засобу із міста-складу, забезпечуючи таким чином використання усіх наявних транспортних засобів. Обмеження (</w:t>
      </w:r>
      <w:r w:rsidR="0000302D">
        <w:rPr>
          <w:rFonts w:ascii="Times New Roman" w:eastAsiaTheme="minorEastAsia" w:hAnsi="Times New Roman" w:cs="Times New Roman"/>
          <w:sz w:val="28"/>
          <w:highlight w:val="green"/>
        </w:rPr>
        <w:t>2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.</w:t>
      </w:r>
      <w:r w:rsidR="00426985">
        <w:rPr>
          <w:rFonts w:ascii="Times New Roman" w:eastAsiaTheme="minorEastAsia" w:hAnsi="Times New Roman" w:cs="Times New Roman"/>
          <w:sz w:val="28"/>
          <w:highlight w:val="green"/>
        </w:rPr>
        <w:t>6</w:t>
      </w:r>
      <w:r w:rsidRPr="00862C72">
        <w:rPr>
          <w:rFonts w:ascii="Times New Roman" w:eastAsiaTheme="minorEastAsia" w:hAnsi="Times New Roman" w:cs="Times New Roman"/>
          <w:sz w:val="28"/>
        </w:rPr>
        <w:t xml:space="preserve">) унеможливлюють утворення у розв’язку маршрутів, які не містять склад. Обмеження 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(</w:t>
      </w:r>
      <w:r w:rsidR="0000302D">
        <w:rPr>
          <w:rFonts w:ascii="Times New Roman" w:eastAsiaTheme="minorEastAsia" w:hAnsi="Times New Roman" w:cs="Times New Roman"/>
          <w:sz w:val="28"/>
          <w:highlight w:val="green"/>
        </w:rPr>
        <w:t>2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.</w:t>
      </w:r>
      <w:r w:rsidR="00426985" w:rsidRPr="003B71F0">
        <w:rPr>
          <w:rFonts w:ascii="Times New Roman" w:eastAsiaTheme="minorEastAsia" w:hAnsi="Times New Roman" w:cs="Times New Roman"/>
          <w:sz w:val="28"/>
          <w:highlight w:val="green"/>
          <w:lang w:val="en-US"/>
        </w:rPr>
        <w:t>7</w:t>
      </w:r>
      <w:r w:rsidRPr="00862C72">
        <w:rPr>
          <w:rFonts w:ascii="Times New Roman" w:eastAsiaTheme="minorEastAsia" w:hAnsi="Times New Roman" w:cs="Times New Roman"/>
          <w:sz w:val="28"/>
        </w:rPr>
        <w:t xml:space="preserve">) гарантують, що клієнт </w:t>
      </w:r>
      <m:oMath>
        <m:r>
          <w:rPr>
            <w:rFonts w:ascii="Cambria Math" w:eastAsiaTheme="minorEastAsia" w:hAnsi="Cambria Math" w:cs="Times New Roman"/>
            <w:sz w:val="28"/>
          </w:rPr>
          <m:t>i</m:t>
        </m:r>
      </m:oMath>
      <w:r w:rsidRPr="00862C72">
        <w:rPr>
          <w:rFonts w:ascii="Times New Roman" w:eastAsiaTheme="minorEastAsia" w:hAnsi="Times New Roman" w:cs="Times New Roman"/>
          <w:sz w:val="28"/>
        </w:rPr>
        <w:t xml:space="preserve"> обслуговується транспортним засобом </w:t>
      </w:r>
      <m:oMath>
        <m:r>
          <w:rPr>
            <w:rFonts w:ascii="Cambria Math" w:eastAsiaTheme="minorEastAsia" w:hAnsi="Cambria Math" w:cs="Times New Roman"/>
            <w:sz w:val="28"/>
          </w:rPr>
          <m:t>k</m:t>
        </m:r>
      </m:oMath>
      <w:r w:rsidRPr="00862C72">
        <w:rPr>
          <w:rFonts w:ascii="Times New Roman" w:eastAsiaTheme="minorEastAsia" w:hAnsi="Times New Roman" w:cs="Times New Roman"/>
          <w:sz w:val="28"/>
        </w:rPr>
        <w:t>, тільки якщо</w:t>
      </w:r>
      <w:r>
        <w:rPr>
          <w:rFonts w:ascii="Times New Roman" w:eastAsiaTheme="minorEastAsia" w:hAnsi="Times New Roman" w:cs="Times New Roman"/>
          <w:sz w:val="28"/>
        </w:rPr>
        <w:t xml:space="preserve"> він</w:t>
      </w:r>
      <w:r w:rsidRPr="00862C72">
        <w:rPr>
          <w:rFonts w:ascii="Times New Roman" w:eastAsiaTheme="minorEastAsia" w:hAnsi="Times New Roman" w:cs="Times New Roman"/>
          <w:sz w:val="28"/>
        </w:rPr>
        <w:t xml:space="preserve"> проїжджає через місто </w:t>
      </w:r>
      <m:oMath>
        <m:r>
          <w:rPr>
            <w:rFonts w:ascii="Cambria Math" w:eastAsiaTheme="minorEastAsia" w:hAnsi="Cambria Math" w:cs="Times New Roman"/>
            <w:sz w:val="28"/>
          </w:rPr>
          <m:t>i</m:t>
        </m:r>
      </m:oMath>
      <w:r w:rsidRPr="00862C72">
        <w:rPr>
          <w:rFonts w:ascii="Times New Roman" w:eastAsiaTheme="minorEastAsia" w:hAnsi="Times New Roman" w:cs="Times New Roman"/>
          <w:sz w:val="28"/>
        </w:rPr>
        <w:t xml:space="preserve">. Обмеження 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(</w:t>
      </w:r>
      <w:r w:rsidR="0000302D">
        <w:rPr>
          <w:rFonts w:ascii="Times New Roman" w:eastAsiaTheme="minorEastAsia" w:hAnsi="Times New Roman" w:cs="Times New Roman"/>
          <w:sz w:val="28"/>
          <w:highlight w:val="green"/>
        </w:rPr>
        <w:t>2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.</w:t>
      </w:r>
      <w:r w:rsidR="003B71F0">
        <w:rPr>
          <w:rFonts w:ascii="Times New Roman" w:eastAsiaTheme="minorEastAsia" w:hAnsi="Times New Roman" w:cs="Times New Roman"/>
          <w:sz w:val="28"/>
          <w:highlight w:val="green"/>
        </w:rPr>
        <w:t>8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)</w:t>
      </w:r>
      <w:r w:rsidRPr="00862C72">
        <w:rPr>
          <w:rFonts w:ascii="Times New Roman" w:eastAsiaTheme="minorEastAsia" w:hAnsi="Times New Roman" w:cs="Times New Roman"/>
          <w:sz w:val="28"/>
        </w:rPr>
        <w:t xml:space="preserve"> унеможливлюють можливість перевезення транспортним засобом продукції обсягом більше ніж їх вантажомісткість.</w:t>
      </w:r>
      <w:r w:rsidR="00426985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r w:rsidR="003B71F0" w:rsidRPr="00862C72">
        <w:rPr>
          <w:rFonts w:ascii="Times New Roman" w:eastAsiaTheme="minorEastAsia" w:hAnsi="Times New Roman" w:cs="Times New Roman"/>
          <w:sz w:val="28"/>
        </w:rPr>
        <w:t xml:space="preserve">Обмеження </w:t>
      </w:r>
      <w:r w:rsidR="003B71F0" w:rsidRPr="00862C72">
        <w:rPr>
          <w:rFonts w:ascii="Times New Roman" w:eastAsiaTheme="minorEastAsia" w:hAnsi="Times New Roman" w:cs="Times New Roman"/>
          <w:sz w:val="28"/>
          <w:highlight w:val="green"/>
        </w:rPr>
        <w:t>(</w:t>
      </w:r>
      <w:r w:rsidR="003B71F0">
        <w:rPr>
          <w:rFonts w:ascii="Times New Roman" w:eastAsiaTheme="minorEastAsia" w:hAnsi="Times New Roman" w:cs="Times New Roman"/>
          <w:sz w:val="28"/>
          <w:highlight w:val="green"/>
        </w:rPr>
        <w:t>2</w:t>
      </w:r>
      <w:r w:rsidR="003B71F0" w:rsidRPr="00862C72">
        <w:rPr>
          <w:rFonts w:ascii="Times New Roman" w:eastAsiaTheme="minorEastAsia" w:hAnsi="Times New Roman" w:cs="Times New Roman"/>
          <w:sz w:val="28"/>
          <w:highlight w:val="green"/>
        </w:rPr>
        <w:t>.</w:t>
      </w:r>
      <w:r w:rsidR="003B71F0">
        <w:rPr>
          <w:rFonts w:ascii="Times New Roman" w:eastAsiaTheme="minorEastAsia" w:hAnsi="Times New Roman" w:cs="Times New Roman"/>
          <w:sz w:val="28"/>
          <w:highlight w:val="green"/>
        </w:rPr>
        <w:t>9</w:t>
      </w:r>
      <w:r w:rsidR="003B71F0" w:rsidRPr="00862C72">
        <w:rPr>
          <w:rFonts w:ascii="Times New Roman" w:eastAsiaTheme="minorEastAsia" w:hAnsi="Times New Roman" w:cs="Times New Roman"/>
          <w:sz w:val="28"/>
          <w:highlight w:val="green"/>
        </w:rPr>
        <w:t>)</w:t>
      </w:r>
      <w:r w:rsidR="003B71F0" w:rsidRPr="00862C72">
        <w:rPr>
          <w:rFonts w:ascii="Times New Roman" w:eastAsiaTheme="minorEastAsia" w:hAnsi="Times New Roman" w:cs="Times New Roman"/>
          <w:sz w:val="28"/>
        </w:rPr>
        <w:t xml:space="preserve"> </w:t>
      </w:r>
      <w:r w:rsidR="003B71F0">
        <w:rPr>
          <w:rFonts w:ascii="Times New Roman" w:eastAsiaTheme="minorEastAsia" w:hAnsi="Times New Roman" w:cs="Times New Roman"/>
          <w:sz w:val="28"/>
        </w:rPr>
        <w:t>встановлюють збитки</w:t>
      </w:r>
      <w:r w:rsidR="00913E8C">
        <w:rPr>
          <w:rFonts w:ascii="Times New Roman" w:eastAsiaTheme="minorEastAsia" w:hAnsi="Times New Roman" w:cs="Times New Roman"/>
          <w:sz w:val="28"/>
        </w:rPr>
        <w:t xml:space="preserve"> (штрафи)</w:t>
      </w:r>
      <w:r w:rsidR="003B71F0">
        <w:rPr>
          <w:rFonts w:ascii="Times New Roman" w:eastAsiaTheme="minorEastAsia" w:hAnsi="Times New Roman" w:cs="Times New Roman"/>
          <w:sz w:val="28"/>
        </w:rPr>
        <w:t xml:space="preserve"> для вузлів, які не були обслужені</w:t>
      </w:r>
      <w:r w:rsidR="003B71F0" w:rsidRPr="00862C72">
        <w:rPr>
          <w:rFonts w:ascii="Times New Roman" w:eastAsiaTheme="minorEastAsia" w:hAnsi="Times New Roman" w:cs="Times New Roman"/>
          <w:sz w:val="28"/>
        </w:rPr>
        <w:t>.</w:t>
      </w:r>
    </w:p>
    <w:p w:rsidR="00D25936" w:rsidRDefault="00D25936" w:rsidP="00EC11F1">
      <w:pPr>
        <w:pStyle w:val="Heading2"/>
        <w:numPr>
          <w:ilvl w:val="1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hd w:val="clear" w:color="auto" w:fill="D99594" w:themeFill="accent2" w:themeFillTint="99"/>
        </w:rPr>
      </w:pPr>
      <w:bookmarkStart w:id="6" w:name="_Toc324974237"/>
      <w:r w:rsidRPr="00EC11F1">
        <w:rPr>
          <w:rFonts w:ascii="Times New Roman" w:hAnsi="Times New Roman" w:cs="Times New Roman"/>
          <w:color w:val="auto"/>
          <w:sz w:val="28"/>
        </w:rPr>
        <w:t>Обґрунтування методу</w:t>
      </w:r>
      <w:r w:rsidR="00EC11F1" w:rsidRPr="00EC11F1">
        <w:rPr>
          <w:rFonts w:ascii="Times New Roman" w:hAnsi="Times New Roman" w:cs="Times New Roman"/>
          <w:color w:val="auto"/>
          <w:sz w:val="28"/>
        </w:rPr>
        <w:t xml:space="preserve"> </w:t>
      </w:r>
      <w:r w:rsidRPr="00EC11F1">
        <w:rPr>
          <w:rFonts w:ascii="Times New Roman" w:hAnsi="Times New Roman" w:cs="Times New Roman"/>
          <w:color w:val="auto"/>
          <w:sz w:val="28"/>
        </w:rPr>
        <w:t>розв’язання</w:t>
      </w:r>
      <w:bookmarkEnd w:id="6"/>
    </w:p>
    <w:p w:rsidR="00EC11F1" w:rsidRPr="00EC11F1" w:rsidRDefault="00EC11F1" w:rsidP="00EC11F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C11F1">
        <w:rPr>
          <w:rFonts w:ascii="Times New Roman" w:hAnsi="Times New Roman" w:cs="Times New Roman"/>
          <w:sz w:val="28"/>
        </w:rPr>
        <w:t>При розроблені алгоритму розв’язання задачі CVRPP були використані результати розв’язання задачі CVRP, яка є задачею маршрутизації транспортних засобів із урахуванням із вантажомісткості та визначення оптимальної кількості необхідних транспортних засобів (див. розділ 2 індивідуальної частини №</w:t>
      </w:r>
      <w:r>
        <w:rPr>
          <w:rFonts w:ascii="Times New Roman" w:hAnsi="Times New Roman" w:cs="Times New Roman"/>
          <w:sz w:val="28"/>
        </w:rPr>
        <w:t xml:space="preserve"> </w:t>
      </w:r>
      <w:r w:rsidRPr="00EC11F1">
        <w:rPr>
          <w:rFonts w:ascii="Times New Roman" w:hAnsi="Times New Roman" w:cs="Times New Roman"/>
          <w:sz w:val="28"/>
        </w:rPr>
        <w:t xml:space="preserve">1 дипломного проекту). </w:t>
      </w:r>
    </w:p>
    <w:p w:rsidR="00EC11F1" w:rsidRDefault="00EC11F1" w:rsidP="00EC11F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C11F1">
        <w:rPr>
          <w:rFonts w:ascii="Times New Roman" w:hAnsi="Times New Roman" w:cs="Times New Roman"/>
          <w:sz w:val="28"/>
        </w:rPr>
        <w:t>Враховуючи ефективність розроблених для CVRP алгоритмів було вирішено використовувати, ті самі підходи. І розробити подібні алгоритми, які будуть враховувати відмінності CVRPP від CVRP</w:t>
      </w:r>
      <w:r>
        <w:rPr>
          <w:rFonts w:ascii="Times New Roman" w:hAnsi="Times New Roman" w:cs="Times New Roman"/>
          <w:sz w:val="28"/>
        </w:rPr>
        <w:t>.</w:t>
      </w:r>
    </w:p>
    <w:p w:rsidR="00EC11F1" w:rsidRDefault="00EC11F1" w:rsidP="00EC11F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Обраний метод складається з 2 етапів: </w:t>
      </w:r>
      <w:proofErr w:type="spellStart"/>
      <w:r>
        <w:rPr>
          <w:rFonts w:ascii="Times New Roman" w:hAnsi="Times New Roman" w:cs="Times New Roman"/>
          <w:sz w:val="28"/>
        </w:rPr>
        <w:t>кластеризації</w:t>
      </w:r>
      <w:proofErr w:type="spellEnd"/>
      <w:r>
        <w:rPr>
          <w:rFonts w:ascii="Times New Roman" w:hAnsi="Times New Roman" w:cs="Times New Roman"/>
          <w:sz w:val="28"/>
        </w:rPr>
        <w:t xml:space="preserve"> вершин та складання маршрутів відповідно до проведеної </w:t>
      </w:r>
      <w:proofErr w:type="spellStart"/>
      <w:r>
        <w:rPr>
          <w:rFonts w:ascii="Times New Roman" w:hAnsi="Times New Roman" w:cs="Times New Roman"/>
          <w:sz w:val="28"/>
        </w:rPr>
        <w:t>кластеризації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EC11F1" w:rsidRPr="00EC11F1" w:rsidRDefault="00EC11F1" w:rsidP="00EC11F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Для задачі </w:t>
      </w:r>
      <w:proofErr w:type="spellStart"/>
      <w:r>
        <w:rPr>
          <w:rFonts w:ascii="Times New Roman" w:hAnsi="Times New Roman" w:cs="Times New Roman"/>
          <w:sz w:val="28"/>
        </w:rPr>
        <w:t>кластеризації</w:t>
      </w:r>
      <w:proofErr w:type="spellEnd"/>
      <w:r>
        <w:rPr>
          <w:rFonts w:ascii="Times New Roman" w:hAnsi="Times New Roman" w:cs="Times New Roman"/>
          <w:sz w:val="28"/>
        </w:rPr>
        <w:t xml:space="preserve"> були модифіковані методи ланцюга найближчих сусідів та бджолиного алгоритму </w:t>
      </w:r>
      <w:proofErr w:type="spellStart"/>
      <w:r>
        <w:rPr>
          <w:rFonts w:ascii="Times New Roman" w:hAnsi="Times New Roman" w:cs="Times New Roman"/>
          <w:sz w:val="28"/>
        </w:rPr>
        <w:t>кластеризації</w:t>
      </w:r>
      <w:proofErr w:type="spellEnd"/>
      <w:r>
        <w:rPr>
          <w:rFonts w:ascii="Times New Roman" w:hAnsi="Times New Roman" w:cs="Times New Roman"/>
          <w:sz w:val="28"/>
        </w:rPr>
        <w:t xml:space="preserve"> для </w:t>
      </w:r>
      <w:r w:rsidRPr="00EC11F1">
        <w:rPr>
          <w:rFonts w:ascii="Times New Roman" w:hAnsi="Times New Roman" w:cs="Times New Roman"/>
          <w:sz w:val="28"/>
        </w:rPr>
        <w:t>CVRP</w:t>
      </w:r>
      <w:r>
        <w:rPr>
          <w:rFonts w:ascii="Times New Roman" w:hAnsi="Times New Roman" w:cs="Times New Roman"/>
          <w:sz w:val="28"/>
        </w:rPr>
        <w:t xml:space="preserve"> (див п. 2.4.1.1 індивідуальної частини № 1).</w:t>
      </w:r>
    </w:p>
    <w:p w:rsidR="00EC11F1" w:rsidRPr="00EC11F1" w:rsidRDefault="00EC11F1" w:rsidP="00EC11F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другого етапу складання маршрутів застосовується бджолиний алгоритм розв’язання задачі комівояжера, оскільки для розв’язання даної задачі він на практиці показав себе як дуже ефективний метод. </w:t>
      </w:r>
    </w:p>
    <w:p w:rsidR="00D25936" w:rsidRPr="00535055" w:rsidRDefault="00535055" w:rsidP="00535055">
      <w:pPr>
        <w:pStyle w:val="Heading2"/>
        <w:numPr>
          <w:ilvl w:val="1"/>
          <w:numId w:val="15"/>
        </w:numPr>
        <w:spacing w:line="360" w:lineRule="auto"/>
        <w:ind w:left="0" w:firstLine="708"/>
        <w:jc w:val="both"/>
        <w:rPr>
          <w:rFonts w:ascii="Times New Roman" w:hAnsi="Times New Roman" w:cs="Times New Roman"/>
          <w:color w:val="auto"/>
          <w:sz w:val="28"/>
        </w:rPr>
      </w:pPr>
      <w:bookmarkStart w:id="7" w:name="_Toc324974238"/>
      <w:r w:rsidRPr="00535055">
        <w:rPr>
          <w:rFonts w:ascii="Times New Roman" w:hAnsi="Times New Roman" w:cs="Times New Roman"/>
          <w:color w:val="auto"/>
          <w:sz w:val="28"/>
        </w:rPr>
        <w:t>Опис 2-етапного алгоритму для розв’язання CVRP</w:t>
      </w:r>
      <w:r w:rsidRPr="00535055">
        <w:rPr>
          <w:rFonts w:ascii="Times New Roman" w:hAnsi="Times New Roman" w:cs="Times New Roman"/>
          <w:color w:val="auto"/>
          <w:sz w:val="28"/>
          <w:lang w:val="en-US"/>
        </w:rPr>
        <w:t>P</w:t>
      </w:r>
      <w:r w:rsidRPr="00535055">
        <w:rPr>
          <w:rFonts w:ascii="Times New Roman" w:hAnsi="Times New Roman" w:cs="Times New Roman"/>
          <w:color w:val="auto"/>
          <w:sz w:val="28"/>
        </w:rPr>
        <w:t xml:space="preserve"> </w:t>
      </w:r>
      <w:bookmarkEnd w:id="7"/>
    </w:p>
    <w:p w:rsidR="00B76233" w:rsidRPr="00E637E2" w:rsidRDefault="00535055" w:rsidP="00B76233">
      <w:pPr>
        <w:pStyle w:val="Heading3"/>
        <w:numPr>
          <w:ilvl w:val="2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 xml:space="preserve">Перший етап – </w:t>
      </w:r>
      <w:proofErr w:type="spellStart"/>
      <w:r>
        <w:rPr>
          <w:rFonts w:ascii="Times New Roman" w:hAnsi="Times New Roman" w:cs="Times New Roman"/>
          <w:color w:val="auto"/>
          <w:sz w:val="28"/>
        </w:rPr>
        <w:t>кластеризація</w:t>
      </w:r>
      <w:proofErr w:type="spellEnd"/>
      <w:r>
        <w:rPr>
          <w:rFonts w:ascii="Times New Roman" w:hAnsi="Times New Roman" w:cs="Times New Roman"/>
          <w:color w:val="auto"/>
          <w:sz w:val="28"/>
        </w:rPr>
        <w:t xml:space="preserve"> вершин графу</w:t>
      </w:r>
    </w:p>
    <w:p w:rsidR="00B76233" w:rsidRDefault="00B76233" w:rsidP="00B76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637E2">
        <w:rPr>
          <w:rFonts w:ascii="Times New Roman" w:hAnsi="Times New Roman" w:cs="Times New Roman"/>
          <w:sz w:val="28"/>
        </w:rPr>
        <w:t xml:space="preserve">Постановка задачі </w:t>
      </w:r>
      <w:proofErr w:type="spellStart"/>
      <w:r w:rsidRPr="00E637E2">
        <w:rPr>
          <w:rFonts w:ascii="Times New Roman" w:hAnsi="Times New Roman" w:cs="Times New Roman"/>
          <w:sz w:val="28"/>
        </w:rPr>
        <w:t>кластеризації</w:t>
      </w:r>
      <w:proofErr w:type="spellEnd"/>
      <w:r w:rsidRPr="00E637E2">
        <w:rPr>
          <w:rFonts w:ascii="Times New Roman" w:hAnsi="Times New Roman" w:cs="Times New Roman"/>
          <w:sz w:val="28"/>
        </w:rPr>
        <w:t xml:space="preserve"> наведена у п. 3.4.2.1.1 загальної частини дипломного проекту.</w:t>
      </w:r>
      <w:r>
        <w:rPr>
          <w:rFonts w:ascii="Times New Roman" w:hAnsi="Times New Roman" w:cs="Times New Roman"/>
          <w:sz w:val="28"/>
        </w:rPr>
        <w:t xml:space="preserve"> Основною проблемою задачі маршрутизації транспортних засобів із врахуванням вантажомісткості та пріоритетів замовлень є те, що необхідно враховувати не тільки вартість перевезень, а й збитки (штрафи) від відмови негайного обслуговування.</w:t>
      </w:r>
    </w:p>
    <w:p w:rsidR="00B76233" w:rsidRDefault="00B76233" w:rsidP="00B7623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w:r w:rsidRPr="00B76233">
        <w:rPr>
          <w:rFonts w:ascii="Times New Roman" w:hAnsi="Times New Roman" w:cs="Times New Roman"/>
          <w:sz w:val="28"/>
        </w:rPr>
        <w:t xml:space="preserve">Вершини графу необхідно розбити на </w:t>
      </w:r>
      <m:oMath>
        <m:r>
          <w:rPr>
            <w:rFonts w:ascii="Cambria Math" w:hAnsi="Cambria Math" w:cs="Times New Roman"/>
            <w:sz w:val="28"/>
          </w:rPr>
          <m:t>m+1</m:t>
        </m:r>
      </m:oMath>
      <w:r w:rsidRPr="00B76233">
        <w:rPr>
          <w:rFonts w:ascii="Times New Roman" w:eastAsiaTheme="minorEastAsia" w:hAnsi="Times New Roman" w:cs="Times New Roman"/>
          <w:sz w:val="28"/>
        </w:rPr>
        <w:t xml:space="preserve"> </w:t>
      </w:r>
      <w:r w:rsidRPr="00B76233">
        <w:rPr>
          <w:rFonts w:ascii="Times New Roman" w:hAnsi="Times New Roman" w:cs="Times New Roman"/>
          <w:sz w:val="28"/>
        </w:rPr>
        <w:t xml:space="preserve">кластерів, із яких кластери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 xml:space="preserve"> R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</w:rPr>
              <m:t>m</m:t>
            </m:r>
          </m:sub>
        </m:sSub>
      </m:oMath>
      <w:r w:rsidRPr="00B76233">
        <w:rPr>
          <w:rFonts w:ascii="Times New Roman" w:eastAsiaTheme="minorEastAsia" w:hAnsi="Times New Roman" w:cs="Times New Roman"/>
          <w:sz w:val="28"/>
        </w:rPr>
        <w:t xml:space="preserve"> відповідають клієнтами, які терміново обслуговуються наявними </w:t>
      </w:r>
      <m:oMath>
        <m:r>
          <w:rPr>
            <w:rFonts w:ascii="Cambria Math" w:eastAsiaTheme="minorEastAsia" w:hAnsi="Cambria Math" w:cs="Times New Roman"/>
            <w:sz w:val="28"/>
          </w:rPr>
          <m:t>m</m:t>
        </m:r>
      </m:oMath>
      <w:r w:rsidRPr="00B76233">
        <w:rPr>
          <w:rFonts w:ascii="Times New Roman" w:eastAsiaTheme="minorEastAsia" w:hAnsi="Times New Roman" w:cs="Times New Roman"/>
          <w:sz w:val="28"/>
        </w:rPr>
        <w:t xml:space="preserve"> транспортними засобами. </w:t>
      </w:r>
      <w:r>
        <w:rPr>
          <w:rFonts w:ascii="Times New Roman" w:eastAsiaTheme="minorEastAsia" w:hAnsi="Times New Roman" w:cs="Times New Roman"/>
          <w:sz w:val="28"/>
        </w:rPr>
        <w:t xml:space="preserve">Кластер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</w:rPr>
              <m:t>m+1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містить усіх клієнтів</w:t>
      </w:r>
      <w:r w:rsidR="00535055">
        <w:rPr>
          <w:rFonts w:ascii="Times New Roman" w:eastAsiaTheme="minorEastAsia" w:hAnsi="Times New Roman" w:cs="Times New Roman"/>
          <w:sz w:val="28"/>
        </w:rPr>
        <w:t>,</w:t>
      </w:r>
      <w:r>
        <w:rPr>
          <w:rFonts w:ascii="Times New Roman" w:eastAsiaTheme="minorEastAsia" w:hAnsi="Times New Roman" w:cs="Times New Roman"/>
          <w:sz w:val="28"/>
        </w:rPr>
        <w:t xml:space="preserve"> обслуговування яких буде здійснюватися пізніше.</w:t>
      </w:r>
    </w:p>
    <w:p w:rsidR="002A4DE1" w:rsidRDefault="002A4DE1" w:rsidP="008D617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8D6173">
        <w:rPr>
          <w:rFonts w:ascii="Times New Roman" w:eastAsiaTheme="minorEastAsia" w:hAnsi="Times New Roman" w:cs="Times New Roman"/>
          <w:sz w:val="28"/>
        </w:rPr>
        <w:t xml:space="preserve">Зменшення витрати на перевезення, досягається зменшенням сумарної довжини утворених маршрутів. Для розбиття вершин за територіальною ознакою критерієм однорідності може слугувати функція мінімізації сумарного квадратичного відхилення точок кластерів (а також </w:t>
      </w:r>
      <w:r w:rsidR="008D6173">
        <w:rPr>
          <w:rFonts w:ascii="Times New Roman" w:eastAsiaTheme="minorEastAsia" w:hAnsi="Times New Roman" w:cs="Times New Roman"/>
          <w:sz w:val="28"/>
        </w:rPr>
        <w:t>вершини-складу</w:t>
      </w:r>
      <w:r w:rsidRPr="008D6173">
        <w:rPr>
          <w:rFonts w:ascii="Times New Roman" w:eastAsiaTheme="minorEastAsia" w:hAnsi="Times New Roman" w:cs="Times New Roman"/>
          <w:sz w:val="28"/>
        </w:rPr>
        <w:t>) від їхніх центрів</w:t>
      </w:r>
      <w:r w:rsidR="008D6173">
        <w:rPr>
          <w:rFonts w:ascii="Times New Roman" w:eastAsiaTheme="minorEastAsia" w:hAnsi="Times New Roman" w:cs="Times New Roman"/>
          <w:sz w:val="28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13"/>
        <w:gridCol w:w="957"/>
      </w:tblGrid>
      <w:tr w:rsidR="008D6173" w:rsidRPr="00F81050" w:rsidTr="009E1FD0">
        <w:tc>
          <w:tcPr>
            <w:tcW w:w="8613" w:type="dxa"/>
            <w:vAlign w:val="center"/>
          </w:tcPr>
          <w:p w:rsidR="008D6173" w:rsidRPr="00F81050" w:rsidRDefault="00C329B8" w:rsidP="00D10D12">
            <w:pPr>
              <w:spacing w:before="120" w:after="120" w:line="360" w:lineRule="auto"/>
              <w:ind w:firstLine="708"/>
              <w:jc w:val="both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m</m:t>
                    </m:r>
                  </m:sup>
                  <m:e>
                    <m:nary>
                      <m:naryPr>
                        <m:chr m:val="∑"/>
                        <m:limLoc m:val="undOvr"/>
                        <m:supHide m:val="on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i</m:t>
                            </m:r>
                          </m:sub>
                        </m:sSub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→min,</m:t>
                </m:r>
              </m:oMath>
            </m:oMathPara>
          </w:p>
        </w:tc>
        <w:tc>
          <w:tcPr>
            <w:tcW w:w="957" w:type="dxa"/>
            <w:vAlign w:val="center"/>
          </w:tcPr>
          <w:p w:rsidR="008D6173" w:rsidRPr="00F81050" w:rsidRDefault="008D6173" w:rsidP="00387E44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highlight w:val="green"/>
              </w:rPr>
            </w:pPr>
            <w:r w:rsidRPr="00F81050">
              <w:rPr>
                <w:rFonts w:ascii="Times New Roman" w:eastAsiaTheme="minorEastAsia" w:hAnsi="Times New Roman" w:cs="Times New Roman"/>
                <w:sz w:val="28"/>
              </w:rPr>
              <w:t>(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2</w:t>
            </w:r>
            <w:r w:rsidRPr="00F81050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1</w:t>
            </w:r>
            <w:r w:rsidR="00387E44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3</w:t>
            </w:r>
            <w:r w:rsidRPr="00F81050">
              <w:rPr>
                <w:rFonts w:ascii="Times New Roman" w:eastAsiaTheme="minorEastAsia" w:hAnsi="Times New Roman" w:cs="Times New Roman"/>
                <w:sz w:val="28"/>
              </w:rPr>
              <w:t>)</w:t>
            </w:r>
          </w:p>
        </w:tc>
      </w:tr>
    </w:tbl>
    <w:p w:rsidR="008D6173" w:rsidRPr="00F81050" w:rsidRDefault="008D6173" w:rsidP="008D6173">
      <w:pPr>
        <w:spacing w:before="120"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 w:rsidRPr="00F81050">
        <w:rPr>
          <w:rFonts w:ascii="Times New Roman" w:eastAsiaTheme="minorEastAsia" w:hAnsi="Times New Roman" w:cs="Times New Roman"/>
          <w:sz w:val="28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</m:oMath>
      <w:r w:rsidRPr="00F81050">
        <w:rPr>
          <w:rFonts w:ascii="Times New Roman" w:eastAsiaTheme="minorEastAsia" w:hAnsi="Times New Roman" w:cs="Times New Roman"/>
          <w:sz w:val="28"/>
        </w:rPr>
        <w:t xml:space="preserve"> – центр мас </w:t>
      </w:r>
      <w:r>
        <w:rPr>
          <w:rFonts w:ascii="Times New Roman" w:eastAsiaTheme="minorEastAsia" w:hAnsi="Times New Roman" w:cs="Times New Roman"/>
          <w:sz w:val="28"/>
        </w:rPr>
        <w:t xml:space="preserve">кластеру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</m:oMath>
      <w:r w:rsidRPr="00F81050">
        <w:rPr>
          <w:rFonts w:ascii="Times New Roman" w:eastAsiaTheme="minorEastAsia" w:hAnsi="Times New Roman" w:cs="Times New Roman"/>
          <w:sz w:val="28"/>
        </w:rPr>
        <w:t>.</w:t>
      </w:r>
    </w:p>
    <w:p w:rsidR="008D6173" w:rsidRPr="00F81050" w:rsidRDefault="008D6173" w:rsidP="008D617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Більш детальна інформація про </w:t>
      </w:r>
      <w:proofErr w:type="spellStart"/>
      <w:r>
        <w:rPr>
          <w:rFonts w:ascii="Times New Roman" w:eastAsiaTheme="minorEastAsia" w:hAnsi="Times New Roman" w:cs="Times New Roman"/>
          <w:sz w:val="28"/>
        </w:rPr>
        <w:t>кластеризацію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точок за територіальною ознакою наведена у загальній частині дипломного проекту у п. 3.4.2.1.1.</w:t>
      </w:r>
    </w:p>
    <w:p w:rsidR="00B76233" w:rsidRDefault="000F4028" w:rsidP="00B76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 іншого боку необхідно зменшити затрат</w:t>
      </w:r>
      <w:r w:rsidR="00535055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пов’язані </w:t>
      </w:r>
      <w:r w:rsidR="007E1F1D">
        <w:rPr>
          <w:rFonts w:ascii="Times New Roman" w:hAnsi="Times New Roman" w:cs="Times New Roman"/>
          <w:sz w:val="28"/>
        </w:rPr>
        <w:t>із накладанням штрафу у разі не</w:t>
      </w:r>
      <w:r>
        <w:rPr>
          <w:rFonts w:ascii="Times New Roman" w:hAnsi="Times New Roman" w:cs="Times New Roman"/>
          <w:sz w:val="28"/>
        </w:rPr>
        <w:t>термінового здійснення замовлення: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13"/>
        <w:gridCol w:w="957"/>
      </w:tblGrid>
      <w:tr w:rsidR="000F4028" w:rsidRPr="00F81050" w:rsidTr="009E1FD0">
        <w:tc>
          <w:tcPr>
            <w:tcW w:w="8613" w:type="dxa"/>
            <w:vAlign w:val="center"/>
          </w:tcPr>
          <w:p w:rsidR="000F4028" w:rsidRPr="000F4028" w:rsidRDefault="00C329B8" w:rsidP="000F4028">
            <w:pPr>
              <w:spacing w:before="120" w:after="120" w:line="360" w:lineRule="auto"/>
              <w:ind w:firstLine="708"/>
              <w:jc w:val="both"/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=</m:t>
                </m:r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m+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→min.</m:t>
                </m:r>
              </m:oMath>
            </m:oMathPara>
          </w:p>
        </w:tc>
        <w:tc>
          <w:tcPr>
            <w:tcW w:w="957" w:type="dxa"/>
            <w:vAlign w:val="center"/>
          </w:tcPr>
          <w:p w:rsidR="000F4028" w:rsidRPr="00F81050" w:rsidRDefault="000F4028" w:rsidP="00387E44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highlight w:val="green"/>
              </w:rPr>
            </w:pPr>
            <w:r w:rsidRPr="00F81050">
              <w:rPr>
                <w:rFonts w:ascii="Times New Roman" w:eastAsiaTheme="minorEastAsia" w:hAnsi="Times New Roman" w:cs="Times New Roman"/>
                <w:sz w:val="28"/>
              </w:rPr>
              <w:t>(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2</w:t>
            </w:r>
            <w:r w:rsidRPr="00F81050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1</w:t>
            </w:r>
            <w:r w:rsidR="00387E44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4</w:t>
            </w:r>
            <w:r w:rsidRPr="00F81050">
              <w:rPr>
                <w:rFonts w:ascii="Times New Roman" w:eastAsiaTheme="minorEastAsia" w:hAnsi="Times New Roman" w:cs="Times New Roman"/>
                <w:sz w:val="28"/>
              </w:rPr>
              <w:t>)</w:t>
            </w:r>
          </w:p>
        </w:tc>
      </w:tr>
    </w:tbl>
    <w:p w:rsidR="000F4028" w:rsidRDefault="000F4028" w:rsidP="000F4028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Наведені цільові функції (2.12) та (2.13) є конфліктуючими і до того ж пов’язані із різними одиницями вимірювання.</w:t>
      </w:r>
      <w:r w:rsidR="00CA13DC">
        <w:rPr>
          <w:rFonts w:ascii="Times New Roman" w:hAnsi="Times New Roman" w:cs="Times New Roman"/>
          <w:sz w:val="28"/>
        </w:rPr>
        <w:t xml:space="preserve"> Тобто маємо задачу багатокритеріальної оптимізації. Опишемо</w:t>
      </w:r>
      <w:r w:rsidR="00535055">
        <w:rPr>
          <w:rFonts w:ascii="Times New Roman" w:hAnsi="Times New Roman" w:cs="Times New Roman"/>
          <w:sz w:val="28"/>
        </w:rPr>
        <w:t xml:space="preserve"> загальну</w:t>
      </w:r>
      <w:r w:rsidR="00CA13DC">
        <w:rPr>
          <w:rFonts w:ascii="Times New Roman" w:hAnsi="Times New Roman" w:cs="Times New Roman"/>
          <w:sz w:val="28"/>
        </w:rPr>
        <w:t xml:space="preserve"> постановку задачі багатокритеріальної оптимізації та підходи до її розв’язання.</w:t>
      </w:r>
    </w:p>
    <w:p w:rsidR="00535055" w:rsidRPr="00E42A89" w:rsidRDefault="00535055" w:rsidP="00535055">
      <w:pPr>
        <w:pStyle w:val="Heading4"/>
        <w:numPr>
          <w:ilvl w:val="3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i w:val="0"/>
          <w:color w:val="auto"/>
          <w:sz w:val="28"/>
        </w:rPr>
      </w:pPr>
      <w:bookmarkStart w:id="8" w:name="_Toc324855935"/>
      <w:bookmarkStart w:id="9" w:name="_Toc324974240"/>
      <w:bookmarkStart w:id="10" w:name="_Toc324974241"/>
      <w:r>
        <w:rPr>
          <w:rFonts w:ascii="Times New Roman" w:hAnsi="Times New Roman" w:cs="Times New Roman"/>
          <w:i w:val="0"/>
          <w:color w:val="auto"/>
          <w:sz w:val="28"/>
        </w:rPr>
        <w:t>Багатокритеріальна оптимізація</w:t>
      </w:r>
      <w:bookmarkEnd w:id="8"/>
      <w:bookmarkEnd w:id="9"/>
    </w:p>
    <w:bookmarkEnd w:id="10"/>
    <w:p w:rsidR="00CA13DC" w:rsidRDefault="00CA13DC" w:rsidP="009A07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Багатокритеріальна оптимізація – процес одночасної оптимізації двох або більші конфліктуючих функцій у заданій області визначення.</w:t>
      </w:r>
      <w:r w:rsidR="009A071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Задача багатокритеріальної оптимізації формулюється наступним чином: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13"/>
        <w:gridCol w:w="957"/>
      </w:tblGrid>
      <w:tr w:rsidR="00CA13DC" w:rsidTr="009E1FD0">
        <w:tc>
          <w:tcPr>
            <w:tcW w:w="8613" w:type="dxa"/>
            <w:vAlign w:val="center"/>
          </w:tcPr>
          <w:p w:rsidR="00CA13DC" w:rsidRPr="00DD3023" w:rsidRDefault="00C329B8" w:rsidP="009E1FD0">
            <w:pPr>
              <w:spacing w:before="120" w:after="120" w:line="360" w:lineRule="auto"/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x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Times New Roman" w:cs="Times New Roman"/>
                        <w:sz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Times New Roman" w:cs="Times New Roman"/>
                        <w:sz w:val="28"/>
                      </w:rPr>
                      <m:t>,..,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Times New Roman" w:cs="Times New Roman"/>
                    <w:sz w:val="28"/>
                  </w:rPr>
                  <m:t>,</m:t>
                </m:r>
              </m:oMath>
            </m:oMathPara>
          </w:p>
        </w:tc>
        <w:tc>
          <w:tcPr>
            <w:tcW w:w="957" w:type="dxa"/>
            <w:vAlign w:val="center"/>
          </w:tcPr>
          <w:p w:rsidR="00CA13DC" w:rsidRDefault="00CA13DC" w:rsidP="00387E44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  <w:lang w:val="ru-RU"/>
              </w:rPr>
              <w:t>1</w:t>
            </w:r>
            <w:r w:rsidR="00387E44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5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  <w:tr w:rsidR="00CA13DC" w:rsidTr="009E1FD0">
        <w:tc>
          <w:tcPr>
            <w:tcW w:w="8613" w:type="dxa"/>
            <w:vAlign w:val="center"/>
          </w:tcPr>
          <w:p w:rsidR="00CA13DC" w:rsidRPr="00BA54DE" w:rsidRDefault="00CA13DC" w:rsidP="009E1FD0">
            <w:pPr>
              <w:spacing w:before="120" w:after="120" w:line="36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</w:rPr>
                  <m:t>x∈S.</m:t>
                </m:r>
              </m:oMath>
            </m:oMathPara>
          </w:p>
        </w:tc>
        <w:tc>
          <w:tcPr>
            <w:tcW w:w="957" w:type="dxa"/>
            <w:vAlign w:val="center"/>
          </w:tcPr>
          <w:p w:rsidR="00CA13DC" w:rsidRDefault="00CA13DC" w:rsidP="00387E44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  <w:lang w:val="ru-RU"/>
              </w:rPr>
              <w:t>1</w:t>
            </w:r>
            <w:r w:rsidR="00387E44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6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</w:tbl>
    <w:p w:rsidR="00CA13DC" w:rsidRDefault="00CA13DC" w:rsidP="00CA13D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багатокритеріальної опти</w:t>
      </w:r>
      <w:r w:rsidR="00C63ABC">
        <w:rPr>
          <w:rFonts w:ascii="Times New Roman" w:hAnsi="Times New Roman" w:cs="Times New Roman"/>
          <w:sz w:val="28"/>
        </w:rPr>
        <w:t>мізації полягає у пошуку вектора</w:t>
      </w:r>
      <w:r>
        <w:rPr>
          <w:rFonts w:ascii="Times New Roman" w:hAnsi="Times New Roman" w:cs="Times New Roman"/>
          <w:sz w:val="28"/>
        </w:rPr>
        <w:t xml:space="preserve"> цільових змінних, що задовольняють накладеним обмеженням і оптимізують векторну функцію, елементі якої відповідають цільовим функціям. Ці функції є математичним описом критерію задовільності і, як правило, взаємно конфліктують. Тому у даному випадку «оптимізувати» означає знайти такий розв’язок, за якого значення цільових функцій задовольнятимуть постановника задачі.</w:t>
      </w:r>
    </w:p>
    <w:p w:rsidR="00CA13DC" w:rsidRDefault="00CA13DC" w:rsidP="00CA13D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D3023">
        <w:rPr>
          <w:rFonts w:ascii="Times New Roman" w:hAnsi="Times New Roman" w:cs="Times New Roman"/>
          <w:sz w:val="28"/>
        </w:rPr>
        <w:t>Для можливості оцінювання якості знайдених розв</w:t>
      </w:r>
      <w:r>
        <w:rPr>
          <w:rFonts w:ascii="Times New Roman" w:hAnsi="Times New Roman" w:cs="Times New Roman"/>
          <w:sz w:val="28"/>
        </w:rPr>
        <w:t>’язків зазвичай розглядають наступні точки у області значення цільової функції.</w:t>
      </w:r>
    </w:p>
    <w:p w:rsidR="00CA13DC" w:rsidRPr="00DD3023" w:rsidRDefault="00CA13DC" w:rsidP="00CA13D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ідеальна точка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</w:rPr>
              <m:t>I</m:t>
            </m:r>
          </m:sup>
        </m:sSup>
      </m:oMath>
      <w:r>
        <w:rPr>
          <w:rFonts w:ascii="Times New Roman" w:eastAsiaTheme="minorEastAsia" w:hAnsi="Times New Roman" w:cs="Times New Roman"/>
          <w:sz w:val="28"/>
          <w:lang w:val="en-US"/>
        </w:rPr>
        <w:t>;</w:t>
      </w:r>
    </w:p>
    <w:p w:rsidR="00CA13DC" w:rsidRPr="00DD3023" w:rsidRDefault="00CA13DC" w:rsidP="00CA13D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D3023">
        <w:rPr>
          <w:rFonts w:ascii="Times New Roman" w:eastAsiaTheme="minorEastAsia" w:hAnsi="Times New Roman" w:cs="Times New Roman"/>
          <w:sz w:val="28"/>
        </w:rPr>
        <w:t xml:space="preserve">утопічна точка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lang w:val="ru-RU"/>
              </w:rPr>
              <m:t>U</m:t>
            </m:r>
          </m:sup>
        </m:sSup>
      </m:oMath>
      <w:r>
        <w:rPr>
          <w:rFonts w:ascii="Times New Roman" w:eastAsiaTheme="minorEastAsia" w:hAnsi="Times New Roman" w:cs="Times New Roman"/>
          <w:sz w:val="28"/>
          <w:lang w:val="en-US"/>
        </w:rPr>
        <w:t>;</w:t>
      </w:r>
    </w:p>
    <w:p w:rsidR="00CA13DC" w:rsidRPr="00771F36" w:rsidRDefault="00CA13DC" w:rsidP="00CA13D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71F36">
        <w:rPr>
          <w:rFonts w:ascii="Times New Roman" w:eastAsiaTheme="minorEastAsia" w:hAnsi="Times New Roman" w:cs="Times New Roman"/>
          <w:sz w:val="28"/>
        </w:rPr>
        <w:t xml:space="preserve">надир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</w:rPr>
              <m:t>U</m:t>
            </m:r>
          </m:sup>
        </m:sSup>
      </m:oMath>
      <w:r w:rsidRPr="00771F36">
        <w:rPr>
          <w:rFonts w:ascii="Times New Roman" w:eastAsiaTheme="minorEastAsia" w:hAnsi="Times New Roman" w:cs="Times New Roman"/>
          <w:sz w:val="28"/>
        </w:rPr>
        <w:t>;</w:t>
      </w:r>
    </w:p>
    <w:p w:rsidR="00CA13DC" w:rsidRPr="00771F36" w:rsidRDefault="00CA13DC" w:rsidP="00CA13DC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 w:rsidRPr="00771F36">
        <w:rPr>
          <w:rFonts w:ascii="Times New Roman" w:hAnsi="Times New Roman" w:cs="Times New Roman"/>
          <w:sz w:val="28"/>
        </w:rPr>
        <w:lastRenderedPageBreak/>
        <w:t xml:space="preserve">Ідеальна точка визначається як вектор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</w:rPr>
              <m:t>I</m:t>
            </m:r>
          </m:sup>
        </m:sSup>
        <m:r>
          <w:rPr>
            <w:rFonts w:ascii="Cambria Math" w:hAnsi="Cambria Math" w:cs="Times New Roman"/>
            <w:sz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p>
            </m:sSubSup>
            <m:r>
              <w:rPr>
                <w:rFonts w:ascii="Cambria Math" w:hAnsi="Cambria Math" w:cs="Times New Roman"/>
                <w:sz w:val="28"/>
              </w:rPr>
              <m:t>, …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p>
            </m:sSubSup>
          </m:e>
        </m:d>
      </m:oMath>
      <w:r w:rsidRPr="00771F36">
        <w:rPr>
          <w:rFonts w:ascii="Times New Roman" w:eastAsiaTheme="minorEastAsia" w:hAnsi="Times New Roman" w:cs="Times New Roman"/>
          <w:sz w:val="28"/>
        </w:rPr>
        <w:t>, кожна координата якої має оптимальне значення відповідної складової цільової функції: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13"/>
        <w:gridCol w:w="957"/>
      </w:tblGrid>
      <w:tr w:rsidR="00CA13DC" w:rsidRPr="00771F36" w:rsidTr="009E1FD0">
        <w:tc>
          <w:tcPr>
            <w:tcW w:w="8613" w:type="dxa"/>
            <w:vAlign w:val="center"/>
          </w:tcPr>
          <w:p w:rsidR="00CA13DC" w:rsidRPr="00771F36" w:rsidRDefault="00C329B8" w:rsidP="009E1FD0">
            <w:pPr>
              <w:spacing w:before="120" w:after="120" w:line="36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Times New Roman" w:cs="Times New Roman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8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Times New Roman" w:cs="Times New Roman"/>
                        <w:sz w:val="28"/>
                      </w:rPr>
                      <m:t>I</m:t>
                    </m:r>
                  </m:sup>
                </m:sSubSup>
                <m:r>
                  <w:rPr>
                    <w:rFonts w:ascii="Cambria Math" w:eastAsiaTheme="minorEastAsia" w:hAnsi="Times New Roman" w:cs="Times New Roman"/>
                    <w:sz w:val="28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</w:rPr>
                          <m:t>x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Times New Roman" w:cs="Times New Roman"/>
                        <w:sz w:val="28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</w:rPr>
                              <m:t>min</m:t>
                            </m:r>
                          </m:e>
                          <m:lim>
                            <m:r>
                              <w:rPr>
                                <w:rFonts w:ascii="Cambria Math" w:eastAsiaTheme="minorEastAsia" w:hAnsi="Times New Roman" w:cs="Times New Roman"/>
                                <w:sz w:val="28"/>
                              </w:rPr>
                              <m:t>y</m:t>
                            </m:r>
                          </m:lim>
                        </m:limLow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Times New Roman" w:cs="Times New Roman"/>
                                <w:sz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8"/>
                              </w:rPr>
                              <m:t>k</m:t>
                            </m:r>
                          </m:sub>
                        </m:sSub>
                      </m:e>
                    </m:func>
                  </m:e>
                </m:func>
              </m:oMath>
            </m:oMathPara>
          </w:p>
        </w:tc>
        <w:tc>
          <w:tcPr>
            <w:tcW w:w="957" w:type="dxa"/>
            <w:vAlign w:val="center"/>
          </w:tcPr>
          <w:p w:rsidR="00CA13DC" w:rsidRPr="00771F36" w:rsidRDefault="00CA13DC" w:rsidP="00387E44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</w:rPr>
            </w:pPr>
            <w:r w:rsidRPr="00771F36">
              <w:rPr>
                <w:rFonts w:ascii="Times New Roman" w:eastAsiaTheme="minorEastAsia" w:hAnsi="Times New Roman" w:cs="Times New Roman"/>
                <w:sz w:val="28"/>
              </w:rPr>
              <w:t>(</w:t>
            </w:r>
            <w:r w:rsidRPr="00771F36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2.1</w:t>
            </w:r>
            <w:r w:rsidR="00387E44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7</w:t>
            </w:r>
            <w:r w:rsidRPr="00771F36">
              <w:rPr>
                <w:rFonts w:ascii="Times New Roman" w:eastAsiaTheme="minorEastAsia" w:hAnsi="Times New Roman" w:cs="Times New Roman"/>
                <w:sz w:val="28"/>
              </w:rPr>
              <w:t>)</w:t>
            </w:r>
          </w:p>
        </w:tc>
      </w:tr>
    </w:tbl>
    <w:p w:rsidR="00CA13DC" w:rsidRPr="00771F36" w:rsidRDefault="00CA13DC" w:rsidP="00CA13D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71F36">
        <w:rPr>
          <w:rFonts w:ascii="Times New Roman" w:hAnsi="Times New Roman" w:cs="Times New Roman"/>
          <w:sz w:val="28"/>
        </w:rPr>
        <w:t>Точка надир є «найнижчою» точкою і визначається наступним чином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13"/>
        <w:gridCol w:w="957"/>
      </w:tblGrid>
      <w:tr w:rsidR="00CA13DC" w:rsidRPr="00771F36" w:rsidTr="009E1FD0">
        <w:tc>
          <w:tcPr>
            <w:tcW w:w="8613" w:type="dxa"/>
            <w:vAlign w:val="center"/>
          </w:tcPr>
          <w:p w:rsidR="00CA13DC" w:rsidRPr="00771F36" w:rsidRDefault="00C329B8" w:rsidP="009E1FD0">
            <w:pPr>
              <w:spacing w:before="120" w:after="120" w:line="36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Times New Roman" w:cs="Times New Roman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8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Times New Roman" w:cs="Times New Roman"/>
                        <w:sz w:val="28"/>
                      </w:rPr>
                      <m:t>N</m:t>
                    </m:r>
                  </m:sup>
                </m:sSubSup>
                <m:r>
                  <w:rPr>
                    <w:rFonts w:ascii="Cambria Math" w:eastAsiaTheme="minorEastAsia" w:hAnsi="Times New Roman" w:cs="Times New Roman"/>
                    <w:sz w:val="28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</w:rPr>
                          <m:t>x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Times New Roman" w:cs="Times New Roman"/>
                    <w:sz w:val="28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</w:rPr>
                          <m:t>y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</w:rPr>
                          <m:t>k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957" w:type="dxa"/>
            <w:vAlign w:val="center"/>
          </w:tcPr>
          <w:p w:rsidR="00CA13DC" w:rsidRPr="00771F36" w:rsidRDefault="00CA13DC" w:rsidP="00387E44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</w:rPr>
            </w:pPr>
            <w:r w:rsidRPr="00771F36">
              <w:rPr>
                <w:rFonts w:ascii="Times New Roman" w:eastAsiaTheme="minorEastAsia" w:hAnsi="Times New Roman" w:cs="Times New Roman"/>
                <w:sz w:val="28"/>
              </w:rPr>
              <w:t>(</w:t>
            </w:r>
            <w:r w:rsidRPr="00771F36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2.1</w:t>
            </w:r>
            <w:r w:rsidR="00387E44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8</w:t>
            </w:r>
            <w:r w:rsidRPr="00771F36">
              <w:rPr>
                <w:rFonts w:ascii="Times New Roman" w:eastAsiaTheme="minorEastAsia" w:hAnsi="Times New Roman" w:cs="Times New Roman"/>
                <w:sz w:val="28"/>
              </w:rPr>
              <w:t>)</w:t>
            </w:r>
          </w:p>
        </w:tc>
      </w:tr>
    </w:tbl>
    <w:p w:rsidR="00CA13DC" w:rsidRPr="00771F36" w:rsidRDefault="00CA13DC" w:rsidP="00CA13D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71F36">
        <w:rPr>
          <w:rFonts w:ascii="Times New Roman" w:hAnsi="Times New Roman" w:cs="Times New Roman"/>
          <w:sz w:val="28"/>
        </w:rPr>
        <w:t>Утопічну точку обчислюють на основі ідеальної: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13"/>
        <w:gridCol w:w="957"/>
      </w:tblGrid>
      <w:tr w:rsidR="00CA13DC" w:rsidTr="009E1FD0">
        <w:tc>
          <w:tcPr>
            <w:tcW w:w="8613" w:type="dxa"/>
            <w:vAlign w:val="center"/>
          </w:tcPr>
          <w:p w:rsidR="00CA13DC" w:rsidRPr="00771F36" w:rsidRDefault="00C329B8" w:rsidP="009E1FD0">
            <w:pPr>
              <w:spacing w:line="360" w:lineRule="auto"/>
              <w:ind w:firstLine="708"/>
              <w:jc w:val="both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U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I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-ϵU</m:t>
                </m:r>
              </m:oMath>
            </m:oMathPara>
          </w:p>
        </w:tc>
        <w:tc>
          <w:tcPr>
            <w:tcW w:w="957" w:type="dxa"/>
            <w:vAlign w:val="center"/>
          </w:tcPr>
          <w:p w:rsidR="00CA13DC" w:rsidRDefault="00CA13DC" w:rsidP="00387E44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  <w:lang w:val="ru-RU"/>
              </w:rPr>
              <w:t>1</w:t>
            </w:r>
            <w:r w:rsidR="00387E44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9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</w:tbl>
    <w:p w:rsidR="00CA13DC" w:rsidRDefault="00CA13DC" w:rsidP="00CA13DC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де </w:t>
      </w:r>
      <m:oMath>
        <m:r>
          <w:rPr>
            <w:rFonts w:ascii="Cambria Math" w:hAnsi="Cambria Math" w:cs="Times New Roman"/>
            <w:sz w:val="28"/>
            <w:lang w:val="ru-RU"/>
          </w:rPr>
          <m:t>ϵ&gt;</m:t>
        </m:r>
        <m:r>
          <w:rPr>
            <w:rFonts w:ascii="Cambria Math" w:hAnsi="Cambria Math" w:cs="Times New Roman"/>
            <w:sz w:val="28"/>
            <w:lang w:val="en-US"/>
          </w:rPr>
          <m:t>0</m:t>
        </m:r>
      </m:oMath>
      <w:r>
        <w:rPr>
          <w:rFonts w:ascii="Times New Roman" w:eastAsiaTheme="minorEastAsia" w:hAnsi="Times New Roman" w:cs="Times New Roman"/>
          <w:sz w:val="28"/>
          <w:lang w:val="en-US"/>
        </w:rPr>
        <w:t xml:space="preserve">, </w:t>
      </w:r>
      <m:oMath>
        <m:r>
          <w:rPr>
            <w:rFonts w:ascii="Cambria Math" w:hAnsi="Cambria Math" w:cs="Times New Roman"/>
            <w:sz w:val="28"/>
            <w:lang w:val="ru-RU"/>
          </w:rPr>
          <m:t>U</m:t>
        </m:r>
      </m:oMath>
      <w:r>
        <w:rPr>
          <w:rFonts w:ascii="Times New Roman" w:eastAsiaTheme="minorEastAsia" w:hAnsi="Times New Roman" w:cs="Times New Roman"/>
          <w:sz w:val="28"/>
          <w:lang w:val="en-US"/>
        </w:rPr>
        <w:t xml:space="preserve"> – </w:t>
      </w:r>
      <w:r w:rsidRPr="00771F36">
        <w:rPr>
          <w:rFonts w:ascii="Times New Roman" w:eastAsiaTheme="minorEastAsia" w:hAnsi="Times New Roman" w:cs="Times New Roman"/>
          <w:sz w:val="28"/>
        </w:rPr>
        <w:t>одиничний вектор.</w:t>
      </w:r>
    </w:p>
    <w:p w:rsidR="00CA13DC" w:rsidRDefault="00CA13DC" w:rsidP="00CA13DC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</w:rPr>
        <w:t xml:space="preserve">Критерій </w:t>
      </w:r>
      <w:proofErr w:type="spellStart"/>
      <w:r>
        <w:rPr>
          <w:rFonts w:ascii="Times New Roman" w:eastAsiaTheme="minorEastAsia" w:hAnsi="Times New Roman" w:cs="Times New Roman"/>
          <w:sz w:val="28"/>
        </w:rPr>
        <w:t>Парето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. Вектор розв’язку </w:t>
      </w:r>
      <m:oMath>
        <m:r>
          <w:rPr>
            <w:rFonts w:ascii="Cambria Math" w:eastAsiaTheme="minorEastAsia" w:hAnsi="Cambria Math" w:cs="Times New Roman"/>
            <w:sz w:val="28"/>
          </w:rPr>
          <m:t>x∈S</m:t>
        </m:r>
      </m:oMath>
      <w:r>
        <w:rPr>
          <w:rFonts w:ascii="Times New Roman" w:eastAsiaTheme="minorEastAsia" w:hAnsi="Times New Roman" w:cs="Times New Roman"/>
          <w:sz w:val="28"/>
        </w:rPr>
        <w:t xml:space="preserve"> називається оптимальним за </w:t>
      </w:r>
      <w:proofErr w:type="spellStart"/>
      <w:r>
        <w:rPr>
          <w:rFonts w:ascii="Times New Roman" w:eastAsiaTheme="minorEastAsia" w:hAnsi="Times New Roman" w:cs="Times New Roman"/>
          <w:sz w:val="28"/>
        </w:rPr>
        <w:t>Парето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, якщо не існує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x'∈S</m:t>
        </m:r>
      </m:oMath>
      <w:r>
        <w:rPr>
          <w:rFonts w:ascii="Times New Roman" w:eastAsiaTheme="minorEastAsia" w:hAnsi="Times New Roman" w:cs="Times New Roman"/>
          <w:sz w:val="28"/>
        </w:rPr>
        <w:t xml:space="preserve"> такого, що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x'</m:t>
            </m:r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для усіх </w:t>
      </w:r>
      <m:oMath>
        <m:r>
          <w:rPr>
            <w:rFonts w:ascii="Cambria Math" w:eastAsiaTheme="minorEastAsia" w:hAnsi="Cambria Math" w:cs="Times New Roman"/>
            <w:sz w:val="28"/>
          </w:rPr>
          <m:t>i=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1,…p</m:t>
        </m:r>
      </m:oMath>
      <w:r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lang w:val="en-US"/>
        </w:rPr>
        <w:t>та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i</m:t>
            </m: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x'</m:t>
            </m:r>
          </m:e>
        </m:d>
      </m:oMath>
      <w:r>
        <w:rPr>
          <w:rFonts w:ascii="Times New Roman" w:eastAsiaTheme="minorEastAsia" w:hAnsi="Times New Roman" w:cs="Times New Roman"/>
          <w:sz w:val="28"/>
        </w:rPr>
        <w:t>, хоча б для одного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i</m:t>
        </m:r>
      </m:oMath>
      <w:r>
        <w:rPr>
          <w:rFonts w:ascii="Times New Roman" w:eastAsiaTheme="minorEastAsia" w:hAnsi="Times New Roman" w:cs="Times New Roman"/>
          <w:sz w:val="28"/>
        </w:rPr>
        <w:t xml:space="preserve">. Цільовий вектори є оптимальним за Парето, якщо відповідний йому вектор із області визначення також оптимальний за Парето. Діапазон значень оптимальних за </w:t>
      </w:r>
      <w:proofErr w:type="spellStart"/>
      <w:r>
        <w:rPr>
          <w:rFonts w:ascii="Times New Roman" w:eastAsiaTheme="minorEastAsia" w:hAnsi="Times New Roman" w:cs="Times New Roman"/>
          <w:sz w:val="28"/>
        </w:rPr>
        <w:t>Парето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розв’язків у області допустимих значень надає корисну інформацію про досліджувану задачу, якщо цільові функції обмежені областю визначення. Нижні границі оптимальної за </w:t>
      </w:r>
      <w:proofErr w:type="spellStart"/>
      <w:r>
        <w:rPr>
          <w:rFonts w:ascii="Times New Roman" w:eastAsiaTheme="minorEastAsia" w:hAnsi="Times New Roman" w:cs="Times New Roman"/>
          <w:sz w:val="28"/>
        </w:rPr>
        <w:t>Парето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множини представлені у «ідеальному» цільовому векторі </w:t>
      </w:r>
      <m:oMath>
        <m:r>
          <w:rPr>
            <w:rFonts w:ascii="Cambria Math" w:eastAsiaTheme="minorEastAsia" w:hAnsi="Cambria Math" w:cs="Times New Roman"/>
            <w:sz w:val="28"/>
          </w:rPr>
          <m:t>z∈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p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>. Його компоненти отримані шляхом мінімізації кожної цільової функції у межах області визначення.</w:t>
      </w:r>
    </w:p>
    <w:p w:rsidR="00CA13DC" w:rsidRDefault="00CA13DC" w:rsidP="00CA13DC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Для отримання оптимальних за </w:t>
      </w:r>
      <w:proofErr w:type="spellStart"/>
      <w:r>
        <w:rPr>
          <w:rFonts w:ascii="Times New Roman" w:eastAsiaTheme="minorEastAsia" w:hAnsi="Times New Roman" w:cs="Times New Roman"/>
          <w:sz w:val="28"/>
        </w:rPr>
        <w:t>Парето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розв’язків часто використовують методи </w:t>
      </w:r>
      <w:proofErr w:type="spellStart"/>
      <w:r>
        <w:rPr>
          <w:rFonts w:ascii="Times New Roman" w:eastAsiaTheme="minorEastAsia" w:hAnsi="Times New Roman" w:cs="Times New Roman"/>
          <w:sz w:val="28"/>
        </w:rPr>
        <w:t>скаляризації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. Оскільки цільова функція задачі багатокритеріальної оптимізації має векторні значення, її перетворюють у функцію із скалярним значення. Таким чином, задача багатокритеріальної оптимізації зводиться до задачі з однією скалярною цільовою функцією. Розглянемо деякі методи </w:t>
      </w:r>
      <w:proofErr w:type="spellStart"/>
      <w:r>
        <w:rPr>
          <w:rFonts w:ascii="Times New Roman" w:eastAsiaTheme="minorEastAsia" w:hAnsi="Times New Roman" w:cs="Times New Roman"/>
          <w:sz w:val="28"/>
        </w:rPr>
        <w:t>скаляризації</w:t>
      </w:r>
      <w:proofErr w:type="spellEnd"/>
      <w:r>
        <w:rPr>
          <w:rFonts w:ascii="Times New Roman" w:eastAsiaTheme="minorEastAsia" w:hAnsi="Times New Roman" w:cs="Times New Roman"/>
          <w:sz w:val="28"/>
        </w:rPr>
        <w:t>:</w:t>
      </w:r>
    </w:p>
    <w:p w:rsidR="00CA13DC" w:rsidRDefault="00CA13DC" w:rsidP="00CA13DC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>метод зважених сум – у якості скалярної цільової функції використовується сума окремих зважених цільових функцій;</w:t>
      </w:r>
    </w:p>
    <w:p w:rsidR="00CA13DC" w:rsidRPr="00535055" w:rsidRDefault="00CA13DC" w:rsidP="00CA13DC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методи зміни обмежень – одна із цільових функції залишається у якості єдиного критерію ефективності, а інші перетворюються на обмеження.</w:t>
      </w:r>
    </w:p>
    <w:p w:rsidR="00535055" w:rsidRDefault="00535055" w:rsidP="00C63ABC">
      <w:pPr>
        <w:pStyle w:val="Heading4"/>
        <w:numPr>
          <w:ilvl w:val="3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b w:val="0"/>
          <w:color w:val="auto"/>
          <w:sz w:val="28"/>
          <w:lang w:val="en-US"/>
        </w:rPr>
      </w:pPr>
      <w:proofErr w:type="spellStart"/>
      <w:r>
        <w:rPr>
          <w:rFonts w:ascii="Times New Roman" w:hAnsi="Times New Roman" w:cs="Times New Roman"/>
          <w:i w:val="0"/>
          <w:color w:val="auto"/>
          <w:sz w:val="28"/>
        </w:rPr>
        <w:t>Скаляризація</w:t>
      </w:r>
      <w:proofErr w:type="spellEnd"/>
      <w:r>
        <w:rPr>
          <w:rFonts w:ascii="Times New Roman" w:hAnsi="Times New Roman" w:cs="Times New Roman"/>
          <w:i w:val="0"/>
          <w:color w:val="auto"/>
          <w:sz w:val="28"/>
        </w:rPr>
        <w:t xml:space="preserve"> векторної цільової функції</w:t>
      </w:r>
    </w:p>
    <w:p w:rsidR="00C63ABC" w:rsidRDefault="00D10D12" w:rsidP="00D10D1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10D12">
        <w:rPr>
          <w:rFonts w:ascii="Times New Roman" w:hAnsi="Times New Roman" w:cs="Times New Roman"/>
          <w:sz w:val="28"/>
        </w:rPr>
        <w:t xml:space="preserve">Для </w:t>
      </w:r>
      <w:proofErr w:type="spellStart"/>
      <w:r w:rsidRPr="00D10D12">
        <w:rPr>
          <w:rFonts w:ascii="Times New Roman" w:hAnsi="Times New Roman" w:cs="Times New Roman"/>
          <w:sz w:val="28"/>
        </w:rPr>
        <w:t>скаляризації</w:t>
      </w:r>
      <w:proofErr w:type="spellEnd"/>
      <w:r w:rsidRPr="00D10D12">
        <w:rPr>
          <w:rFonts w:ascii="Times New Roman" w:hAnsi="Times New Roman" w:cs="Times New Roman"/>
          <w:sz w:val="28"/>
        </w:rPr>
        <w:t xml:space="preserve"> векторної цільової функції, координати якої є цільовими функціями (2.13) та (2.14) було вирішено застосувати метод зважених сум. Тобто необхідно </w:t>
      </w:r>
      <w:r>
        <w:rPr>
          <w:rFonts w:ascii="Times New Roman" w:hAnsi="Times New Roman" w:cs="Times New Roman"/>
          <w:sz w:val="28"/>
        </w:rPr>
        <w:t>сформулювати єдину цільову функцію у вигляді: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13"/>
        <w:gridCol w:w="957"/>
      </w:tblGrid>
      <w:tr w:rsidR="00D10D12" w:rsidTr="007E1F1D">
        <w:tc>
          <w:tcPr>
            <w:tcW w:w="8613" w:type="dxa"/>
            <w:vAlign w:val="center"/>
          </w:tcPr>
          <w:p w:rsidR="00D10D12" w:rsidRPr="00D10D12" w:rsidRDefault="00D10D12" w:rsidP="00D10D12">
            <w:pPr>
              <w:spacing w:before="120" w:after="120" w:line="360" w:lineRule="auto"/>
              <w:ind w:firstLine="708"/>
              <w:jc w:val="both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z=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→min</m:t>
                </m:r>
              </m:oMath>
            </m:oMathPara>
          </w:p>
        </w:tc>
        <w:tc>
          <w:tcPr>
            <w:tcW w:w="957" w:type="dxa"/>
            <w:vAlign w:val="center"/>
          </w:tcPr>
          <w:p w:rsidR="00D10D12" w:rsidRDefault="00D10D12" w:rsidP="004118A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 w:rsidR="004118AA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20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</w:tbl>
    <w:p w:rsidR="00D10D12" w:rsidRPr="00D5419D" w:rsidRDefault="00D10D12" w:rsidP="00D10D12">
      <w:pPr>
        <w:spacing w:before="120" w:after="0" w:line="36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де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– цільові функції (2.13) та (2.14) відповідно</w:t>
      </w:r>
      <w:r w:rsidR="00D5419D">
        <w:rPr>
          <w:rFonts w:ascii="Times New Roman" w:eastAsiaTheme="minorEastAsia" w:hAnsi="Times New Roman" w:cs="Times New Roman"/>
          <w:sz w:val="28"/>
          <w:lang w:val="ru-RU"/>
        </w:rPr>
        <w:t>;</w:t>
      </w:r>
    </w:p>
    <w:p w:rsidR="00D10D12" w:rsidRPr="004805EA" w:rsidRDefault="00C329B8" w:rsidP="00D10D12">
      <w:pPr>
        <w:spacing w:before="120"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</m:oMath>
      <w:r w:rsidR="00D10D12" w:rsidRPr="004805EA">
        <w:rPr>
          <w:rFonts w:ascii="Times New Roman" w:eastAsiaTheme="minorEastAsia" w:hAnsi="Times New Roman" w:cs="Times New Roman"/>
          <w:sz w:val="28"/>
        </w:rPr>
        <w:t>,</w:t>
      </w:r>
      <m:oMath>
        <m:r>
          <w:rPr>
            <w:rFonts w:ascii="Cambria Math" w:hAnsi="Cambria Math" w:cs="Times New Roman"/>
            <w:sz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</m:oMath>
      <w:r w:rsidR="00D10D12" w:rsidRPr="004805EA">
        <w:rPr>
          <w:rFonts w:ascii="Times New Roman" w:eastAsiaTheme="minorEastAsia" w:hAnsi="Times New Roman" w:cs="Times New Roman"/>
          <w:sz w:val="28"/>
        </w:rPr>
        <w:t xml:space="preserve"> – вага цільових функцій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</m:oMath>
      <w:r w:rsidR="00D10D12" w:rsidRPr="004805EA">
        <w:rPr>
          <w:rFonts w:ascii="Times New Roman" w:eastAsiaTheme="minorEastAsia" w:hAnsi="Times New Roman" w:cs="Times New Roman"/>
          <w:sz w:val="28"/>
        </w:rPr>
        <w:t xml:space="preserve"> 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</m:oMath>
      <w:r w:rsidR="00D10D12" w:rsidRPr="004805EA">
        <w:rPr>
          <w:rFonts w:ascii="Times New Roman" w:eastAsiaTheme="minorEastAsia" w:hAnsi="Times New Roman" w:cs="Times New Roman"/>
          <w:sz w:val="28"/>
        </w:rPr>
        <w:t xml:space="preserve"> відповідно.</w:t>
      </w:r>
    </w:p>
    <w:p w:rsidR="004805EA" w:rsidRDefault="00D10D12" w:rsidP="00D10D12">
      <w:pPr>
        <w:spacing w:before="120"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 w:rsidRPr="004805EA">
        <w:rPr>
          <w:rFonts w:ascii="Times New Roman" w:hAnsi="Times New Roman" w:cs="Times New Roman"/>
          <w:sz w:val="28"/>
        </w:rPr>
        <w:t xml:space="preserve">Було висунуто припущення, що між довжиною маршруту у кластері та сумарним квадратичним відхиленням точок кластеру від його центру існує функціональна залежність. Тоді, по критерію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</m:oMath>
      <w:r w:rsidRPr="004805EA">
        <w:rPr>
          <w:rFonts w:ascii="Times New Roman" w:eastAsiaTheme="minorEastAsia" w:hAnsi="Times New Roman" w:cs="Times New Roman"/>
          <w:sz w:val="28"/>
        </w:rPr>
        <w:t xml:space="preserve"> (див. формулу (2.13)) можна оцінити довжину маршруту, а </w:t>
      </w:r>
      <w:r w:rsidR="004805EA" w:rsidRPr="004805EA">
        <w:rPr>
          <w:rFonts w:ascii="Times New Roman" w:eastAsiaTheme="minorEastAsia" w:hAnsi="Times New Roman" w:cs="Times New Roman"/>
          <w:sz w:val="28"/>
        </w:rPr>
        <w:t>,</w:t>
      </w:r>
      <w:r w:rsidRPr="004805EA">
        <w:rPr>
          <w:rFonts w:ascii="Times New Roman" w:eastAsiaTheme="minorEastAsia" w:hAnsi="Times New Roman" w:cs="Times New Roman"/>
          <w:sz w:val="28"/>
        </w:rPr>
        <w:t>отже</w:t>
      </w:r>
      <w:r w:rsidR="004805EA" w:rsidRPr="004805EA">
        <w:rPr>
          <w:rFonts w:ascii="Times New Roman" w:eastAsiaTheme="minorEastAsia" w:hAnsi="Times New Roman" w:cs="Times New Roman"/>
          <w:sz w:val="28"/>
        </w:rPr>
        <w:t>,</w:t>
      </w:r>
      <w:r w:rsidRPr="004805EA">
        <w:rPr>
          <w:rFonts w:ascii="Times New Roman" w:eastAsiaTheme="minorEastAsia" w:hAnsi="Times New Roman" w:cs="Times New Roman"/>
          <w:sz w:val="28"/>
        </w:rPr>
        <w:t xml:space="preserve"> і </w:t>
      </w:r>
      <w:r w:rsidR="004805EA" w:rsidRPr="004805EA">
        <w:rPr>
          <w:rFonts w:ascii="Times New Roman" w:eastAsiaTheme="minorEastAsia" w:hAnsi="Times New Roman" w:cs="Times New Roman"/>
          <w:sz w:val="28"/>
        </w:rPr>
        <w:t>вартість здійснення перевезення за цим маршрутом.</w:t>
      </w:r>
      <w:r w:rsidR="004805EA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4805EA" w:rsidRPr="004805EA" w:rsidRDefault="004805EA" w:rsidP="00E36E98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Враховуючи що функція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із врахуванням її ваги приводиться до грошових одиниць, вагу функції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можна вважати рівною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lang w:val="en-US"/>
          </w:rPr>
          <m:t>=1</m:t>
        </m:r>
      </m:oMath>
      <w:r>
        <w:rPr>
          <w:rFonts w:ascii="Times New Roman" w:eastAsiaTheme="minorEastAsia" w:hAnsi="Times New Roman" w:cs="Times New Roman"/>
          <w:sz w:val="28"/>
        </w:rPr>
        <w:t xml:space="preserve">. </w:t>
      </w:r>
    </w:p>
    <w:p w:rsidR="00D10D12" w:rsidRDefault="004118AA" w:rsidP="00E36E98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Т</w:t>
      </w:r>
      <w:r w:rsidR="004805EA">
        <w:rPr>
          <w:rFonts w:ascii="Times New Roman" w:eastAsiaTheme="minorEastAsia" w:hAnsi="Times New Roman" w:cs="Times New Roman"/>
          <w:sz w:val="28"/>
        </w:rPr>
        <w:t>обто загальну цільову функцію можна представити у вигляді: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13"/>
        <w:gridCol w:w="957"/>
      </w:tblGrid>
      <w:tr w:rsidR="004805EA" w:rsidTr="007E1F1D">
        <w:tc>
          <w:tcPr>
            <w:tcW w:w="8613" w:type="dxa"/>
            <w:vAlign w:val="center"/>
          </w:tcPr>
          <w:p w:rsidR="004805EA" w:rsidRPr="00D10D12" w:rsidRDefault="004805EA" w:rsidP="000F15B2">
            <w:pPr>
              <w:spacing w:before="120" w:after="120" w:line="360" w:lineRule="auto"/>
              <w:ind w:firstLine="708"/>
              <w:jc w:val="both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z=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'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→min</m:t>
                </m:r>
              </m:oMath>
            </m:oMathPara>
          </w:p>
        </w:tc>
        <w:tc>
          <w:tcPr>
            <w:tcW w:w="957" w:type="dxa"/>
            <w:vAlign w:val="center"/>
          </w:tcPr>
          <w:p w:rsidR="004805EA" w:rsidRDefault="004805EA" w:rsidP="004118A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 w:rsidR="004118AA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  <w:lang w:val="ru-RU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</w:tbl>
    <w:p w:rsidR="004805EA" w:rsidRPr="00D5419D" w:rsidRDefault="004805EA" w:rsidP="000F15B2">
      <w:pPr>
        <w:spacing w:before="120"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0F15B2">
        <w:rPr>
          <w:rFonts w:ascii="Times New Roman" w:hAnsi="Times New Roman" w:cs="Times New Roman"/>
          <w:sz w:val="28"/>
        </w:rPr>
        <w:t xml:space="preserve">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</w:rPr>
              <m:t>'</m:t>
            </m:r>
          </m:sup>
        </m:sSubSup>
        <m:r>
          <w:rPr>
            <w:rFonts w:ascii="Cambria Math" w:hAnsi="Cambria Math" w:cs="Times New Roman"/>
            <w:sz w:val="28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</m:e>
        </m:d>
      </m:oMath>
      <w:r w:rsidR="000F15B2" w:rsidRPr="000F15B2">
        <w:rPr>
          <w:rFonts w:ascii="Times New Roman" w:eastAsiaTheme="minorEastAsia" w:hAnsi="Times New Roman" w:cs="Times New Roman"/>
          <w:sz w:val="28"/>
        </w:rPr>
        <w:t xml:space="preserve"> </w:t>
      </w:r>
      <w:r w:rsidR="000F15B2">
        <w:rPr>
          <w:rFonts w:ascii="Times New Roman" w:eastAsiaTheme="minorEastAsia" w:hAnsi="Times New Roman" w:cs="Times New Roman"/>
          <w:sz w:val="28"/>
        </w:rPr>
        <w:t>–</w:t>
      </w:r>
      <w:r w:rsidR="000F15B2" w:rsidRPr="000F15B2">
        <w:rPr>
          <w:rFonts w:ascii="Times New Roman" w:eastAsiaTheme="minorEastAsia" w:hAnsi="Times New Roman" w:cs="Times New Roman"/>
          <w:sz w:val="28"/>
        </w:rPr>
        <w:t xml:space="preserve"> функція, що оцінює довжину маршруту у кластерів за сумарним квадратичним відхиленням </w:t>
      </w:r>
      <w:r w:rsidR="00D5419D">
        <w:rPr>
          <w:rFonts w:ascii="Times New Roman" w:eastAsiaTheme="minorEastAsia" w:hAnsi="Times New Roman" w:cs="Times New Roman"/>
          <w:sz w:val="28"/>
        </w:rPr>
        <w:t>точок кластеру від його центру</w:t>
      </w:r>
      <w:r w:rsidR="00D5419D">
        <w:rPr>
          <w:rFonts w:ascii="Times New Roman" w:eastAsiaTheme="minorEastAsia" w:hAnsi="Times New Roman" w:cs="Times New Roman"/>
          <w:sz w:val="28"/>
          <w:lang w:val="ru-RU"/>
        </w:rPr>
        <w:t>;</w:t>
      </w:r>
    </w:p>
    <w:p w:rsidR="000F15B2" w:rsidRDefault="00C329B8" w:rsidP="000F15B2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lang w:val="en-US"/>
              </w:rPr>
              <m:t>'</m:t>
            </m:r>
          </m:sup>
        </m:sSubSup>
      </m:oMath>
      <w:r w:rsidR="000F15B2">
        <w:rPr>
          <w:rFonts w:ascii="Times New Roman" w:eastAsiaTheme="minorEastAsia" w:hAnsi="Times New Roman" w:cs="Times New Roman"/>
          <w:sz w:val="28"/>
        </w:rPr>
        <w:t xml:space="preserve"> – вартість однієї одиниці довжини маршруту.</w:t>
      </w:r>
    </w:p>
    <w:p w:rsidR="000F15B2" w:rsidRDefault="000F15B2" w:rsidP="00E36E98">
      <w:pPr>
        <w:spacing w:before="120"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 xml:space="preserve">Величина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lang w:val="en-US"/>
              </w:rPr>
              <m:t>'</m:t>
            </m:r>
          </m:sup>
        </m:sSubSup>
      </m:oMath>
      <w:r>
        <w:rPr>
          <w:rFonts w:ascii="Times New Roman" w:eastAsiaTheme="minorEastAsia" w:hAnsi="Times New Roman" w:cs="Times New Roman"/>
          <w:sz w:val="28"/>
        </w:rPr>
        <w:t xml:space="preserve"> є фіксованою. Наприклад, це може бути вартість бензину, затраченого на 100 км тощо. Основн</w:t>
      </w:r>
      <w:r w:rsidR="004118AA">
        <w:rPr>
          <w:rFonts w:ascii="Times New Roman" w:eastAsiaTheme="minorEastAsia" w:hAnsi="Times New Roman" w:cs="Times New Roman"/>
          <w:sz w:val="28"/>
        </w:rPr>
        <w:t>им</w:t>
      </w:r>
      <w:r>
        <w:rPr>
          <w:rFonts w:ascii="Times New Roman" w:eastAsiaTheme="minorEastAsia" w:hAnsi="Times New Roman" w:cs="Times New Roman"/>
          <w:sz w:val="28"/>
        </w:rPr>
        <w:t xml:space="preserve"> завданням для </w:t>
      </w:r>
      <w:proofErr w:type="spellStart"/>
      <w:r>
        <w:rPr>
          <w:rFonts w:ascii="Times New Roman" w:eastAsiaTheme="minorEastAsia" w:hAnsi="Times New Roman" w:cs="Times New Roman"/>
          <w:sz w:val="28"/>
        </w:rPr>
        <w:t>скаляризації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векторної цільової функції у даному випадку є виявлення функціональної залежності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</w:rPr>
              <m:t>'</m:t>
            </m:r>
          </m:sup>
        </m:sSubSup>
        <m:r>
          <w:rPr>
            <w:rFonts w:ascii="Cambria Math" w:hAnsi="Cambria Math" w:cs="Times New Roman"/>
            <w:sz w:val="28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</w:rPr>
        <w:t>. Для цього була проведена серія експериментів, у результаті якої було отримано результат</w:t>
      </w:r>
      <w:r w:rsidR="004118AA">
        <w:rPr>
          <w:rFonts w:ascii="Times New Roman" w:eastAsiaTheme="minorEastAsia" w:hAnsi="Times New Roman" w:cs="Times New Roman"/>
          <w:sz w:val="28"/>
        </w:rPr>
        <w:t>,</w:t>
      </w:r>
      <w:r>
        <w:rPr>
          <w:rFonts w:ascii="Times New Roman" w:eastAsiaTheme="minorEastAsia" w:hAnsi="Times New Roman" w:cs="Times New Roman"/>
          <w:sz w:val="28"/>
        </w:rPr>
        <w:t xml:space="preserve"> зображений на рисунку </w:t>
      </w:r>
      <w:r w:rsidRPr="000F15B2">
        <w:rPr>
          <w:rFonts w:ascii="Times New Roman" w:eastAsiaTheme="minorEastAsia" w:hAnsi="Times New Roman" w:cs="Times New Roman"/>
          <w:sz w:val="28"/>
          <w:highlight w:val="green"/>
        </w:rPr>
        <w:t>2.?</w:t>
      </w:r>
      <w:r>
        <w:rPr>
          <w:rFonts w:ascii="Times New Roman" w:eastAsiaTheme="minorEastAsia" w:hAnsi="Times New Roman" w:cs="Times New Roman"/>
          <w:sz w:val="28"/>
        </w:rPr>
        <w:t>.</w:t>
      </w:r>
    </w:p>
    <w:p w:rsidR="00E36E98" w:rsidRDefault="00E36E98" w:rsidP="00E36E98">
      <w:pPr>
        <w:spacing w:before="120" w:after="0" w:line="360" w:lineRule="auto"/>
        <w:jc w:val="center"/>
        <w:rPr>
          <w:rFonts w:ascii="Times New Roman" w:eastAsiaTheme="minorEastAsia" w:hAnsi="Times New Roman" w:cs="Times New Roman"/>
          <w:sz w:val="28"/>
        </w:rPr>
      </w:pPr>
      <w:r w:rsidRPr="00E36E98">
        <w:rPr>
          <w:rFonts w:ascii="Times New Roman" w:eastAsiaTheme="minorEastAsia" w:hAnsi="Times New Roman" w:cs="Times New Roman"/>
          <w:sz w:val="28"/>
          <w:highlight w:val="yellow"/>
        </w:rPr>
        <w:t>РИСУНОК ТУТ МАЄ БУТИ ГРАФІК</w:t>
      </w:r>
    </w:p>
    <w:p w:rsidR="000F15B2" w:rsidRDefault="00E36E98" w:rsidP="00E36E98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Рисунок </w:t>
      </w:r>
      <w:r w:rsidRPr="00E36E98">
        <w:rPr>
          <w:rFonts w:ascii="Times New Roman" w:eastAsiaTheme="minorEastAsia" w:hAnsi="Times New Roman" w:cs="Times New Roman"/>
          <w:sz w:val="28"/>
          <w:highlight w:val="green"/>
        </w:rPr>
        <w:t>2.?</w:t>
      </w:r>
      <w:r>
        <w:rPr>
          <w:rFonts w:ascii="Times New Roman" w:eastAsiaTheme="minorEastAsia" w:hAnsi="Times New Roman" w:cs="Times New Roman"/>
          <w:sz w:val="28"/>
        </w:rPr>
        <w:t xml:space="preserve"> – Функціональна залежність між довжини маршруту у кластері та сумарним квадратичним відхиленням точок кластеру від його центру</w:t>
      </w:r>
    </w:p>
    <w:p w:rsidR="00E36E98" w:rsidRDefault="00E36E98" w:rsidP="000828B3">
      <w:pPr>
        <w:spacing w:before="120" w:after="0" w:line="360" w:lineRule="auto"/>
        <w:ind w:firstLine="708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Як видно з рисунку залежність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</w:rPr>
              <m:t>'</m:t>
            </m:r>
          </m:sup>
        </m:sSubSup>
        <m:r>
          <w:rPr>
            <w:rFonts w:ascii="Cambria Math" w:hAnsi="Cambria Math" w:cs="Times New Roman"/>
            <w:sz w:val="28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є лінійною, тобто: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13"/>
        <w:gridCol w:w="957"/>
      </w:tblGrid>
      <w:tr w:rsidR="00E36E98" w:rsidTr="007E1F1D">
        <w:tc>
          <w:tcPr>
            <w:tcW w:w="8613" w:type="dxa"/>
            <w:vAlign w:val="center"/>
          </w:tcPr>
          <w:p w:rsidR="00E36E98" w:rsidRPr="00E36E98" w:rsidRDefault="00C329B8" w:rsidP="00E36E98">
            <w:pPr>
              <w:spacing w:before="120" w:after="120" w:line="360" w:lineRule="auto"/>
              <w:ind w:firstLine="708"/>
              <w:jc w:val="both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57" w:type="dxa"/>
            <w:vAlign w:val="center"/>
          </w:tcPr>
          <w:p w:rsidR="00E36E98" w:rsidRDefault="00E36E98" w:rsidP="004118A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 w:rsidR="004118AA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22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</w:tbl>
    <w:p w:rsidR="00E36E98" w:rsidRPr="000828B3" w:rsidRDefault="000828B3" w:rsidP="000828B3">
      <w:pPr>
        <w:spacing w:before="120"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 w:rsidRPr="000828B3">
        <w:rPr>
          <w:rFonts w:ascii="Times New Roman" w:eastAsiaTheme="minorEastAsia" w:hAnsi="Times New Roman" w:cs="Times New Roman"/>
          <w:sz w:val="28"/>
        </w:rPr>
        <w:t>Програмними засобами було визначено що ця залежність має вигляд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</w:rPr>
              <m:t>'</m:t>
            </m:r>
          </m:sup>
        </m:sSubSup>
        <m:r>
          <w:rPr>
            <w:rFonts w:ascii="Cambria Math" w:hAnsi="Cambria Math" w:cs="Times New Roman"/>
            <w:sz w:val="28"/>
          </w:rPr>
          <m:t xml:space="preserve">=0.002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>. Тобто в середньому довжина маршруту у кластері у 500 разів менша за сумарне квадратичне відхилення точок кластеру від його центру.</w:t>
      </w:r>
    </w:p>
    <w:p w:rsidR="004118AA" w:rsidRDefault="004118AA" w:rsidP="004118AA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Отже, загальна цільова функція має вигляд: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13"/>
        <w:gridCol w:w="957"/>
      </w:tblGrid>
      <w:tr w:rsidR="004118AA" w:rsidTr="007E1F1D">
        <w:tc>
          <w:tcPr>
            <w:tcW w:w="8613" w:type="dxa"/>
            <w:vAlign w:val="center"/>
          </w:tcPr>
          <w:p w:rsidR="004118AA" w:rsidRPr="00D10D12" w:rsidRDefault="004118AA" w:rsidP="004118AA">
            <w:pPr>
              <w:spacing w:before="120" w:after="120" w:line="360" w:lineRule="auto"/>
              <w:ind w:firstLine="708"/>
              <w:jc w:val="both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z=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'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500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ub>
                </m:s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→min</m:t>
                </m:r>
              </m:oMath>
            </m:oMathPara>
          </w:p>
        </w:tc>
        <w:tc>
          <w:tcPr>
            <w:tcW w:w="957" w:type="dxa"/>
            <w:vAlign w:val="center"/>
          </w:tcPr>
          <w:p w:rsidR="004118AA" w:rsidRDefault="004118AA" w:rsidP="004118A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23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</w:tbl>
    <w:p w:rsidR="00535055" w:rsidRDefault="00535055" w:rsidP="004118AA">
      <w:pPr>
        <w:pStyle w:val="Heading4"/>
        <w:numPr>
          <w:ilvl w:val="3"/>
          <w:numId w:val="15"/>
        </w:numPr>
        <w:shd w:val="clear" w:color="auto" w:fill="D99594" w:themeFill="accent2" w:themeFillTint="99"/>
        <w:spacing w:line="360" w:lineRule="auto"/>
        <w:ind w:left="0" w:firstLine="709"/>
        <w:jc w:val="both"/>
        <w:rPr>
          <w:rFonts w:ascii="Times New Roman" w:hAnsi="Times New Roman" w:cs="Times New Roman"/>
          <w:b w:val="0"/>
          <w:color w:val="auto"/>
          <w:sz w:val="28"/>
          <w:lang w:val="en-US"/>
        </w:rPr>
      </w:pPr>
      <w:r w:rsidRPr="00535055">
        <w:rPr>
          <w:rFonts w:ascii="Times New Roman" w:hAnsi="Times New Roman" w:cs="Times New Roman"/>
          <w:i w:val="0"/>
          <w:color w:val="auto"/>
          <w:sz w:val="28"/>
        </w:rPr>
        <w:t>Алгоритм ланцюга найближчих сусідів</w:t>
      </w:r>
    </w:p>
    <w:p w:rsidR="00535055" w:rsidRPr="00535055" w:rsidRDefault="00535055" w:rsidP="004118AA">
      <w:pPr>
        <w:pStyle w:val="Heading4"/>
        <w:numPr>
          <w:ilvl w:val="3"/>
          <w:numId w:val="15"/>
        </w:numPr>
        <w:shd w:val="clear" w:color="auto" w:fill="D99594" w:themeFill="accent2" w:themeFillTint="99"/>
        <w:spacing w:line="360" w:lineRule="auto"/>
        <w:ind w:left="0" w:firstLine="709"/>
        <w:jc w:val="both"/>
        <w:rPr>
          <w:rFonts w:ascii="Times New Roman" w:hAnsi="Times New Roman" w:cs="Times New Roman"/>
          <w:i w:val="0"/>
          <w:color w:val="auto"/>
          <w:sz w:val="28"/>
        </w:rPr>
      </w:pPr>
      <w:r w:rsidRPr="00535055">
        <w:rPr>
          <w:rFonts w:ascii="Times New Roman" w:hAnsi="Times New Roman" w:cs="Times New Roman"/>
          <w:i w:val="0"/>
          <w:color w:val="auto"/>
          <w:sz w:val="28"/>
        </w:rPr>
        <w:t xml:space="preserve">Бджолиний алгоритм </w:t>
      </w:r>
      <w:proofErr w:type="spellStart"/>
      <w:r w:rsidRPr="00535055">
        <w:rPr>
          <w:rFonts w:ascii="Times New Roman" w:hAnsi="Times New Roman" w:cs="Times New Roman"/>
          <w:i w:val="0"/>
          <w:color w:val="auto"/>
          <w:sz w:val="28"/>
        </w:rPr>
        <w:t>кластеризації</w:t>
      </w:r>
      <w:proofErr w:type="spellEnd"/>
    </w:p>
    <w:p w:rsidR="00B76233" w:rsidRDefault="00B76233" w:rsidP="00B7623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</w:rPr>
        <w:t>кластеризації</w:t>
      </w:r>
      <w:proofErr w:type="spellEnd"/>
      <w:r>
        <w:rPr>
          <w:rFonts w:ascii="Times New Roman" w:hAnsi="Times New Roman" w:cs="Times New Roman"/>
          <w:sz w:val="28"/>
        </w:rPr>
        <w:t xml:space="preserve"> вершин для задачі CVRP було модифіковано бджолиний алгоритм </w:t>
      </w:r>
      <w:proofErr w:type="spellStart"/>
      <w:r>
        <w:rPr>
          <w:rFonts w:ascii="Times New Roman" w:hAnsi="Times New Roman" w:cs="Times New Roman"/>
          <w:sz w:val="28"/>
        </w:rPr>
        <w:t>кластеризації</w:t>
      </w:r>
      <w:proofErr w:type="spellEnd"/>
      <w:r>
        <w:rPr>
          <w:rFonts w:ascii="Times New Roman" w:hAnsi="Times New Roman" w:cs="Times New Roman"/>
          <w:sz w:val="28"/>
        </w:rPr>
        <w:t xml:space="preserve"> для задачі VRP (див. п. 3.4.2.1.3). Модифікація полягала у обмеженні «місткості» кластеру, тобто для точок кластеру має виконуватись наступне: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13"/>
        <w:gridCol w:w="957"/>
      </w:tblGrid>
      <w:tr w:rsidR="00B76233" w:rsidTr="009E1FD0">
        <w:tc>
          <w:tcPr>
            <w:tcW w:w="8613" w:type="dxa"/>
            <w:vAlign w:val="center"/>
          </w:tcPr>
          <w:p w:rsidR="00B76233" w:rsidRPr="00DD3C33" w:rsidRDefault="00C329B8" w:rsidP="009E1FD0">
            <w:pPr>
              <w:spacing w:before="120" w:after="120" w:line="360" w:lineRule="auto"/>
              <w:jc w:val="center"/>
              <w:rPr>
                <w:rFonts w:ascii="Calibri" w:eastAsia="Calibri" w:hAnsi="Calibri" w:cs="Times New Roman"/>
                <w:i/>
                <w:sz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d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j</m:t>
                            </m:r>
                          </m:sub>
                        </m:sSub>
                      </m:sub>
                    </m:sSub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≤Q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  i=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1,m</m:t>
                    </m:r>
                  </m:e>
                </m:bar>
              </m:oMath>
            </m:oMathPara>
          </w:p>
        </w:tc>
        <w:tc>
          <w:tcPr>
            <w:tcW w:w="957" w:type="dxa"/>
            <w:vAlign w:val="center"/>
          </w:tcPr>
          <w:p w:rsidR="00B76233" w:rsidRDefault="00B76233" w:rsidP="009E1FD0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  <w:lang w:val="ru-RU"/>
              </w:rPr>
              <w:t>13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</w:tbl>
    <w:p w:rsidR="00B76233" w:rsidRDefault="00B76233" w:rsidP="00B7623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Така модифікація необхідна для виконання обмеження на вантажомісткість транспортних засобів. Початкові розв’язки формуються наступним чином: випадкові вершини із множини вершин додавались до кластеру до тих пір, поки дозволяє місткість кластеру. Як тільки кластер заповнюється, створюється новий, який так само заповнюється випадковим чином.</w:t>
      </w:r>
    </w:p>
    <w:p w:rsidR="00B76233" w:rsidRPr="00535055" w:rsidRDefault="00B76233" w:rsidP="00535055">
      <w:pPr>
        <w:pStyle w:val="Heading3"/>
        <w:numPr>
          <w:ilvl w:val="2"/>
          <w:numId w:val="15"/>
        </w:numPr>
        <w:spacing w:line="360" w:lineRule="auto"/>
        <w:ind w:left="0" w:firstLine="709"/>
        <w:rPr>
          <w:rFonts w:ascii="Times New Roman" w:hAnsi="Times New Roman" w:cs="Times New Roman"/>
          <w:i/>
          <w:color w:val="auto"/>
          <w:sz w:val="28"/>
        </w:rPr>
      </w:pPr>
      <w:bookmarkStart w:id="11" w:name="_Toc324855938"/>
      <w:bookmarkStart w:id="12" w:name="_Toc324974244"/>
      <w:r w:rsidRPr="00535055">
        <w:rPr>
          <w:rFonts w:ascii="Times New Roman" w:hAnsi="Times New Roman" w:cs="Times New Roman"/>
          <w:color w:val="auto"/>
          <w:sz w:val="28"/>
        </w:rPr>
        <w:t xml:space="preserve">Другий етап – побудова маршрутів відповідно до проведеної </w:t>
      </w:r>
      <w:proofErr w:type="spellStart"/>
      <w:r w:rsidRPr="00535055">
        <w:rPr>
          <w:rFonts w:ascii="Times New Roman" w:hAnsi="Times New Roman" w:cs="Times New Roman"/>
          <w:color w:val="auto"/>
          <w:sz w:val="28"/>
        </w:rPr>
        <w:t>кластеризації</w:t>
      </w:r>
      <w:bookmarkEnd w:id="11"/>
      <w:bookmarkEnd w:id="12"/>
      <w:proofErr w:type="spellEnd"/>
    </w:p>
    <w:p w:rsidR="00B76233" w:rsidRDefault="00B76233" w:rsidP="00B76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637E2">
        <w:rPr>
          <w:rFonts w:ascii="Times New Roman" w:hAnsi="Times New Roman" w:cs="Times New Roman"/>
          <w:sz w:val="28"/>
        </w:rPr>
        <w:t xml:space="preserve">Другий етап даного алгоритму розв’язання CVRP полягає у побудові маршрутів для </w:t>
      </w:r>
      <w:r w:rsidR="005D23EE">
        <w:rPr>
          <w:rFonts w:ascii="Times New Roman" w:hAnsi="Times New Roman" w:cs="Times New Roman"/>
          <w:sz w:val="28"/>
        </w:rPr>
        <w:t xml:space="preserve">кластерів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</w:rPr>
              <m:t>m</m:t>
            </m:r>
          </m:sub>
        </m:sSub>
      </m:oMath>
      <w:r w:rsidR="005D23EE">
        <w:rPr>
          <w:rFonts w:ascii="Times New Roman" w:hAnsi="Times New Roman" w:cs="Times New Roman"/>
          <w:sz w:val="28"/>
          <w:lang w:val="en-US"/>
        </w:rPr>
        <w:t>.</w:t>
      </w:r>
      <w:r w:rsidR="005D23EE">
        <w:rPr>
          <w:rFonts w:ascii="Times New Roman" w:hAnsi="Times New Roman" w:cs="Times New Roman"/>
          <w:sz w:val="28"/>
        </w:rPr>
        <w:t xml:space="preserve"> </w:t>
      </w:r>
      <w:r w:rsidR="005D23EE" w:rsidRPr="004118AA">
        <w:rPr>
          <w:rFonts w:ascii="Times New Roman" w:hAnsi="Times New Roman" w:cs="Times New Roman"/>
          <w:sz w:val="28"/>
        </w:rPr>
        <w:t>В</w:t>
      </w:r>
      <w:r w:rsidRPr="004118AA">
        <w:rPr>
          <w:rFonts w:ascii="Times New Roman" w:hAnsi="Times New Roman" w:cs="Times New Roman"/>
          <w:sz w:val="28"/>
        </w:rPr>
        <w:t xml:space="preserve">ін є таким самим як і другий етап даного алгоритму для розв’язання VRP. Для знаходження окремих маршрутів необхідно розв’язати задачу комівояжера для </w:t>
      </w:r>
      <w:r w:rsidR="005D23EE" w:rsidRPr="004118AA">
        <w:rPr>
          <w:rFonts w:ascii="Times New Roman" w:hAnsi="Times New Roman" w:cs="Times New Roman"/>
          <w:sz w:val="28"/>
        </w:rPr>
        <w:t xml:space="preserve">кластерів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</w:rPr>
              <m:t>m</m:t>
            </m:r>
          </m:sub>
        </m:sSub>
      </m:oMath>
      <w:r w:rsidR="005D23EE" w:rsidRPr="004118AA">
        <w:rPr>
          <w:rFonts w:ascii="Times New Roman" w:hAnsi="Times New Roman" w:cs="Times New Roman"/>
          <w:sz w:val="28"/>
        </w:rPr>
        <w:t xml:space="preserve"> </w:t>
      </w:r>
      <w:r w:rsidRPr="004118AA">
        <w:rPr>
          <w:rFonts w:ascii="Times New Roman" w:hAnsi="Times New Roman" w:cs="Times New Roman"/>
          <w:sz w:val="28"/>
        </w:rPr>
        <w:t xml:space="preserve">(див. п. 3.4.2.2 загальної частини дипломного проекту). </w:t>
      </w:r>
    </w:p>
    <w:p w:rsidR="00192E33" w:rsidRPr="004118AA" w:rsidRDefault="00192E33" w:rsidP="007E1F1D">
      <w:pPr>
        <w:pStyle w:val="Heading2"/>
        <w:numPr>
          <w:ilvl w:val="1"/>
          <w:numId w:val="15"/>
        </w:numPr>
        <w:shd w:val="clear" w:color="auto" w:fill="D99594" w:themeFill="accent2" w:themeFillTint="99"/>
        <w:ind w:left="0" w:firstLine="709"/>
      </w:pPr>
      <w:bookmarkStart w:id="13" w:name="_Toc324974373"/>
      <w:r>
        <w:rPr>
          <w:rFonts w:ascii="Times New Roman" w:hAnsi="Times New Roman" w:cs="Times New Roman"/>
          <w:color w:val="auto"/>
          <w:sz w:val="28"/>
        </w:rPr>
        <w:t>Порівняльний аналіз отриманих результатів</w:t>
      </w:r>
      <w:bookmarkEnd w:id="13"/>
    </w:p>
    <w:p w:rsidR="000459CB" w:rsidRDefault="000459CB" w:rsidP="007E1F1D">
      <w:pPr>
        <w:pStyle w:val="Heading2"/>
        <w:shd w:val="clear" w:color="auto" w:fill="D99594" w:themeFill="accent2" w:themeFillTint="99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14" w:name="_Toc324974245"/>
      <w:r>
        <w:rPr>
          <w:rFonts w:ascii="Times New Roman" w:hAnsi="Times New Roman" w:cs="Times New Roman"/>
          <w:color w:val="auto"/>
          <w:sz w:val="28"/>
        </w:rPr>
        <w:t>Висновок до розділу</w:t>
      </w:r>
      <w:bookmarkEnd w:id="14"/>
    </w:p>
    <w:p w:rsidR="000459CB" w:rsidRDefault="000459C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459CB" w:rsidRDefault="000459CB" w:rsidP="007E1F1D">
      <w:pPr>
        <w:pStyle w:val="Heading1"/>
        <w:numPr>
          <w:ilvl w:val="0"/>
          <w:numId w:val="15"/>
        </w:numPr>
        <w:shd w:val="clear" w:color="auto" w:fill="D99594" w:themeFill="accent2" w:themeFillTint="99"/>
        <w:spacing w:before="0" w:after="360"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bookmarkStart w:id="15" w:name="_Toc324974246"/>
      <w:r>
        <w:rPr>
          <w:rFonts w:ascii="Times New Roman" w:hAnsi="Times New Roman" w:cs="Times New Roman"/>
          <w:color w:val="auto"/>
          <w:lang w:val="ru-RU"/>
        </w:rPr>
        <w:lastRenderedPageBreak/>
        <w:t>ТЕХНОЛОГІЧНИЙ РОЗДІЛ</w:t>
      </w:r>
      <w:bookmarkEnd w:id="15"/>
    </w:p>
    <w:p w:rsidR="00A43D0A" w:rsidRPr="00D05751" w:rsidRDefault="00A43D0A" w:rsidP="007E1F1D">
      <w:pPr>
        <w:pStyle w:val="Heading2"/>
        <w:numPr>
          <w:ilvl w:val="1"/>
          <w:numId w:val="15"/>
        </w:numPr>
        <w:shd w:val="clear" w:color="auto" w:fill="D99594" w:themeFill="accent2" w:themeFillTint="99"/>
        <w:spacing w:line="360" w:lineRule="auto"/>
        <w:ind w:left="0" w:firstLine="708"/>
        <w:jc w:val="both"/>
        <w:rPr>
          <w:rFonts w:ascii="Times New Roman" w:hAnsi="Times New Roman" w:cs="Times New Roman"/>
          <w:color w:val="auto"/>
          <w:sz w:val="28"/>
        </w:rPr>
      </w:pPr>
      <w:bookmarkStart w:id="16" w:name="_Toc324891670"/>
      <w:bookmarkStart w:id="17" w:name="_Toc324974247"/>
      <w:r w:rsidRPr="00D05751">
        <w:rPr>
          <w:rFonts w:ascii="Times New Roman" w:hAnsi="Times New Roman" w:cs="Times New Roman"/>
          <w:color w:val="auto"/>
          <w:sz w:val="28"/>
        </w:rPr>
        <w:t>Випробування програмного продукту</w:t>
      </w:r>
      <w:bookmarkEnd w:id="16"/>
      <w:bookmarkEnd w:id="17"/>
    </w:p>
    <w:p w:rsidR="00A43D0A" w:rsidRPr="00D05751" w:rsidRDefault="00A43D0A" w:rsidP="007E1F1D">
      <w:pPr>
        <w:pStyle w:val="Heading3"/>
        <w:numPr>
          <w:ilvl w:val="2"/>
          <w:numId w:val="15"/>
        </w:numPr>
        <w:shd w:val="clear" w:color="auto" w:fill="D99594" w:themeFill="accent2" w:themeFillTint="99"/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18" w:name="_Toc324891671"/>
      <w:bookmarkStart w:id="19" w:name="_Toc324974248"/>
      <w:r w:rsidRPr="00D05751">
        <w:rPr>
          <w:rFonts w:ascii="Times New Roman" w:hAnsi="Times New Roman" w:cs="Times New Roman"/>
          <w:color w:val="auto"/>
          <w:sz w:val="28"/>
        </w:rPr>
        <w:t>Мета випробувань</w:t>
      </w:r>
      <w:bookmarkEnd w:id="18"/>
      <w:bookmarkEnd w:id="19"/>
    </w:p>
    <w:p w:rsidR="00A43D0A" w:rsidRPr="00D05751" w:rsidRDefault="00A43D0A" w:rsidP="007E1F1D">
      <w:pPr>
        <w:pStyle w:val="Heading3"/>
        <w:numPr>
          <w:ilvl w:val="2"/>
          <w:numId w:val="15"/>
        </w:numPr>
        <w:shd w:val="clear" w:color="auto" w:fill="D99594" w:themeFill="accent2" w:themeFillTint="99"/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20" w:name="_Toc324891672"/>
      <w:bookmarkStart w:id="21" w:name="_Toc324974249"/>
      <w:r w:rsidRPr="00D05751">
        <w:rPr>
          <w:rFonts w:ascii="Times New Roman" w:hAnsi="Times New Roman" w:cs="Times New Roman"/>
          <w:color w:val="auto"/>
          <w:sz w:val="28"/>
        </w:rPr>
        <w:t>Загальні положення</w:t>
      </w:r>
      <w:bookmarkEnd w:id="20"/>
      <w:bookmarkEnd w:id="21"/>
    </w:p>
    <w:p w:rsidR="00A43D0A" w:rsidRPr="00D05751" w:rsidRDefault="00A43D0A" w:rsidP="007E1F1D">
      <w:pPr>
        <w:pStyle w:val="Heading3"/>
        <w:numPr>
          <w:ilvl w:val="2"/>
          <w:numId w:val="15"/>
        </w:numPr>
        <w:shd w:val="clear" w:color="auto" w:fill="D99594" w:themeFill="accent2" w:themeFillTint="99"/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22" w:name="_Toc324891673"/>
      <w:bookmarkStart w:id="23" w:name="_Toc324974250"/>
      <w:r w:rsidRPr="00D05751">
        <w:rPr>
          <w:rFonts w:ascii="Times New Roman" w:hAnsi="Times New Roman" w:cs="Times New Roman"/>
          <w:color w:val="auto"/>
          <w:sz w:val="28"/>
        </w:rPr>
        <w:t>Результат випробувань</w:t>
      </w:r>
      <w:bookmarkEnd w:id="22"/>
      <w:bookmarkEnd w:id="23"/>
    </w:p>
    <w:p w:rsidR="000459CB" w:rsidRDefault="000459CB" w:rsidP="007E1F1D">
      <w:pPr>
        <w:pStyle w:val="Heading2"/>
        <w:shd w:val="clear" w:color="auto" w:fill="D99594" w:themeFill="accent2" w:themeFillTint="99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24" w:name="_Toc324974251"/>
      <w:r>
        <w:rPr>
          <w:rFonts w:ascii="Times New Roman" w:hAnsi="Times New Roman" w:cs="Times New Roman"/>
          <w:color w:val="auto"/>
          <w:sz w:val="28"/>
        </w:rPr>
        <w:t>Висновок до розділу</w:t>
      </w:r>
      <w:bookmarkEnd w:id="24"/>
    </w:p>
    <w:p w:rsidR="000459CB" w:rsidRDefault="000459CB" w:rsidP="000459CB">
      <w:pPr>
        <w:rPr>
          <w:lang w:val="en-US"/>
        </w:rPr>
      </w:pPr>
      <w:r>
        <w:rPr>
          <w:lang w:val="en-US"/>
        </w:rPr>
        <w:br w:type="page"/>
      </w:r>
    </w:p>
    <w:p w:rsidR="000459CB" w:rsidRPr="009F099A" w:rsidRDefault="000459CB" w:rsidP="000459CB">
      <w:pPr>
        <w:rPr>
          <w:lang w:val="en-US"/>
        </w:rPr>
      </w:pPr>
    </w:p>
    <w:p w:rsidR="000459CB" w:rsidRPr="00264DA7" w:rsidRDefault="000459CB" w:rsidP="003255D2">
      <w:pPr>
        <w:pStyle w:val="Heading1"/>
        <w:numPr>
          <w:ilvl w:val="0"/>
          <w:numId w:val="15"/>
        </w:numPr>
        <w:spacing w:before="0" w:after="360" w:line="360" w:lineRule="auto"/>
        <w:jc w:val="center"/>
        <w:rPr>
          <w:rFonts w:ascii="Times New Roman" w:hAnsi="Times New Roman" w:cs="Times New Roman"/>
          <w:color w:val="auto"/>
          <w:lang w:val="ru-RU"/>
        </w:rPr>
      </w:pPr>
      <w:bookmarkStart w:id="25" w:name="_Toc324974252"/>
      <w:r>
        <w:rPr>
          <w:rFonts w:ascii="Times New Roman" w:hAnsi="Times New Roman" w:cs="Times New Roman"/>
          <w:color w:val="auto"/>
          <w:lang w:val="ru-RU"/>
        </w:rPr>
        <w:t xml:space="preserve">РОЗДІЛ </w:t>
      </w:r>
      <w:proofErr w:type="gramStart"/>
      <w:r w:rsidR="001415DE">
        <w:rPr>
          <w:rFonts w:ascii="Times New Roman" w:hAnsi="Times New Roman" w:cs="Times New Roman"/>
          <w:color w:val="auto"/>
        </w:rPr>
        <w:t>З</w:t>
      </w:r>
      <w:proofErr w:type="gramEnd"/>
      <w:r>
        <w:rPr>
          <w:rFonts w:ascii="Times New Roman" w:hAnsi="Times New Roman" w:cs="Times New Roman"/>
          <w:color w:val="auto"/>
          <w:lang w:val="ru-RU"/>
        </w:rPr>
        <w:t xml:space="preserve"> ОХОРОНИ ПРАЦІ</w:t>
      </w:r>
      <w:bookmarkEnd w:id="25"/>
    </w:p>
    <w:p w:rsidR="001415DE" w:rsidRPr="0085538C" w:rsidRDefault="001415DE" w:rsidP="001415DE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 xml:space="preserve">У даному розділі розглядається приміщення, у якому відбувалось дипломне проектування, та дотримання правил охорони під </w:t>
      </w:r>
      <w:r w:rsidRPr="0085538C"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>час експлуатації електронн</w:t>
      </w:r>
      <w:r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 xml:space="preserve">о-обчислювальних машин, які викладені у </w:t>
      </w:r>
      <w:r w:rsidRPr="0085538C">
        <w:rPr>
          <w:rFonts w:ascii="Times New Roman" w:eastAsia="Calibri" w:hAnsi="Times New Roman" w:cs="Times New Roman"/>
          <w:sz w:val="28"/>
          <w:szCs w:val="28"/>
          <w:highlight w:val="green"/>
        </w:rPr>
        <w:t>НПАОП 0.00-1.28-10</w:t>
      </w:r>
      <w:r>
        <w:rPr>
          <w:rFonts w:ascii="Times New Roman" w:eastAsia="Calibri" w:hAnsi="Times New Roman" w:cs="Times New Roman"/>
          <w:sz w:val="28"/>
          <w:szCs w:val="28"/>
        </w:rPr>
        <w:t>. Ці правила</w:t>
      </w:r>
      <w:r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 xml:space="preserve"> поширюються на всіх суб’</w:t>
      </w:r>
      <w:r w:rsidRPr="0085538C"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>єктів господарювання</w:t>
      </w:r>
      <w:r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 xml:space="preserve"> незалежно від форм власності, </w:t>
      </w:r>
      <w:r w:rsidRPr="0085538C"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 xml:space="preserve">які у своїй діяльності здійснюють роботу, </w:t>
      </w:r>
      <w:r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>пов’</w:t>
      </w:r>
      <w:r w:rsidRPr="0085538C"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 xml:space="preserve">язану з </w:t>
      </w:r>
      <w:r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>ЕОМ.</w:t>
      </w:r>
    </w:p>
    <w:p w:rsidR="001415DE" w:rsidRDefault="001415DE" w:rsidP="001415DE">
      <w:pPr>
        <w:pStyle w:val="Heading2"/>
        <w:numPr>
          <w:ilvl w:val="1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lang w:val="en-US"/>
        </w:rPr>
      </w:pPr>
      <w:bookmarkStart w:id="26" w:name="_Toc324974253"/>
      <w:r>
        <w:rPr>
          <w:rFonts w:ascii="Times New Roman" w:hAnsi="Times New Roman" w:cs="Times New Roman"/>
          <w:color w:val="auto"/>
          <w:sz w:val="28"/>
        </w:rPr>
        <w:t>Загальні вимоги до виробничих приміщень</w:t>
      </w:r>
      <w:bookmarkEnd w:id="26"/>
    </w:p>
    <w:p w:rsidR="001415DE" w:rsidRDefault="001415DE" w:rsidP="001415DE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Згідно </w:t>
      </w:r>
      <w:r w:rsidRPr="0085538C">
        <w:rPr>
          <w:rFonts w:ascii="Times New Roman" w:eastAsia="Calibri" w:hAnsi="Times New Roman" w:cs="Times New Roman"/>
          <w:sz w:val="28"/>
          <w:szCs w:val="28"/>
          <w:highlight w:val="green"/>
        </w:rPr>
        <w:t>НПАОП 0.00-1.28-10</w:t>
      </w:r>
      <w:r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 xml:space="preserve"> в</w:t>
      </w:r>
      <w:r>
        <w:rPr>
          <w:rFonts w:ascii="Times New Roman" w:hAnsi="Times New Roman" w:cs="Times New Roman"/>
          <w:sz w:val="28"/>
        </w:rPr>
        <w:t xml:space="preserve">имоги до приміщень, у яких розміщені робочі місця операторів ЕОМ з ВДТ, </w:t>
      </w:r>
      <w:r w:rsidRPr="0085538C">
        <w:rPr>
          <w:rFonts w:ascii="Times New Roman" w:hAnsi="Times New Roman" w:cs="Times New Roman"/>
          <w:sz w:val="28"/>
        </w:rPr>
        <w:t>викладено</w:t>
      </w:r>
      <w:r>
        <w:rPr>
          <w:rFonts w:ascii="Times New Roman" w:hAnsi="Times New Roman" w:cs="Times New Roman"/>
          <w:sz w:val="28"/>
        </w:rPr>
        <w:t xml:space="preserve"> </w:t>
      </w:r>
      <w:r w:rsidRPr="0085538C">
        <w:rPr>
          <w:rFonts w:ascii="Times New Roman" w:hAnsi="Times New Roman" w:cs="Times New Roman"/>
          <w:sz w:val="28"/>
        </w:rPr>
        <w:t>у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5538C">
        <w:rPr>
          <w:rFonts w:ascii="Times New Roman" w:hAnsi="Times New Roman" w:cs="Times New Roman"/>
          <w:sz w:val="28"/>
          <w:highlight w:val="green"/>
        </w:rPr>
        <w:t>ДСанПіН</w:t>
      </w:r>
      <w:proofErr w:type="spellEnd"/>
      <w:r w:rsidRPr="0085538C">
        <w:rPr>
          <w:rFonts w:ascii="Times New Roman" w:hAnsi="Times New Roman" w:cs="Times New Roman"/>
          <w:sz w:val="28"/>
          <w:highlight w:val="green"/>
        </w:rPr>
        <w:t xml:space="preserve"> 3.3.2-007-98</w:t>
      </w:r>
      <w:r>
        <w:rPr>
          <w:rFonts w:ascii="Times New Roman" w:hAnsi="Times New Roman" w:cs="Times New Roman"/>
          <w:sz w:val="28"/>
        </w:rPr>
        <w:t>.</w:t>
      </w:r>
    </w:p>
    <w:p w:rsidR="001415DE" w:rsidRDefault="001415DE" w:rsidP="001415DE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рисунку 1.1 наведений план приміщення у якому відбувалось дипломне проектування. Площа приміщення складає 20 м</w:t>
      </w:r>
      <w:r>
        <w:rPr>
          <w:rFonts w:ascii="Times New Roman" w:hAnsi="Times New Roman" w:cs="Times New Roman"/>
          <w:sz w:val="28"/>
          <w:vertAlign w:val="superscript"/>
        </w:rPr>
        <w:t>2</w:t>
      </w:r>
      <w:r>
        <w:rPr>
          <w:rFonts w:ascii="Times New Roman" w:hAnsi="Times New Roman" w:cs="Times New Roman"/>
          <w:sz w:val="28"/>
        </w:rPr>
        <w:t>, висота – 3 м, об’єм приміщення – 60 м</w:t>
      </w:r>
      <w:r>
        <w:rPr>
          <w:rFonts w:ascii="Times New Roman" w:hAnsi="Times New Roman" w:cs="Times New Roman"/>
          <w:sz w:val="28"/>
          <w:vertAlign w:val="superscript"/>
        </w:rPr>
        <w:t>3</w:t>
      </w:r>
      <w:r>
        <w:rPr>
          <w:rFonts w:ascii="Times New Roman" w:hAnsi="Times New Roman" w:cs="Times New Roman"/>
          <w:sz w:val="28"/>
        </w:rPr>
        <w:t xml:space="preserve">. Відповідно до вимог </w:t>
      </w:r>
      <w:proofErr w:type="spellStart"/>
      <w:r w:rsidRPr="0085538C">
        <w:rPr>
          <w:rFonts w:ascii="Times New Roman" w:hAnsi="Times New Roman" w:cs="Times New Roman"/>
          <w:sz w:val="28"/>
          <w:highlight w:val="green"/>
        </w:rPr>
        <w:t>ДСанПіН</w:t>
      </w:r>
      <w:proofErr w:type="spellEnd"/>
      <w:r w:rsidRPr="0085538C">
        <w:rPr>
          <w:rFonts w:ascii="Times New Roman" w:hAnsi="Times New Roman" w:cs="Times New Roman"/>
          <w:sz w:val="28"/>
          <w:highlight w:val="green"/>
        </w:rPr>
        <w:t xml:space="preserve"> 3.3.2-007-98</w:t>
      </w:r>
      <w:r>
        <w:rPr>
          <w:rFonts w:ascii="Times New Roman" w:hAnsi="Times New Roman" w:cs="Times New Roman"/>
          <w:sz w:val="28"/>
        </w:rPr>
        <w:t xml:space="preserve"> на одного працюючого має припадати не менше 6 м</w:t>
      </w:r>
      <w:r>
        <w:rPr>
          <w:rFonts w:ascii="Times New Roman" w:hAnsi="Times New Roman" w:cs="Times New Roman"/>
          <w:sz w:val="28"/>
          <w:vertAlign w:val="superscript"/>
        </w:rPr>
        <w:t>2</w:t>
      </w:r>
      <w:r>
        <w:rPr>
          <w:rFonts w:ascii="Times New Roman" w:hAnsi="Times New Roman" w:cs="Times New Roman"/>
          <w:sz w:val="28"/>
        </w:rPr>
        <w:t xml:space="preserve"> площі та не менше 20 м</w:t>
      </w:r>
      <w:r>
        <w:rPr>
          <w:rFonts w:ascii="Times New Roman" w:hAnsi="Times New Roman" w:cs="Times New Roman"/>
          <w:sz w:val="28"/>
          <w:vertAlign w:val="superscript"/>
        </w:rPr>
        <w:t>3</w:t>
      </w:r>
      <w:r>
        <w:rPr>
          <w:rFonts w:ascii="Times New Roman" w:hAnsi="Times New Roman" w:cs="Times New Roman"/>
          <w:sz w:val="28"/>
        </w:rPr>
        <w:t xml:space="preserve"> об’єму приміщення. У даному приміщенні ці показники дорівнюють 10 м</w:t>
      </w:r>
      <w:r>
        <w:rPr>
          <w:rFonts w:ascii="Times New Roman" w:hAnsi="Times New Roman" w:cs="Times New Roman"/>
          <w:sz w:val="28"/>
          <w:vertAlign w:val="superscript"/>
        </w:rPr>
        <w:t>2</w:t>
      </w:r>
      <w:r>
        <w:rPr>
          <w:rFonts w:ascii="Times New Roman" w:hAnsi="Times New Roman" w:cs="Times New Roman"/>
          <w:sz w:val="28"/>
        </w:rPr>
        <w:t xml:space="preserve"> та 30 м</w:t>
      </w:r>
      <w:r>
        <w:rPr>
          <w:rFonts w:ascii="Times New Roman" w:hAnsi="Times New Roman" w:cs="Times New Roman"/>
          <w:sz w:val="28"/>
          <w:vertAlign w:val="superscript"/>
        </w:rPr>
        <w:t>3</w:t>
      </w:r>
      <w:r>
        <w:rPr>
          <w:rFonts w:ascii="Times New Roman" w:hAnsi="Times New Roman" w:cs="Times New Roman"/>
          <w:sz w:val="28"/>
        </w:rPr>
        <w:t xml:space="preserve"> відповідно. Приміщення розташоване на 5-ому поверсі (розміщення на цокольних поверхах та підвальних приміщеннях заборонено). Світлові прорізи орієнтовані на північ, так що природне світло падає на робоче місце зліва.</w:t>
      </w:r>
      <w:r>
        <w:rPr>
          <w:rFonts w:ascii="Arial" w:hAnsi="Arial" w:cs="Arial"/>
          <w:color w:val="000000"/>
          <w:sz w:val="16"/>
        </w:rPr>
        <w:t xml:space="preserve"> </w:t>
      </w:r>
      <w:r w:rsidRPr="00D52164">
        <w:rPr>
          <w:rFonts w:ascii="Times New Roman" w:hAnsi="Times New Roman" w:cs="Times New Roman"/>
          <w:sz w:val="28"/>
        </w:rPr>
        <w:t xml:space="preserve">Віконні прорізи обладнані регульованими </w:t>
      </w:r>
      <w:r>
        <w:rPr>
          <w:rFonts w:ascii="Times New Roman" w:hAnsi="Times New Roman" w:cs="Times New Roman"/>
          <w:sz w:val="28"/>
        </w:rPr>
        <w:t>жалюзі.</w:t>
      </w:r>
    </w:p>
    <w:p w:rsidR="001415DE" w:rsidRDefault="001415DE" w:rsidP="001415DE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Внутрішнє оздоблення приміщення виконане у світлих тонах. Біла стеля має коефіцієнт відбиття 75%, стіни пофарбовані у світлий блакитний колір (коефіцієнт відбиття – 50%), підлога застелена світлим лінолеумом (коефіцієнт відбиття – 30%). За нормами </w:t>
      </w:r>
      <w:proofErr w:type="spellStart"/>
      <w:r w:rsidRPr="0085538C">
        <w:rPr>
          <w:rFonts w:ascii="Times New Roman" w:hAnsi="Times New Roman" w:cs="Times New Roman"/>
          <w:sz w:val="28"/>
          <w:highlight w:val="green"/>
        </w:rPr>
        <w:t>ДСанПіН</w:t>
      </w:r>
      <w:proofErr w:type="spellEnd"/>
      <w:r w:rsidRPr="0085538C">
        <w:rPr>
          <w:rFonts w:ascii="Times New Roman" w:hAnsi="Times New Roman" w:cs="Times New Roman"/>
          <w:sz w:val="28"/>
          <w:highlight w:val="green"/>
        </w:rPr>
        <w:t xml:space="preserve"> 3.3.2-007-98</w:t>
      </w:r>
      <w:r>
        <w:rPr>
          <w:rFonts w:ascii="Times New Roman" w:hAnsi="Times New Roman" w:cs="Times New Roman"/>
          <w:sz w:val="28"/>
        </w:rPr>
        <w:t xml:space="preserve"> покриття стелі має мати коефіцієнт відбиття 70-80%, стін – 50-60%, підлоги – 30-50%. Інтер’єр приміщення здійснює неабиякий вплив на психоемоційний стан працюючих та на їх працездатність, тому він розроблявся із урахуванням особливостей роботи операторів ЕОМ. Блакитний колір стін обраний як </w:t>
      </w:r>
      <w:r>
        <w:rPr>
          <w:rFonts w:ascii="Times New Roman" w:hAnsi="Times New Roman" w:cs="Times New Roman"/>
          <w:sz w:val="28"/>
        </w:rPr>
        <w:lastRenderedPageBreak/>
        <w:t>колір здатний підвищувати працездатність та врівноважувати емоційний стан працюючих.</w:t>
      </w:r>
    </w:p>
    <w:p w:rsidR="001415DE" w:rsidRDefault="001415DE" w:rsidP="001415DE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>
            <wp:extent cx="5934710" cy="4865370"/>
            <wp:effectExtent l="19050" t="0" r="889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865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5DE" w:rsidRPr="0097054D" w:rsidRDefault="001415DE" w:rsidP="001415DE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97054D">
        <w:rPr>
          <w:rFonts w:ascii="Times New Roman" w:hAnsi="Times New Roman" w:cs="Times New Roman"/>
          <w:sz w:val="28"/>
        </w:rPr>
        <w:t xml:space="preserve">Рисунок </w:t>
      </w:r>
      <w:r w:rsidRPr="0097054D">
        <w:rPr>
          <w:rFonts w:ascii="Times New Roman" w:hAnsi="Times New Roman" w:cs="Times New Roman"/>
          <w:sz w:val="28"/>
          <w:highlight w:val="green"/>
        </w:rPr>
        <w:t>1.1</w:t>
      </w:r>
      <w:r>
        <w:rPr>
          <w:rFonts w:ascii="Times New Roman" w:hAnsi="Times New Roman" w:cs="Times New Roman"/>
          <w:sz w:val="28"/>
        </w:rPr>
        <w:t xml:space="preserve"> – План приміщення</w:t>
      </w:r>
      <w:r>
        <w:rPr>
          <w:rFonts w:ascii="Times New Roman" w:hAnsi="Times New Roman" w:cs="Times New Roman"/>
          <w:sz w:val="28"/>
          <w:lang w:val="ru-RU"/>
        </w:rPr>
        <w:t xml:space="preserve">, у </w:t>
      </w:r>
      <w:r w:rsidRPr="0097054D">
        <w:rPr>
          <w:rFonts w:ascii="Times New Roman" w:hAnsi="Times New Roman" w:cs="Times New Roman"/>
          <w:sz w:val="28"/>
        </w:rPr>
        <w:t>якому відбувалось дипломне проектування</w:t>
      </w:r>
    </w:p>
    <w:p w:rsidR="001415DE" w:rsidRDefault="001415DE" w:rsidP="001415DE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 приміщенні знаходиться 2 робочих місця розділених перегородкою висотою 1,8 м, таким чином для кожного працюючого створений власний простір. У приміщенні також розташована шафа для зберігання документації, професійних книжок та довідників тощо.</w:t>
      </w:r>
    </w:p>
    <w:p w:rsidR="001415DE" w:rsidRDefault="001415DE" w:rsidP="001415DE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highlight w:val="green"/>
        </w:rPr>
      </w:pPr>
      <w:r>
        <w:rPr>
          <w:rFonts w:ascii="Times New Roman" w:hAnsi="Times New Roman" w:cs="Times New Roman"/>
          <w:sz w:val="28"/>
        </w:rPr>
        <w:t>Кожного дня у приміщенні проводиться вологе прибирання. Також приміщення оснащене аптечками першої медичної допомоги.</w:t>
      </w:r>
    </w:p>
    <w:p w:rsidR="001415DE" w:rsidRDefault="001415DE" w:rsidP="001415DE">
      <w:pPr>
        <w:pStyle w:val="Heading2"/>
        <w:numPr>
          <w:ilvl w:val="1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lang w:val="en-US"/>
        </w:rPr>
      </w:pPr>
      <w:bookmarkStart w:id="27" w:name="_Toc324974254"/>
      <w:r>
        <w:rPr>
          <w:rFonts w:ascii="Times New Roman" w:hAnsi="Times New Roman" w:cs="Times New Roman"/>
          <w:color w:val="auto"/>
          <w:sz w:val="28"/>
        </w:rPr>
        <w:lastRenderedPageBreak/>
        <w:t>Характеристика робочого місця</w:t>
      </w:r>
      <w:bookmarkEnd w:id="27"/>
    </w:p>
    <w:p w:rsidR="001415DE" w:rsidRDefault="001415DE" w:rsidP="001415D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F50FB">
        <w:rPr>
          <w:rFonts w:ascii="Times New Roman" w:hAnsi="Times New Roman" w:cs="Times New Roman"/>
          <w:sz w:val="28"/>
        </w:rPr>
        <w:t xml:space="preserve">Згідно </w:t>
      </w:r>
      <w:proofErr w:type="spellStart"/>
      <w:r w:rsidRPr="00EF50FB">
        <w:rPr>
          <w:rFonts w:ascii="Times New Roman" w:hAnsi="Times New Roman" w:cs="Times New Roman"/>
          <w:bCs/>
          <w:sz w:val="28"/>
          <w:szCs w:val="28"/>
          <w:highlight w:val="green"/>
        </w:rPr>
        <w:t>ДСанПіН</w:t>
      </w:r>
      <w:proofErr w:type="spellEnd"/>
      <w:r w:rsidRPr="00EF50FB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 3.3.2-007-98</w:t>
      </w:r>
      <w:r w:rsidRPr="00EF50F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 w:rsidRPr="00D52164">
        <w:rPr>
          <w:rFonts w:ascii="Times New Roman" w:hAnsi="Times New Roman" w:cs="Times New Roman"/>
          <w:bCs/>
          <w:sz w:val="28"/>
          <w:szCs w:val="28"/>
        </w:rPr>
        <w:t>бладнання і організація робочого місця працюючих з ВДТ ЕОМ і ПЕОМ мають забезпечувати відповідність конструкції всіх елементів робочого місця та їх взаємного розташування ергономічним вимогам з урахуванням характеру і особливостей трудової діяльності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1415DE" w:rsidRDefault="001415DE" w:rsidP="001415D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Робочі місця розташовані так, що природне світло падає зліва.</w:t>
      </w:r>
    </w:p>
    <w:p w:rsidR="001415DE" w:rsidRDefault="001415DE" w:rsidP="001415D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Поверхня робочого столу має довжину 0,9 м і ширину 1,4 м. Висота столу – 75 см. Габарити поверхні столу забезпечують можливість виконання операцій у зоні досяжності моторного поля. Робочий стіл має простір для ніг завширшки і заввишки 70 см, завглибшки 60 см. Під столом розміщується підставка для ніг. </w:t>
      </w:r>
    </w:p>
    <w:p w:rsidR="001415DE" w:rsidRDefault="001415DE" w:rsidP="001415D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64">
        <w:rPr>
          <w:rFonts w:ascii="Times New Roman" w:hAnsi="Times New Roman" w:cs="Times New Roman"/>
          <w:bCs/>
          <w:sz w:val="28"/>
          <w:szCs w:val="28"/>
        </w:rPr>
        <w:t xml:space="preserve">Конструкція робочого столу </w:t>
      </w:r>
      <w:r>
        <w:rPr>
          <w:rFonts w:ascii="Times New Roman" w:hAnsi="Times New Roman" w:cs="Times New Roman"/>
          <w:bCs/>
          <w:sz w:val="28"/>
          <w:szCs w:val="28"/>
        </w:rPr>
        <w:t>відповідає</w:t>
      </w:r>
      <w:r w:rsidRPr="00D52164">
        <w:rPr>
          <w:rFonts w:ascii="Times New Roman" w:hAnsi="Times New Roman" w:cs="Times New Roman"/>
          <w:bCs/>
          <w:sz w:val="28"/>
          <w:szCs w:val="28"/>
        </w:rPr>
        <w:t xml:space="preserve"> сучасним вимогам ергономіки і забезпечу</w:t>
      </w:r>
      <w:r>
        <w:rPr>
          <w:rFonts w:ascii="Times New Roman" w:hAnsi="Times New Roman" w:cs="Times New Roman"/>
          <w:bCs/>
          <w:sz w:val="28"/>
          <w:szCs w:val="28"/>
        </w:rPr>
        <w:t>є</w:t>
      </w:r>
      <w:r w:rsidRPr="00D52164">
        <w:rPr>
          <w:rFonts w:ascii="Times New Roman" w:hAnsi="Times New Roman" w:cs="Times New Roman"/>
          <w:bCs/>
          <w:sz w:val="28"/>
          <w:szCs w:val="28"/>
        </w:rPr>
        <w:t xml:space="preserve"> оптимальне розміщення на робочій поверхн</w:t>
      </w:r>
      <w:r>
        <w:rPr>
          <w:rFonts w:ascii="Times New Roman" w:hAnsi="Times New Roman" w:cs="Times New Roman"/>
          <w:bCs/>
          <w:sz w:val="28"/>
          <w:szCs w:val="28"/>
        </w:rPr>
        <w:t xml:space="preserve">і використовуваного обладнання </w:t>
      </w:r>
      <w:r w:rsidRPr="00D52164">
        <w:rPr>
          <w:rFonts w:ascii="Times New Roman" w:hAnsi="Times New Roman" w:cs="Times New Roman"/>
          <w:bCs/>
          <w:sz w:val="28"/>
          <w:szCs w:val="28"/>
        </w:rPr>
        <w:t>і документів.</w:t>
      </w:r>
      <w:r>
        <w:rPr>
          <w:rFonts w:ascii="Times New Roman" w:hAnsi="Times New Roman" w:cs="Times New Roman"/>
          <w:bCs/>
          <w:sz w:val="28"/>
          <w:szCs w:val="28"/>
        </w:rPr>
        <w:t xml:space="preserve"> Монітор розташований на відстані 65 см від очей працюючого. Клавіатура та мишка розташовані у висувній панелі столу. Системний блок розміщується у спеціальній ніші під столом. Також стіл має шафки для зберігання документів, канцтоварів тощо.</w:t>
      </w:r>
    </w:p>
    <w:p w:rsidR="001415DE" w:rsidRDefault="001415DE" w:rsidP="001415D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Робоче місце обладнане підйомно-поворотним стільцем регульованим за висотою, кутом нахилу спинки та відстанню спинки до сидіння. Регулювання за кожним із параметрів здійснюється незалежно і легко. Стілець обладнаний змінними підлокітниками шириною 6 см, завдовжки 30 см. Підлокітники розташовані на висоті 24 см від поверхні сидіння. Висота спинки стільця становить 30 см, його ширина та глибина сидіння – 50 та 40 см відповідно. Поверхня сидіння є плоскою, передній край – заокругленим. Висота поверхні сидіння регулюється у межах 40-50 см. Поверхня сидіння та спинки є напівм’якою із покриттям, що легко чиститься та не електризується. </w:t>
      </w:r>
    </w:p>
    <w:p w:rsidR="001415DE" w:rsidRPr="00EF50FB" w:rsidRDefault="001415DE" w:rsidP="001415DE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Усі вищеописані характеристики робочого місця відповідають гігієнічним нормам при роботі з ЕОМ наведеним у </w:t>
      </w:r>
      <w:proofErr w:type="spellStart"/>
      <w:r w:rsidRPr="00EF50FB">
        <w:rPr>
          <w:rFonts w:ascii="Times New Roman" w:hAnsi="Times New Roman" w:cs="Times New Roman"/>
          <w:bCs/>
          <w:sz w:val="28"/>
          <w:szCs w:val="28"/>
          <w:highlight w:val="green"/>
        </w:rPr>
        <w:t>ДСанПіН</w:t>
      </w:r>
      <w:proofErr w:type="spellEnd"/>
      <w:r w:rsidRPr="00EF50FB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 3.3.2-007-98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1415DE" w:rsidRPr="00582B1B" w:rsidRDefault="001415DE" w:rsidP="001415DE">
      <w:pPr>
        <w:pStyle w:val="Heading2"/>
        <w:numPr>
          <w:ilvl w:val="1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28" w:name="_Toc324974255"/>
      <w:r w:rsidRPr="00582B1B">
        <w:rPr>
          <w:rFonts w:ascii="Times New Roman" w:hAnsi="Times New Roman" w:cs="Times New Roman"/>
          <w:color w:val="auto"/>
          <w:sz w:val="28"/>
        </w:rPr>
        <w:t>Мікроклімат</w:t>
      </w:r>
      <w:bookmarkEnd w:id="28"/>
    </w:p>
    <w:p w:rsidR="001415DE" w:rsidRPr="005C3A32" w:rsidRDefault="001415DE" w:rsidP="001415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A177E">
        <w:rPr>
          <w:rFonts w:ascii="Times New Roman" w:hAnsi="Times New Roman" w:cs="Times New Roman"/>
          <w:sz w:val="28"/>
        </w:rPr>
        <w:t xml:space="preserve">Робота оператора </w:t>
      </w:r>
      <w:r>
        <w:rPr>
          <w:rFonts w:ascii="Times New Roman" w:hAnsi="Times New Roman" w:cs="Times New Roman"/>
          <w:sz w:val="28"/>
        </w:rPr>
        <w:t>ЕОМ</w:t>
      </w:r>
      <w:r w:rsidRPr="00AA177E">
        <w:rPr>
          <w:rFonts w:ascii="Times New Roman" w:hAnsi="Times New Roman" w:cs="Times New Roman"/>
          <w:sz w:val="28"/>
        </w:rPr>
        <w:t xml:space="preserve"> виконується сидячи і не потребує фізичного напруження. Згідно </w:t>
      </w:r>
      <w:r w:rsidRPr="00AA177E">
        <w:rPr>
          <w:rFonts w:ascii="Times New Roman" w:hAnsi="Times New Roman" w:cs="Times New Roman"/>
          <w:sz w:val="28"/>
          <w:highlight w:val="green"/>
        </w:rPr>
        <w:t>ДСН 3.3.6.042-99</w:t>
      </w:r>
      <w:r w:rsidRPr="00AA177E">
        <w:rPr>
          <w:rFonts w:ascii="Times New Roman" w:hAnsi="Times New Roman" w:cs="Times New Roman"/>
          <w:sz w:val="28"/>
        </w:rPr>
        <w:t xml:space="preserve"> така робота відноситься до категорії «Легка </w:t>
      </w:r>
      <w:proofErr w:type="spellStart"/>
      <w:r w:rsidRPr="00AA177E">
        <w:rPr>
          <w:rFonts w:ascii="Times New Roman" w:hAnsi="Times New Roman" w:cs="Times New Roman"/>
          <w:sz w:val="28"/>
        </w:rPr>
        <w:t>Іа</w:t>
      </w:r>
      <w:proofErr w:type="spellEnd"/>
      <w:r w:rsidRPr="00AA177E">
        <w:rPr>
          <w:rFonts w:ascii="Times New Roman" w:hAnsi="Times New Roman" w:cs="Times New Roman"/>
          <w:sz w:val="28"/>
        </w:rPr>
        <w:t>».</w:t>
      </w:r>
      <w:r>
        <w:rPr>
          <w:rFonts w:ascii="Times New Roman" w:hAnsi="Times New Roman" w:cs="Times New Roman"/>
          <w:sz w:val="28"/>
        </w:rPr>
        <w:t xml:space="preserve"> У</w:t>
      </w:r>
      <w:r w:rsidRPr="00AA177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F50FB">
        <w:rPr>
          <w:rFonts w:ascii="Times New Roman" w:hAnsi="Times New Roman" w:cs="Times New Roman"/>
          <w:bCs/>
          <w:sz w:val="28"/>
          <w:szCs w:val="28"/>
          <w:highlight w:val="green"/>
        </w:rPr>
        <w:t>ДСанПіН</w:t>
      </w:r>
      <w:proofErr w:type="spellEnd"/>
      <w:r w:rsidRPr="00EF50FB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 3.3.2-007-98</w:t>
      </w:r>
      <w:r>
        <w:rPr>
          <w:rFonts w:ascii="Times New Roman" w:hAnsi="Times New Roman" w:cs="Times New Roman"/>
          <w:bCs/>
          <w:sz w:val="28"/>
          <w:szCs w:val="28"/>
        </w:rPr>
        <w:t xml:space="preserve"> встановлено,що у виробничих приміщеннях на робочих місцях з ВДТ мають забезпечуватись оптимальні значення параметрів мікроклімату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</w:rPr>
        <w:t>У таблиці 5.1 наведені о</w:t>
      </w:r>
      <w:r w:rsidRPr="005C3A32">
        <w:rPr>
          <w:rFonts w:ascii="Times New Roman" w:hAnsi="Times New Roman" w:cs="Times New Roman"/>
          <w:sz w:val="28"/>
        </w:rPr>
        <w:t xml:space="preserve">птимальні величини температури, відносної вологості та швидкості руху повітря в робочій зоні виробничих приміщень, встановлені у </w:t>
      </w:r>
      <w:r w:rsidRPr="002862AB">
        <w:rPr>
          <w:rFonts w:ascii="Times New Roman" w:hAnsi="Times New Roman" w:cs="Times New Roman"/>
          <w:sz w:val="28"/>
          <w:highlight w:val="green"/>
        </w:rPr>
        <w:t>ДСН 3.3.6.042-99</w:t>
      </w:r>
      <w:r>
        <w:rPr>
          <w:rFonts w:ascii="Times New Roman" w:hAnsi="Times New Roman" w:cs="Times New Roman"/>
          <w:sz w:val="28"/>
        </w:rPr>
        <w:t>.</w:t>
      </w:r>
    </w:p>
    <w:p w:rsidR="001415DE" w:rsidRPr="005C3A32" w:rsidRDefault="001415DE" w:rsidP="001415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C3A32">
        <w:rPr>
          <w:rFonts w:ascii="Times New Roman" w:hAnsi="Times New Roman" w:cs="Times New Roman"/>
          <w:sz w:val="28"/>
        </w:rPr>
        <w:t xml:space="preserve">Таблиця 5.1 – Оптимальні величини </w:t>
      </w:r>
      <w:r>
        <w:rPr>
          <w:rFonts w:ascii="Times New Roman" w:hAnsi="Times New Roman" w:cs="Times New Roman"/>
          <w:sz w:val="28"/>
        </w:rPr>
        <w:t xml:space="preserve">параметрів мікроклімату в </w:t>
      </w:r>
      <w:r w:rsidRPr="005C3A32">
        <w:rPr>
          <w:rFonts w:ascii="Times New Roman" w:hAnsi="Times New Roman" w:cs="Times New Roman"/>
          <w:sz w:val="28"/>
        </w:rPr>
        <w:t xml:space="preserve">робочій зоні виробничих приміщень для категорії робіт </w:t>
      </w:r>
      <w:r>
        <w:rPr>
          <w:rFonts w:ascii="Times New Roman" w:hAnsi="Times New Roman" w:cs="Times New Roman"/>
          <w:sz w:val="28"/>
        </w:rPr>
        <w:t xml:space="preserve">«Легка </w:t>
      </w:r>
      <w:proofErr w:type="spellStart"/>
      <w:r>
        <w:rPr>
          <w:rFonts w:ascii="Times New Roman" w:hAnsi="Times New Roman" w:cs="Times New Roman"/>
          <w:sz w:val="28"/>
        </w:rPr>
        <w:t>Іа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tbl>
      <w:tblPr>
        <w:tblStyle w:val="TableGrid"/>
        <w:tblW w:w="0" w:type="auto"/>
        <w:tblLook w:val="04A0"/>
      </w:tblPr>
      <w:tblGrid>
        <w:gridCol w:w="2385"/>
        <w:gridCol w:w="2410"/>
        <w:gridCol w:w="2383"/>
        <w:gridCol w:w="2392"/>
      </w:tblGrid>
      <w:tr w:rsidR="001415DE" w:rsidRPr="005C3A32" w:rsidTr="009E1FD0">
        <w:tc>
          <w:tcPr>
            <w:tcW w:w="2463" w:type="dxa"/>
          </w:tcPr>
          <w:p w:rsidR="001415DE" w:rsidRPr="005C3A32" w:rsidRDefault="001415DE" w:rsidP="009E1FD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5C3A32">
              <w:rPr>
                <w:rFonts w:ascii="Times New Roman" w:hAnsi="Times New Roman" w:cs="Times New Roman"/>
                <w:sz w:val="28"/>
              </w:rPr>
              <w:t>Період року</w:t>
            </w:r>
          </w:p>
        </w:tc>
        <w:tc>
          <w:tcPr>
            <w:tcW w:w="2463" w:type="dxa"/>
          </w:tcPr>
          <w:p w:rsidR="001415DE" w:rsidRPr="005C3A32" w:rsidRDefault="001415DE" w:rsidP="009E1FD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5C3A32">
              <w:rPr>
                <w:rFonts w:ascii="Times New Roman" w:hAnsi="Times New Roman" w:cs="Times New Roman"/>
                <w:sz w:val="28"/>
              </w:rPr>
              <w:t>Температура повітря, град. С</w:t>
            </w:r>
          </w:p>
        </w:tc>
        <w:tc>
          <w:tcPr>
            <w:tcW w:w="2463" w:type="dxa"/>
          </w:tcPr>
          <w:p w:rsidR="001415DE" w:rsidRPr="005C3A32" w:rsidRDefault="001415DE" w:rsidP="009E1FD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5C3A32">
              <w:rPr>
                <w:rFonts w:ascii="Times New Roman" w:hAnsi="Times New Roman" w:cs="Times New Roman"/>
                <w:sz w:val="28"/>
              </w:rPr>
              <w:t>Відносна вологість, %</w:t>
            </w:r>
          </w:p>
        </w:tc>
        <w:tc>
          <w:tcPr>
            <w:tcW w:w="2464" w:type="dxa"/>
          </w:tcPr>
          <w:p w:rsidR="001415DE" w:rsidRPr="005C3A32" w:rsidRDefault="001415DE" w:rsidP="009E1FD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5C3A32">
              <w:rPr>
                <w:rFonts w:ascii="Times New Roman" w:hAnsi="Times New Roman" w:cs="Times New Roman"/>
                <w:sz w:val="28"/>
              </w:rPr>
              <w:t>Швидкість руху, м/с</w:t>
            </w:r>
          </w:p>
        </w:tc>
      </w:tr>
      <w:tr w:rsidR="001415DE" w:rsidRPr="005C3A32" w:rsidTr="009E1FD0">
        <w:tc>
          <w:tcPr>
            <w:tcW w:w="2463" w:type="dxa"/>
          </w:tcPr>
          <w:p w:rsidR="001415DE" w:rsidRPr="005C3A32" w:rsidRDefault="001415DE" w:rsidP="009E1FD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5C3A32">
              <w:rPr>
                <w:rFonts w:ascii="Times New Roman" w:hAnsi="Times New Roman" w:cs="Times New Roman"/>
                <w:sz w:val="28"/>
              </w:rPr>
              <w:t>Холодний</w:t>
            </w:r>
          </w:p>
        </w:tc>
        <w:tc>
          <w:tcPr>
            <w:tcW w:w="2463" w:type="dxa"/>
          </w:tcPr>
          <w:p w:rsidR="001415DE" w:rsidRPr="005C3A32" w:rsidRDefault="001415DE" w:rsidP="009E1FD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5C3A32">
              <w:rPr>
                <w:rFonts w:ascii="Times New Roman" w:hAnsi="Times New Roman" w:cs="Times New Roman"/>
                <w:sz w:val="28"/>
              </w:rPr>
              <w:t>22-24</w:t>
            </w:r>
          </w:p>
        </w:tc>
        <w:tc>
          <w:tcPr>
            <w:tcW w:w="2463" w:type="dxa"/>
          </w:tcPr>
          <w:p w:rsidR="001415DE" w:rsidRPr="005C3A32" w:rsidRDefault="001415DE" w:rsidP="009E1FD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5C3A32">
              <w:rPr>
                <w:rFonts w:ascii="Times New Roman" w:hAnsi="Times New Roman" w:cs="Times New Roman"/>
                <w:sz w:val="28"/>
              </w:rPr>
              <w:t>60-40</w:t>
            </w:r>
          </w:p>
        </w:tc>
        <w:tc>
          <w:tcPr>
            <w:tcW w:w="2464" w:type="dxa"/>
          </w:tcPr>
          <w:p w:rsidR="001415DE" w:rsidRPr="005C3A32" w:rsidRDefault="001415DE" w:rsidP="009E1FD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</w:t>
            </w:r>
            <w:r w:rsidRPr="005C3A32"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1415DE" w:rsidRPr="005C3A32" w:rsidTr="009E1FD0">
        <w:tc>
          <w:tcPr>
            <w:tcW w:w="2463" w:type="dxa"/>
          </w:tcPr>
          <w:p w:rsidR="001415DE" w:rsidRPr="005C3A32" w:rsidRDefault="001415DE" w:rsidP="009E1FD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5C3A32">
              <w:rPr>
                <w:rFonts w:ascii="Times New Roman" w:hAnsi="Times New Roman" w:cs="Times New Roman"/>
                <w:sz w:val="28"/>
              </w:rPr>
              <w:t>Теплий</w:t>
            </w:r>
          </w:p>
        </w:tc>
        <w:tc>
          <w:tcPr>
            <w:tcW w:w="2463" w:type="dxa"/>
          </w:tcPr>
          <w:p w:rsidR="001415DE" w:rsidRPr="005C3A32" w:rsidRDefault="001415DE" w:rsidP="009E1FD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5C3A32">
              <w:rPr>
                <w:rFonts w:ascii="Times New Roman" w:hAnsi="Times New Roman" w:cs="Times New Roman"/>
                <w:sz w:val="28"/>
              </w:rPr>
              <w:t>23-25</w:t>
            </w:r>
          </w:p>
        </w:tc>
        <w:tc>
          <w:tcPr>
            <w:tcW w:w="2463" w:type="dxa"/>
          </w:tcPr>
          <w:p w:rsidR="001415DE" w:rsidRPr="005C3A32" w:rsidRDefault="001415DE" w:rsidP="009E1FD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5C3A32">
              <w:rPr>
                <w:rFonts w:ascii="Times New Roman" w:hAnsi="Times New Roman" w:cs="Times New Roman"/>
                <w:sz w:val="28"/>
              </w:rPr>
              <w:t>60-40</w:t>
            </w:r>
          </w:p>
        </w:tc>
        <w:tc>
          <w:tcPr>
            <w:tcW w:w="2464" w:type="dxa"/>
          </w:tcPr>
          <w:p w:rsidR="001415DE" w:rsidRPr="005C3A32" w:rsidRDefault="001415DE" w:rsidP="009E1FD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</w:t>
            </w:r>
            <w:r w:rsidRPr="005C3A32"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</w:tbl>
    <w:p w:rsidR="001415DE" w:rsidRDefault="001415DE" w:rsidP="001415DE">
      <w:pPr>
        <w:spacing w:before="240"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 приміщенні усі мікрокліматичні параметри підтримуються у нормі. Регулювання температури повітря здійснюється системою централізованого опалення у холодну пору року, та кондиціонером – у теплу. Вологість повітря також регулюється кондиціонером. </w:t>
      </w:r>
    </w:p>
    <w:p w:rsidR="001415DE" w:rsidRDefault="001415DE" w:rsidP="001415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 додатку 3 </w:t>
      </w:r>
      <w:r w:rsidRPr="002862AB">
        <w:rPr>
          <w:rFonts w:ascii="Times New Roman" w:hAnsi="Times New Roman" w:cs="Times New Roman"/>
          <w:sz w:val="28"/>
          <w:highlight w:val="green"/>
        </w:rPr>
        <w:t>ДСН 3.3.6.042-99</w:t>
      </w:r>
      <w:r>
        <w:rPr>
          <w:rFonts w:ascii="Times New Roman" w:hAnsi="Times New Roman" w:cs="Times New Roman"/>
          <w:sz w:val="28"/>
        </w:rPr>
        <w:t>, що є обов’язковим для виконання, встановлені такі оптимальні рівні іонізації повітря на 1 см</w:t>
      </w:r>
      <w:r>
        <w:rPr>
          <w:rFonts w:ascii="Times New Roman" w:hAnsi="Times New Roman" w:cs="Times New Roman"/>
          <w:sz w:val="28"/>
          <w:vertAlign w:val="superscript"/>
        </w:rPr>
        <w:t>3</w:t>
      </w:r>
      <w:r>
        <w:rPr>
          <w:rFonts w:ascii="Times New Roman" w:hAnsi="Times New Roman" w:cs="Times New Roman"/>
          <w:sz w:val="28"/>
        </w:rPr>
        <w:t xml:space="preserve"> повітря:</w:t>
      </w:r>
    </w:p>
    <w:p w:rsidR="001415DE" w:rsidRDefault="001415DE" w:rsidP="001415DE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1500-3000 позитивно заряджених іонів;</w:t>
      </w:r>
    </w:p>
    <w:p w:rsidR="001415DE" w:rsidRDefault="001415DE" w:rsidP="001415DE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3000-5000 негативно заряджених.</w:t>
      </w:r>
    </w:p>
    <w:p w:rsidR="001415DE" w:rsidRDefault="001415DE" w:rsidP="001415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Кондиціонер обладнаний модулем іонізації повітря, що дозволяє регулювати цей параметр і дотримуватись норм.</w:t>
      </w:r>
    </w:p>
    <w:p w:rsidR="001415DE" w:rsidRDefault="001415DE" w:rsidP="001415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Рух повітря у приміщенні здебільшого спричинений роботою кондиціонера, який має функцію регулювання швидкості подачі повітря. Тому цей параметр також легко нормується.</w:t>
      </w:r>
    </w:p>
    <w:p w:rsidR="001415DE" w:rsidRDefault="001415DE" w:rsidP="001415DE">
      <w:pPr>
        <w:pStyle w:val="Heading2"/>
        <w:numPr>
          <w:ilvl w:val="1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29" w:name="_Toc324974256"/>
      <w:r>
        <w:rPr>
          <w:rFonts w:ascii="Times New Roman" w:hAnsi="Times New Roman" w:cs="Times New Roman"/>
          <w:color w:val="auto"/>
          <w:sz w:val="28"/>
        </w:rPr>
        <w:t>Характеристика випромінювання</w:t>
      </w:r>
      <w:bookmarkEnd w:id="29"/>
    </w:p>
    <w:p w:rsidR="001415DE" w:rsidRDefault="001415DE" w:rsidP="001415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Згідно </w:t>
      </w:r>
      <w:r w:rsidRPr="0085538C">
        <w:rPr>
          <w:rFonts w:ascii="Times New Roman" w:eastAsia="Calibri" w:hAnsi="Times New Roman" w:cs="Times New Roman"/>
          <w:sz w:val="28"/>
          <w:szCs w:val="28"/>
          <w:highlight w:val="green"/>
        </w:rPr>
        <w:t>НПАОП 0.00-1.28-10</w:t>
      </w:r>
      <w:r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 xml:space="preserve"> в</w:t>
      </w:r>
      <w:r>
        <w:rPr>
          <w:rFonts w:ascii="Times New Roman" w:hAnsi="Times New Roman" w:cs="Times New Roman"/>
          <w:sz w:val="28"/>
        </w:rPr>
        <w:t xml:space="preserve">имоги, які необхідно дотримуватись при експлуатації ЕОМ, стосовно </w:t>
      </w:r>
      <w:r w:rsidRPr="0085538C">
        <w:rPr>
          <w:rFonts w:ascii="Times New Roman" w:hAnsi="Times New Roman" w:cs="Times New Roman"/>
          <w:sz w:val="28"/>
        </w:rPr>
        <w:t>електромагнітного, ультрафіолетового та інфрачервоного випромінювання</w:t>
      </w:r>
      <w:r>
        <w:rPr>
          <w:rFonts w:ascii="Times New Roman" w:hAnsi="Times New Roman" w:cs="Times New Roman"/>
          <w:sz w:val="28"/>
        </w:rPr>
        <w:t xml:space="preserve"> та електростатичного поля</w:t>
      </w:r>
      <w:r w:rsidRPr="0085538C">
        <w:rPr>
          <w:rFonts w:ascii="Times New Roman" w:hAnsi="Times New Roman" w:cs="Times New Roman"/>
          <w:sz w:val="28"/>
        </w:rPr>
        <w:t xml:space="preserve"> викладено</w:t>
      </w:r>
      <w:r>
        <w:rPr>
          <w:rFonts w:ascii="Times New Roman" w:hAnsi="Times New Roman" w:cs="Times New Roman"/>
          <w:sz w:val="28"/>
        </w:rPr>
        <w:t xml:space="preserve"> </w:t>
      </w:r>
      <w:r w:rsidRPr="0085538C">
        <w:rPr>
          <w:rFonts w:ascii="Times New Roman" w:hAnsi="Times New Roman" w:cs="Times New Roman"/>
          <w:sz w:val="28"/>
        </w:rPr>
        <w:t>у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5538C">
        <w:rPr>
          <w:rFonts w:ascii="Times New Roman" w:hAnsi="Times New Roman" w:cs="Times New Roman"/>
          <w:sz w:val="28"/>
          <w:highlight w:val="green"/>
        </w:rPr>
        <w:t>ДСанПіН</w:t>
      </w:r>
      <w:proofErr w:type="spellEnd"/>
      <w:r w:rsidRPr="0085538C">
        <w:rPr>
          <w:rFonts w:ascii="Times New Roman" w:hAnsi="Times New Roman" w:cs="Times New Roman"/>
          <w:sz w:val="28"/>
          <w:highlight w:val="green"/>
        </w:rPr>
        <w:t xml:space="preserve"> 3.3.2-007-98</w:t>
      </w:r>
      <w:r>
        <w:rPr>
          <w:rFonts w:ascii="Times New Roman" w:hAnsi="Times New Roman" w:cs="Times New Roman"/>
          <w:sz w:val="28"/>
        </w:rPr>
        <w:t>.</w:t>
      </w:r>
    </w:p>
    <w:p w:rsidR="001415DE" w:rsidRDefault="001415DE" w:rsidP="001415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Основними джерелами інфрачервоного та електромагнітного випромінювання та електростатичного поля є кондиціонер, системні блоки та монітори. На сьогодні усі технічні засоби мають інтенсивність випромінювання і напруженість електростатичного поля в десятки разів менші за нормативно встановлені. Наприклад, і</w:t>
      </w:r>
      <w:r w:rsidRPr="00582B1B">
        <w:rPr>
          <w:rFonts w:ascii="Times New Roman" w:hAnsi="Times New Roman" w:cs="Times New Roman"/>
          <w:sz w:val="28"/>
        </w:rPr>
        <w:t>нтенсивність інфрачервоного випромінювання сучасних моніторів лежить у межах 10-100 мВт/м</w:t>
      </w:r>
      <w:r w:rsidRPr="00582B1B">
        <w:rPr>
          <w:rFonts w:ascii="Times New Roman" w:hAnsi="Times New Roman" w:cs="Times New Roman"/>
          <w:sz w:val="28"/>
          <w:vertAlign w:val="superscript"/>
        </w:rPr>
        <w:t>2</w:t>
      </w:r>
      <w:r>
        <w:rPr>
          <w:rFonts w:ascii="Times New Roman" w:hAnsi="Times New Roman" w:cs="Times New Roman"/>
          <w:sz w:val="28"/>
        </w:rPr>
        <w:t>.</w:t>
      </w:r>
    </w:p>
    <w:p w:rsidR="001415DE" w:rsidRPr="00582B1B" w:rsidRDefault="001415DE" w:rsidP="001415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Люмінесцентні лампи являються єдиним джерелом ультрафіолетового випромінювання у приміщенні, вони містять незначну </w:t>
      </w:r>
      <w:proofErr w:type="spellStart"/>
      <w:r>
        <w:rPr>
          <w:rFonts w:ascii="Times New Roman" w:hAnsi="Times New Roman" w:cs="Times New Roman"/>
          <w:sz w:val="28"/>
        </w:rPr>
        <w:t>УФ-складову</w:t>
      </w:r>
      <w:proofErr w:type="spellEnd"/>
      <w:r>
        <w:rPr>
          <w:rFonts w:ascii="Times New Roman" w:hAnsi="Times New Roman" w:cs="Times New Roman"/>
          <w:sz w:val="28"/>
        </w:rPr>
        <w:t xml:space="preserve"> із ртутного спектра, що цілком задовольняє вимогам.</w:t>
      </w:r>
    </w:p>
    <w:p w:rsidR="001415DE" w:rsidRDefault="001415DE" w:rsidP="001415DE">
      <w:pPr>
        <w:pStyle w:val="Heading2"/>
        <w:numPr>
          <w:ilvl w:val="1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30" w:name="_Toc324974257"/>
      <w:r>
        <w:rPr>
          <w:rFonts w:ascii="Times New Roman" w:hAnsi="Times New Roman" w:cs="Times New Roman"/>
          <w:color w:val="auto"/>
          <w:sz w:val="28"/>
        </w:rPr>
        <w:t>Освітлення</w:t>
      </w:r>
      <w:bookmarkEnd w:id="30"/>
    </w:p>
    <w:p w:rsidR="001415DE" w:rsidRDefault="001415DE" w:rsidP="001415D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У описаному приміщенні освітлення є суміщеним. Природне освітлення здійснюється через світлові прорізи орієнтовані на північ і забезпечує мінімально необхідний для приміщень, у яких експлуатуються ЕОМ, коефіцієнт природної освітленості рівний 1,5% (за нормами </w:t>
      </w:r>
      <w:proofErr w:type="spellStart"/>
      <w:r w:rsidRPr="0023406C">
        <w:rPr>
          <w:rFonts w:ascii="Times New Roman" w:hAnsi="Times New Roman" w:cs="Times New Roman"/>
          <w:bCs/>
          <w:sz w:val="28"/>
          <w:szCs w:val="28"/>
          <w:highlight w:val="green"/>
        </w:rPr>
        <w:t>ДСанПіН</w:t>
      </w:r>
      <w:proofErr w:type="spellEnd"/>
      <w:r w:rsidRPr="0023406C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 3.3.2-007-98</w:t>
      </w:r>
      <w:r>
        <w:rPr>
          <w:rFonts w:ascii="Times New Roman" w:hAnsi="Times New Roman" w:cs="Times New Roman"/>
          <w:bCs/>
          <w:sz w:val="28"/>
          <w:szCs w:val="28"/>
        </w:rPr>
        <w:t>).</w:t>
      </w:r>
    </w:p>
    <w:p w:rsidR="001415DE" w:rsidRPr="00C131E1" w:rsidRDefault="001415DE" w:rsidP="001415DE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Джерелами штучного світла є 3 світильники, кожний із яких містить 4 люмінесцентних лампи типу ЛБ 30 (світловий потік однієї лампи – 2020 лм), Світильник обладнані дзеркальними ґратами відповідно до вимог </w:t>
      </w:r>
      <w:proofErr w:type="spellStart"/>
      <w:r w:rsidRPr="0023406C">
        <w:rPr>
          <w:rFonts w:ascii="Times New Roman" w:hAnsi="Times New Roman" w:cs="Times New Roman"/>
          <w:bCs/>
          <w:sz w:val="28"/>
          <w:szCs w:val="28"/>
          <w:highlight w:val="green"/>
        </w:rPr>
        <w:t>ДСанПіН</w:t>
      </w:r>
      <w:proofErr w:type="spellEnd"/>
      <w:r w:rsidRPr="0023406C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 3.3.2-007-98</w:t>
      </w:r>
      <w:r>
        <w:rPr>
          <w:rFonts w:ascii="Times New Roman" w:hAnsi="Times New Roman" w:cs="Times New Roman"/>
          <w:sz w:val="28"/>
        </w:rPr>
        <w:t xml:space="preserve">. Згідно </w:t>
      </w:r>
      <w:proofErr w:type="spellStart"/>
      <w:r w:rsidRPr="0023406C">
        <w:rPr>
          <w:rFonts w:ascii="Times New Roman" w:hAnsi="Times New Roman" w:cs="Times New Roman"/>
          <w:bCs/>
          <w:sz w:val="28"/>
          <w:szCs w:val="28"/>
          <w:highlight w:val="green"/>
        </w:rPr>
        <w:t>ДСанПіН</w:t>
      </w:r>
      <w:proofErr w:type="spellEnd"/>
      <w:r w:rsidRPr="0023406C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 3.3.2-007-98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F176C">
        <w:rPr>
          <w:rFonts w:ascii="Times New Roman" w:hAnsi="Times New Roman" w:cs="Times New Roman"/>
          <w:bCs/>
          <w:sz w:val="28"/>
          <w:szCs w:val="28"/>
        </w:rPr>
        <w:t>значення освітлення на поверхні робочого столу в зоні розміщен</w:t>
      </w:r>
      <w:r>
        <w:rPr>
          <w:rFonts w:ascii="Times New Roman" w:hAnsi="Times New Roman" w:cs="Times New Roman"/>
          <w:bCs/>
          <w:sz w:val="28"/>
          <w:szCs w:val="28"/>
        </w:rPr>
        <w:t>ня документів має становити 300-</w:t>
      </w:r>
      <w:r w:rsidRPr="008F176C">
        <w:rPr>
          <w:rFonts w:ascii="Times New Roman" w:hAnsi="Times New Roman" w:cs="Times New Roman"/>
          <w:bCs/>
          <w:sz w:val="28"/>
          <w:szCs w:val="28"/>
        </w:rPr>
        <w:t>500 лк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lastRenderedPageBreak/>
        <w:t>Розроблена система штучного освітлення забезпечує освітленість робочого місця у 380 лк.</w:t>
      </w:r>
    </w:p>
    <w:p w:rsidR="001415DE" w:rsidRDefault="001415DE" w:rsidP="001415DE">
      <w:pPr>
        <w:pStyle w:val="Heading2"/>
        <w:numPr>
          <w:ilvl w:val="1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31" w:name="_Toc324974258"/>
      <w:r>
        <w:rPr>
          <w:rFonts w:ascii="Times New Roman" w:hAnsi="Times New Roman" w:cs="Times New Roman"/>
          <w:color w:val="auto"/>
          <w:sz w:val="28"/>
        </w:rPr>
        <w:t>Виробничий шум</w:t>
      </w:r>
      <w:bookmarkEnd w:id="31"/>
    </w:p>
    <w:p w:rsidR="001415DE" w:rsidRDefault="001415DE" w:rsidP="001415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A5343">
        <w:rPr>
          <w:rFonts w:ascii="Times New Roman" w:hAnsi="Times New Roman" w:cs="Times New Roman"/>
          <w:sz w:val="28"/>
        </w:rPr>
        <w:t>Згідно</w:t>
      </w:r>
      <w:r>
        <w:rPr>
          <w:rFonts w:ascii="Times New Roman" w:hAnsi="Times New Roman" w:cs="Times New Roman"/>
          <w:sz w:val="28"/>
        </w:rPr>
        <w:t xml:space="preserve"> обов’язкового для виконання</w:t>
      </w:r>
      <w:r w:rsidRPr="00EA5343">
        <w:rPr>
          <w:rFonts w:ascii="Times New Roman" w:hAnsi="Times New Roman" w:cs="Times New Roman"/>
          <w:sz w:val="28"/>
        </w:rPr>
        <w:t xml:space="preserve"> додатку 1 </w:t>
      </w:r>
      <w:proofErr w:type="spellStart"/>
      <w:r w:rsidRPr="0023406C">
        <w:rPr>
          <w:rFonts w:ascii="Times New Roman" w:hAnsi="Times New Roman" w:cs="Times New Roman"/>
          <w:bCs/>
          <w:sz w:val="28"/>
          <w:szCs w:val="28"/>
          <w:highlight w:val="green"/>
        </w:rPr>
        <w:t>ДСанПіН</w:t>
      </w:r>
      <w:proofErr w:type="spellEnd"/>
      <w:r w:rsidRPr="0023406C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 3.3.2-007-98</w:t>
      </w:r>
      <w:r w:rsidRPr="00EA5343">
        <w:rPr>
          <w:rFonts w:ascii="Times New Roman" w:hAnsi="Times New Roman" w:cs="Times New Roman"/>
          <w:sz w:val="28"/>
        </w:rPr>
        <w:t xml:space="preserve"> рівень шуму у приміщенні, у якому </w:t>
      </w:r>
      <w:r>
        <w:rPr>
          <w:rFonts w:ascii="Times New Roman" w:hAnsi="Times New Roman" w:cs="Times New Roman"/>
          <w:sz w:val="28"/>
        </w:rPr>
        <w:t>знаходиться робоче місце програміста</w:t>
      </w:r>
      <w:r w:rsidRPr="00EA5343">
        <w:rPr>
          <w:rFonts w:ascii="Times New Roman" w:hAnsi="Times New Roman" w:cs="Times New Roman"/>
          <w:sz w:val="28"/>
        </w:rPr>
        <w:t xml:space="preserve">, має бути не вищий за 50 </w:t>
      </w:r>
      <w:proofErr w:type="spellStart"/>
      <w:r w:rsidRPr="00EA5343">
        <w:rPr>
          <w:rFonts w:ascii="Times New Roman" w:hAnsi="Times New Roman" w:cs="Times New Roman"/>
          <w:sz w:val="28"/>
        </w:rPr>
        <w:t>дБА</w:t>
      </w:r>
      <w:proofErr w:type="spellEnd"/>
      <w:r w:rsidRPr="00EA5343">
        <w:rPr>
          <w:rFonts w:ascii="Times New Roman" w:hAnsi="Times New Roman" w:cs="Times New Roman"/>
          <w:sz w:val="28"/>
        </w:rPr>
        <w:t xml:space="preserve">. </w:t>
      </w:r>
    </w:p>
    <w:p w:rsidR="001415DE" w:rsidRDefault="001415DE" w:rsidP="001415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A5343">
        <w:rPr>
          <w:rFonts w:ascii="Times New Roman" w:hAnsi="Times New Roman" w:cs="Times New Roman"/>
          <w:sz w:val="28"/>
        </w:rPr>
        <w:t>Основним</w:t>
      </w:r>
      <w:r>
        <w:rPr>
          <w:rFonts w:ascii="Times New Roman" w:hAnsi="Times New Roman" w:cs="Times New Roman"/>
          <w:sz w:val="28"/>
        </w:rPr>
        <w:t>и джерелами</w:t>
      </w:r>
      <w:r w:rsidRPr="00EA5343">
        <w:rPr>
          <w:rFonts w:ascii="Times New Roman" w:hAnsi="Times New Roman" w:cs="Times New Roman"/>
          <w:sz w:val="28"/>
        </w:rPr>
        <w:t xml:space="preserve"> шуму у приміщенні є</w:t>
      </w:r>
      <w:r>
        <w:rPr>
          <w:rFonts w:ascii="Times New Roman" w:hAnsi="Times New Roman" w:cs="Times New Roman"/>
          <w:sz w:val="28"/>
        </w:rPr>
        <w:t>:</w:t>
      </w:r>
    </w:p>
    <w:p w:rsidR="001415DE" w:rsidRDefault="001415DE" w:rsidP="001415DE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66651">
        <w:rPr>
          <w:rFonts w:ascii="Times New Roman" w:hAnsi="Times New Roman" w:cs="Times New Roman"/>
          <w:sz w:val="28"/>
        </w:rPr>
        <w:t>кондиціонер</w:t>
      </w:r>
      <w:r>
        <w:rPr>
          <w:rFonts w:ascii="Times New Roman" w:hAnsi="Times New Roman" w:cs="Times New Roman"/>
          <w:sz w:val="28"/>
        </w:rPr>
        <w:t xml:space="preserve"> із рівнем шуму </w:t>
      </w:r>
      <w:r w:rsidRPr="007D2520">
        <w:rPr>
          <w:rFonts w:ascii="Times New Roman" w:hAnsi="Times New Roman" w:cs="Times New Roman"/>
          <w:sz w:val="28"/>
        </w:rPr>
        <w:t xml:space="preserve">26-36 </w:t>
      </w:r>
      <w:proofErr w:type="spellStart"/>
      <w:r w:rsidRPr="007D2520">
        <w:rPr>
          <w:rFonts w:ascii="Times New Roman" w:hAnsi="Times New Roman" w:cs="Times New Roman"/>
          <w:sz w:val="28"/>
        </w:rPr>
        <w:t>дБА</w:t>
      </w:r>
      <w:proofErr w:type="spellEnd"/>
    </w:p>
    <w:p w:rsidR="001415DE" w:rsidRDefault="001415DE" w:rsidP="001415DE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системні блоки, шумність яких 30</w:t>
      </w:r>
      <w:r>
        <w:rPr>
          <w:rFonts w:ascii="Times New Roman" w:hAnsi="Times New Roman" w:cs="Times New Roman"/>
          <w:sz w:val="28"/>
        </w:rPr>
        <w:noBreakHyphen/>
        <w:t>37</w:t>
      </w:r>
      <w:r w:rsidRPr="007D2520">
        <w:rPr>
          <w:rFonts w:ascii="Times New Roman" w:hAnsi="Times New Roman" w:cs="Times New Roman"/>
          <w:sz w:val="28"/>
        </w:rPr>
        <w:t> </w:t>
      </w:r>
      <w:proofErr w:type="spellStart"/>
      <w:r w:rsidRPr="007D2520">
        <w:rPr>
          <w:rFonts w:ascii="Times New Roman" w:hAnsi="Times New Roman" w:cs="Times New Roman"/>
          <w:sz w:val="28"/>
        </w:rPr>
        <w:t>дБА</w:t>
      </w:r>
      <w:proofErr w:type="spellEnd"/>
      <w:r w:rsidRPr="00766651">
        <w:rPr>
          <w:rFonts w:ascii="Times New Roman" w:hAnsi="Times New Roman" w:cs="Times New Roman"/>
          <w:sz w:val="28"/>
        </w:rPr>
        <w:t>.</w:t>
      </w:r>
    </w:p>
    <w:p w:rsidR="001415DE" w:rsidRPr="007D2520" w:rsidRDefault="001415DE" w:rsidP="001415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D2520">
        <w:rPr>
          <w:rFonts w:ascii="Times New Roman" w:hAnsi="Times New Roman" w:cs="Times New Roman"/>
          <w:sz w:val="28"/>
        </w:rPr>
        <w:t>Сумарний рівень шуму</w:t>
      </w:r>
      <w:r>
        <w:rPr>
          <w:rFonts w:ascii="Times New Roman" w:hAnsi="Times New Roman" w:cs="Times New Roman"/>
          <w:sz w:val="28"/>
        </w:rPr>
        <w:t xml:space="preserve"> </w:t>
      </w:r>
      <w:r w:rsidRPr="007D2520">
        <w:rPr>
          <w:rFonts w:ascii="Times New Roman" w:hAnsi="Times New Roman" w:cs="Times New Roman"/>
          <w:sz w:val="28"/>
        </w:rPr>
        <w:t xml:space="preserve">від кондиціонера та комп’ютерів дорівнює </w:t>
      </w:r>
      <w:r>
        <w:rPr>
          <w:rFonts w:ascii="Times New Roman" w:hAnsi="Times New Roman" w:cs="Times New Roman"/>
          <w:sz w:val="28"/>
        </w:rPr>
        <w:t>34</w:t>
      </w:r>
      <w:r>
        <w:rPr>
          <w:rFonts w:ascii="Times New Roman" w:hAnsi="Times New Roman" w:cs="Times New Roman"/>
          <w:sz w:val="28"/>
        </w:rPr>
        <w:noBreakHyphen/>
        <w:t xml:space="preserve">41 </w:t>
      </w:r>
      <w:proofErr w:type="spellStart"/>
      <w:r>
        <w:rPr>
          <w:rFonts w:ascii="Times New Roman" w:hAnsi="Times New Roman" w:cs="Times New Roman"/>
          <w:sz w:val="28"/>
        </w:rPr>
        <w:t>дБА</w:t>
      </w:r>
      <w:proofErr w:type="spellEnd"/>
      <w:r>
        <w:rPr>
          <w:rFonts w:ascii="Times New Roman" w:hAnsi="Times New Roman" w:cs="Times New Roman"/>
          <w:sz w:val="28"/>
        </w:rPr>
        <w:t>, що цілком задовольняє нормам.</w:t>
      </w:r>
    </w:p>
    <w:p w:rsidR="001415DE" w:rsidRDefault="001415DE" w:rsidP="001415DE">
      <w:pPr>
        <w:pStyle w:val="Heading2"/>
        <w:numPr>
          <w:ilvl w:val="1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32" w:name="_Toc324974259"/>
      <w:r>
        <w:rPr>
          <w:rFonts w:ascii="Times New Roman" w:hAnsi="Times New Roman" w:cs="Times New Roman"/>
          <w:color w:val="auto"/>
          <w:sz w:val="28"/>
        </w:rPr>
        <w:t>Електробезпека</w:t>
      </w:r>
      <w:bookmarkEnd w:id="32"/>
    </w:p>
    <w:p w:rsidR="001415DE" w:rsidRDefault="001415DE" w:rsidP="001415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Згідно </w:t>
      </w:r>
      <w:r w:rsidRPr="0085538C">
        <w:rPr>
          <w:rFonts w:ascii="Times New Roman" w:eastAsia="Calibri" w:hAnsi="Times New Roman" w:cs="Times New Roman"/>
          <w:sz w:val="28"/>
          <w:szCs w:val="28"/>
          <w:highlight w:val="green"/>
        </w:rPr>
        <w:t>НПАОП 0.00-1.28-10</w:t>
      </w:r>
      <w:r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електробезпека </w:t>
      </w:r>
      <w:r w:rsidRPr="008C52D5">
        <w:rPr>
          <w:rFonts w:ascii="Times New Roman" w:hAnsi="Times New Roman" w:cs="Times New Roman"/>
          <w:sz w:val="28"/>
        </w:rPr>
        <w:t>будівель</w:t>
      </w:r>
      <w:r>
        <w:rPr>
          <w:rFonts w:ascii="Times New Roman" w:hAnsi="Times New Roman" w:cs="Times New Roman"/>
          <w:sz w:val="28"/>
        </w:rPr>
        <w:t xml:space="preserve"> та приміщень, </w:t>
      </w:r>
      <w:r w:rsidRPr="008C52D5">
        <w:rPr>
          <w:rFonts w:ascii="Times New Roman" w:hAnsi="Times New Roman" w:cs="Times New Roman"/>
          <w:sz w:val="28"/>
        </w:rPr>
        <w:t>де розміщені робочі</w:t>
      </w:r>
      <w:r>
        <w:rPr>
          <w:rFonts w:ascii="Times New Roman" w:hAnsi="Times New Roman" w:cs="Times New Roman"/>
          <w:sz w:val="28"/>
        </w:rPr>
        <w:t xml:space="preserve"> місця операторів, повинна відповідати </w:t>
      </w:r>
      <w:r w:rsidRPr="008C52D5">
        <w:rPr>
          <w:rFonts w:ascii="Times New Roman" w:hAnsi="Times New Roman" w:cs="Times New Roman"/>
          <w:sz w:val="28"/>
        </w:rPr>
        <w:t>вимогам</w:t>
      </w:r>
      <w:r>
        <w:rPr>
          <w:rFonts w:ascii="Times New Roman" w:hAnsi="Times New Roman" w:cs="Times New Roman"/>
          <w:sz w:val="28"/>
        </w:rPr>
        <w:t xml:space="preserve"> </w:t>
      </w:r>
      <w:r w:rsidRPr="008C52D5">
        <w:rPr>
          <w:rFonts w:ascii="Times New Roman" w:hAnsi="Times New Roman" w:cs="Times New Roman"/>
          <w:sz w:val="28"/>
          <w:highlight w:val="green"/>
        </w:rPr>
        <w:t>НПАОП</w:t>
      </w:r>
      <w:r>
        <w:rPr>
          <w:rFonts w:ascii="Times New Roman" w:hAnsi="Times New Roman" w:cs="Times New Roman"/>
          <w:sz w:val="28"/>
          <w:highlight w:val="green"/>
        </w:rPr>
        <w:t> </w:t>
      </w:r>
      <w:r w:rsidRPr="008C52D5">
        <w:rPr>
          <w:rFonts w:ascii="Times New Roman" w:hAnsi="Times New Roman" w:cs="Times New Roman"/>
          <w:sz w:val="28"/>
          <w:highlight w:val="green"/>
        </w:rPr>
        <w:t>40.1-1.21-98</w:t>
      </w:r>
    </w:p>
    <w:p w:rsidR="001415DE" w:rsidRDefault="001415DE" w:rsidP="001415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 приміщенні, у якому проходило дипломне проектування відсутні умови підвищеної небезпеки ураження людини електричним струмом:</w:t>
      </w:r>
    </w:p>
    <w:p w:rsidR="001415DE" w:rsidRDefault="001415DE" w:rsidP="001415DE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підвищена вологість;</w:t>
      </w:r>
    </w:p>
    <w:p w:rsidR="001415DE" w:rsidRDefault="001415DE" w:rsidP="001415DE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наявність струмопровідного пилу;</w:t>
      </w:r>
    </w:p>
    <w:p w:rsidR="001415DE" w:rsidRDefault="001415DE" w:rsidP="001415DE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струмопровідна підлога;</w:t>
      </w:r>
    </w:p>
    <w:p w:rsidR="001415DE" w:rsidRPr="00514801" w:rsidRDefault="001415DE" w:rsidP="001415DE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висока температура повітря (вище +36 С</w:t>
      </w:r>
      <w:r>
        <w:rPr>
          <w:rFonts w:ascii="Calibri" w:hAnsi="Calibri" w:cs="Calibri"/>
          <w:sz w:val="28"/>
        </w:rPr>
        <w:t>°</w:t>
      </w:r>
      <w:r>
        <w:rPr>
          <w:rFonts w:ascii="Times New Roman" w:hAnsi="Times New Roman" w:cs="Times New Roman"/>
          <w:sz w:val="28"/>
        </w:rPr>
        <w:t>).</w:t>
      </w:r>
    </w:p>
    <w:p w:rsidR="001415DE" w:rsidRDefault="001415DE" w:rsidP="001415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Тобто приміщення відноситься до категорії приміщень без підвищеної небезпеки ураження струмом.</w:t>
      </w:r>
    </w:p>
    <w:p w:rsidR="001415DE" w:rsidRDefault="001415DE" w:rsidP="001415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Усе устаткування у даному приміщенні (комп’ютери, кондиціонер, світильник, монітори тощо) має апаратуру захисту від струму короткого замикання та інших аварійних режимів. </w:t>
      </w:r>
    </w:p>
    <w:p w:rsidR="001415DE" w:rsidRPr="00514801" w:rsidRDefault="001415DE" w:rsidP="001415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Електромережа для живлення ЕОМ з ВДТ виконана як окрема групова </w:t>
      </w:r>
      <w:proofErr w:type="spellStart"/>
      <w:r>
        <w:rPr>
          <w:rFonts w:ascii="Times New Roman" w:hAnsi="Times New Roman" w:cs="Times New Roman"/>
          <w:sz w:val="28"/>
        </w:rPr>
        <w:t>трипровідна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0B3BF1">
        <w:rPr>
          <w:rFonts w:ascii="Times New Roman" w:hAnsi="Times New Roman" w:cs="Times New Roman"/>
          <w:sz w:val="28"/>
        </w:rPr>
        <w:t xml:space="preserve">мережа шляхом прокладання фазового, нульового робочого та </w:t>
      </w:r>
      <w:r w:rsidRPr="000B3BF1">
        <w:rPr>
          <w:rFonts w:ascii="Times New Roman" w:hAnsi="Times New Roman" w:cs="Times New Roman"/>
          <w:sz w:val="28"/>
        </w:rPr>
        <w:lastRenderedPageBreak/>
        <w:t xml:space="preserve">нульового захисного провідників. Нульовий захисний провідник використовується для заземлення (занулення) </w:t>
      </w:r>
      <w:proofErr w:type="spellStart"/>
      <w:r w:rsidRPr="000B3BF1">
        <w:rPr>
          <w:rFonts w:ascii="Times New Roman" w:hAnsi="Times New Roman" w:cs="Times New Roman"/>
          <w:sz w:val="28"/>
        </w:rPr>
        <w:t>електроприймачів</w:t>
      </w:r>
      <w:proofErr w:type="spellEnd"/>
      <w:r w:rsidRPr="000B3BF1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514801">
        <w:rPr>
          <w:rFonts w:ascii="Times New Roman" w:hAnsi="Times New Roman" w:cs="Times New Roman"/>
          <w:sz w:val="28"/>
        </w:rPr>
        <w:t>Не допускається використовувати нульовий робочий провідник як нульовий захисний провідник.</w:t>
      </w:r>
      <w:r>
        <w:rPr>
          <w:rFonts w:ascii="Times New Roman" w:hAnsi="Times New Roman" w:cs="Times New Roman"/>
          <w:sz w:val="28"/>
        </w:rPr>
        <w:t xml:space="preserve"> Нульовий захисний провідник </w:t>
      </w:r>
      <w:r w:rsidRPr="00514801">
        <w:rPr>
          <w:rFonts w:ascii="Times New Roman" w:hAnsi="Times New Roman" w:cs="Times New Roman"/>
          <w:sz w:val="28"/>
        </w:rPr>
        <w:t>прокл</w:t>
      </w:r>
      <w:r>
        <w:rPr>
          <w:rFonts w:ascii="Times New Roman" w:hAnsi="Times New Roman" w:cs="Times New Roman"/>
          <w:sz w:val="28"/>
        </w:rPr>
        <w:t xml:space="preserve">адений від </w:t>
      </w:r>
      <w:r w:rsidRPr="00514801">
        <w:rPr>
          <w:rFonts w:ascii="Times New Roman" w:hAnsi="Times New Roman" w:cs="Times New Roman"/>
          <w:sz w:val="28"/>
        </w:rPr>
        <w:t xml:space="preserve">стійки </w:t>
      </w:r>
      <w:r>
        <w:rPr>
          <w:rFonts w:ascii="Times New Roman" w:hAnsi="Times New Roman" w:cs="Times New Roman"/>
          <w:sz w:val="28"/>
        </w:rPr>
        <w:t xml:space="preserve">групового розподільного </w:t>
      </w:r>
      <w:r w:rsidRPr="00514801">
        <w:rPr>
          <w:rFonts w:ascii="Times New Roman" w:hAnsi="Times New Roman" w:cs="Times New Roman"/>
          <w:sz w:val="28"/>
        </w:rPr>
        <w:t>щита до розеток електроживлення</w:t>
      </w:r>
      <w:r>
        <w:rPr>
          <w:rFonts w:ascii="Times New Roman" w:hAnsi="Times New Roman" w:cs="Times New Roman"/>
          <w:sz w:val="28"/>
        </w:rPr>
        <w:t>.</w:t>
      </w:r>
    </w:p>
    <w:p w:rsidR="001415DE" w:rsidRDefault="001415DE" w:rsidP="001415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Оскільки у приміщенні експлуатується лише 2 ЕОМ з ВДТ встановлення аварійного резервного вимикача, який може вимкнути повністю вимкнути електричне живлення, окрім освітлення, у приміщенні не є обов’язковим.</w:t>
      </w:r>
    </w:p>
    <w:p w:rsidR="001415DE" w:rsidRPr="00D67097" w:rsidRDefault="001415DE" w:rsidP="001415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Електромережа штепсельних розеток виконана за магістральною схемою по 4 розетки у одному колі і прокладена по п</w:t>
      </w:r>
      <w:r w:rsidRPr="00582B1B">
        <w:rPr>
          <w:rFonts w:ascii="Times New Roman" w:hAnsi="Times New Roman" w:cs="Times New Roman"/>
          <w:sz w:val="28"/>
        </w:rPr>
        <w:t xml:space="preserve">ідлозі </w:t>
      </w:r>
      <w:r>
        <w:rPr>
          <w:rFonts w:ascii="Times New Roman" w:hAnsi="Times New Roman" w:cs="Times New Roman"/>
          <w:sz w:val="28"/>
        </w:rPr>
        <w:t>попід стінами у пластикових коробах та рукавах з відводами. Усе обладнання підключається до мережі тільки за допомогою справних штепсельних з’єднань і електророзеток заводського виготовлення.</w:t>
      </w:r>
    </w:p>
    <w:p w:rsidR="001415DE" w:rsidRDefault="001415DE" w:rsidP="001415DE">
      <w:pPr>
        <w:pStyle w:val="Heading2"/>
        <w:numPr>
          <w:ilvl w:val="1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33" w:name="_Toc324974260"/>
      <w:r>
        <w:rPr>
          <w:rFonts w:ascii="Times New Roman" w:hAnsi="Times New Roman" w:cs="Times New Roman"/>
          <w:color w:val="auto"/>
          <w:sz w:val="28"/>
        </w:rPr>
        <w:t>Пожежна безпека</w:t>
      </w:r>
      <w:bookmarkEnd w:id="33"/>
    </w:p>
    <w:p w:rsidR="001415DE" w:rsidRDefault="001415DE" w:rsidP="001415DE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Згідно</w:t>
      </w:r>
      <w:r w:rsidRPr="008D6C9B">
        <w:rPr>
          <w:rFonts w:ascii="Times New Roman" w:hAnsi="Times New Roman"/>
          <w:sz w:val="28"/>
          <w:szCs w:val="28"/>
        </w:rPr>
        <w:t xml:space="preserve"> </w:t>
      </w:r>
      <w:r w:rsidRPr="00214686">
        <w:rPr>
          <w:rFonts w:ascii="Times New Roman" w:hAnsi="Times New Roman"/>
          <w:bCs/>
          <w:sz w:val="28"/>
          <w:szCs w:val="28"/>
          <w:highlight w:val="green"/>
        </w:rPr>
        <w:t>НАПБ Б.03.002-2007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задане </w:t>
      </w:r>
      <w:r w:rsidRPr="008D6C9B">
        <w:rPr>
          <w:rFonts w:ascii="Times New Roman" w:hAnsi="Times New Roman"/>
          <w:sz w:val="28"/>
          <w:szCs w:val="28"/>
        </w:rPr>
        <w:t>приміщення</w:t>
      </w:r>
      <w:r>
        <w:rPr>
          <w:rFonts w:ascii="Times New Roman" w:hAnsi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/>
          <w:sz w:val="28"/>
          <w:szCs w:val="28"/>
        </w:rPr>
        <w:t>вибухопожежною</w:t>
      </w:r>
      <w:proofErr w:type="spellEnd"/>
      <w:r>
        <w:rPr>
          <w:rFonts w:ascii="Times New Roman" w:hAnsi="Times New Roman"/>
          <w:sz w:val="28"/>
          <w:szCs w:val="28"/>
        </w:rPr>
        <w:t xml:space="preserve"> та пожежною небезпекою </w:t>
      </w:r>
      <w:r w:rsidRPr="008D6C9B">
        <w:rPr>
          <w:rFonts w:ascii="Times New Roman" w:hAnsi="Times New Roman"/>
          <w:sz w:val="28"/>
          <w:szCs w:val="28"/>
        </w:rPr>
        <w:t xml:space="preserve">відноситься до </w:t>
      </w:r>
      <w:r>
        <w:rPr>
          <w:rFonts w:ascii="Times New Roman" w:hAnsi="Times New Roman"/>
          <w:bCs/>
          <w:sz w:val="28"/>
          <w:szCs w:val="28"/>
        </w:rPr>
        <w:t>к</w:t>
      </w:r>
      <w:r w:rsidRPr="003E1DC7">
        <w:rPr>
          <w:rFonts w:ascii="Times New Roman" w:hAnsi="Times New Roman"/>
          <w:bCs/>
          <w:sz w:val="28"/>
          <w:szCs w:val="28"/>
        </w:rPr>
        <w:t>атегорії В</w:t>
      </w:r>
      <w:r>
        <w:rPr>
          <w:rFonts w:ascii="Times New Roman" w:hAnsi="Times New Roman"/>
          <w:bCs/>
          <w:sz w:val="28"/>
          <w:szCs w:val="28"/>
        </w:rPr>
        <w:t xml:space="preserve">. Увесь простір у приміщенні відповідно до </w:t>
      </w:r>
      <w:r w:rsidRPr="00DC09F4">
        <w:rPr>
          <w:rFonts w:ascii="Times New Roman" w:hAnsi="Times New Roman"/>
          <w:bCs/>
          <w:sz w:val="28"/>
          <w:szCs w:val="28"/>
          <w:highlight w:val="green"/>
        </w:rPr>
        <w:t>ДНАОП 0.00-1.32-01</w:t>
      </w:r>
      <w:r>
        <w:rPr>
          <w:rFonts w:ascii="Times New Roman" w:hAnsi="Times New Roman"/>
          <w:bCs/>
          <w:sz w:val="28"/>
          <w:szCs w:val="28"/>
        </w:rPr>
        <w:t xml:space="preserve"> становить собою </w:t>
      </w:r>
      <w:proofErr w:type="spellStart"/>
      <w:r>
        <w:rPr>
          <w:rFonts w:ascii="Times New Roman" w:hAnsi="Times New Roman"/>
          <w:bCs/>
          <w:sz w:val="28"/>
          <w:szCs w:val="28"/>
        </w:rPr>
        <w:t>пожежонебезпечну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зону класу </w:t>
      </w:r>
      <w:proofErr w:type="spellStart"/>
      <w:r>
        <w:rPr>
          <w:rFonts w:ascii="Times New Roman" w:hAnsi="Times New Roman"/>
          <w:bCs/>
          <w:sz w:val="28"/>
          <w:szCs w:val="28"/>
        </w:rPr>
        <w:t>П-ІІа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– простір у приміщенні, у якому знаходяться горючі речовини та матеріали. </w:t>
      </w:r>
    </w:p>
    <w:p w:rsidR="001415DE" w:rsidRDefault="001415DE" w:rsidP="001415DE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У заданому приміщенні можливе виникнення наступних пожеж:</w:t>
      </w:r>
    </w:p>
    <w:p w:rsidR="001415DE" w:rsidRDefault="001415DE" w:rsidP="001415DE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2D2B19">
        <w:rPr>
          <w:rFonts w:ascii="Times New Roman" w:hAnsi="Times New Roman"/>
          <w:bCs/>
          <w:sz w:val="28"/>
          <w:szCs w:val="28"/>
        </w:rPr>
        <w:t>пожеж</w:t>
      </w:r>
      <w:r>
        <w:rPr>
          <w:rFonts w:ascii="Times New Roman" w:hAnsi="Times New Roman"/>
          <w:bCs/>
          <w:sz w:val="28"/>
          <w:szCs w:val="28"/>
        </w:rPr>
        <w:t xml:space="preserve">і класу А – </w:t>
      </w:r>
      <w:r w:rsidRPr="002D2B19">
        <w:rPr>
          <w:rFonts w:ascii="Times New Roman" w:hAnsi="Times New Roman"/>
          <w:bCs/>
          <w:sz w:val="28"/>
          <w:szCs w:val="28"/>
        </w:rPr>
        <w:t>горіння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2D2B19">
        <w:rPr>
          <w:rFonts w:ascii="Times New Roman" w:hAnsi="Times New Roman"/>
          <w:bCs/>
          <w:sz w:val="28"/>
          <w:szCs w:val="28"/>
        </w:rPr>
        <w:t>рідких</w:t>
      </w:r>
      <w:r>
        <w:rPr>
          <w:rFonts w:ascii="Times New Roman" w:hAnsi="Times New Roman"/>
          <w:bCs/>
          <w:sz w:val="28"/>
          <w:szCs w:val="28"/>
        </w:rPr>
        <w:t xml:space="preserve"> речовин;</w:t>
      </w:r>
    </w:p>
    <w:p w:rsidR="001415DE" w:rsidRPr="002D2B19" w:rsidRDefault="001415DE" w:rsidP="001415DE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та класу Е – </w:t>
      </w:r>
      <w:r w:rsidRPr="002D2B19">
        <w:rPr>
          <w:rFonts w:ascii="Times New Roman" w:hAnsi="Times New Roman"/>
          <w:bCs/>
          <w:sz w:val="28"/>
          <w:szCs w:val="28"/>
        </w:rPr>
        <w:t>горіння</w:t>
      </w:r>
      <w:r>
        <w:rPr>
          <w:rFonts w:ascii="Times New Roman" w:hAnsi="Times New Roman"/>
          <w:bCs/>
          <w:sz w:val="28"/>
          <w:szCs w:val="28"/>
        </w:rPr>
        <w:t xml:space="preserve"> електрообладнання.</w:t>
      </w:r>
    </w:p>
    <w:p w:rsidR="001415DE" w:rsidRDefault="001415DE" w:rsidP="001415DE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Згідно </w:t>
      </w:r>
      <w:r w:rsidRPr="00DC09F4">
        <w:rPr>
          <w:rFonts w:ascii="Times New Roman" w:hAnsi="Times New Roman"/>
          <w:bCs/>
          <w:sz w:val="28"/>
          <w:szCs w:val="28"/>
          <w:highlight w:val="green"/>
        </w:rPr>
        <w:t>НАПБ Б.03.001-2004</w:t>
      </w:r>
      <w:r>
        <w:rPr>
          <w:rFonts w:ascii="Times New Roman" w:hAnsi="Times New Roman"/>
          <w:bCs/>
          <w:sz w:val="28"/>
          <w:szCs w:val="28"/>
        </w:rPr>
        <w:t xml:space="preserve"> у приміщеннях категорії В площею не більше 50 м</w:t>
      </w:r>
      <w:r>
        <w:rPr>
          <w:rFonts w:ascii="Times New Roman" w:hAnsi="Times New Roman"/>
          <w:bCs/>
          <w:sz w:val="28"/>
          <w:szCs w:val="28"/>
          <w:vertAlign w:val="superscript"/>
        </w:rPr>
        <w:t>2</w:t>
      </w:r>
      <w:r>
        <w:rPr>
          <w:rFonts w:ascii="Times New Roman" w:hAnsi="Times New Roman"/>
          <w:bCs/>
          <w:sz w:val="28"/>
          <w:szCs w:val="28"/>
        </w:rPr>
        <w:t xml:space="preserve"> за можливості виникнення пожеж класу А та Е мінімальна кількість порошкових вогнегасників (якщо вогнегасна речовина придатна до гасіння пожеж А та Е) із зарядом вогнегасної речовини 5 кг дорівнює 2 шт. У </w:t>
      </w:r>
      <w:r>
        <w:rPr>
          <w:rFonts w:ascii="Times New Roman" w:hAnsi="Times New Roman"/>
          <w:bCs/>
          <w:sz w:val="28"/>
          <w:szCs w:val="28"/>
        </w:rPr>
        <w:lastRenderedPageBreak/>
        <w:t>приміщенні знаходиться 3 порошкових вогнегасники із зарядом вогнегасної речовини 5 кг.</w:t>
      </w:r>
    </w:p>
    <w:p w:rsidR="001415DE" w:rsidRPr="00AC6A89" w:rsidRDefault="001415DE" w:rsidP="001415DE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Приміщення також оснащене</w:t>
      </w:r>
      <w:r w:rsidRPr="00AC6A89">
        <w:rPr>
          <w:rFonts w:ascii="Times New Roman" w:hAnsi="Times New Roman"/>
          <w:bCs/>
          <w:sz w:val="28"/>
          <w:szCs w:val="28"/>
        </w:rPr>
        <w:t xml:space="preserve"> системою </w:t>
      </w:r>
      <w:r>
        <w:rPr>
          <w:rFonts w:ascii="Times New Roman" w:hAnsi="Times New Roman"/>
          <w:bCs/>
          <w:sz w:val="28"/>
          <w:szCs w:val="28"/>
        </w:rPr>
        <w:t xml:space="preserve">автоматичної пожежної </w:t>
      </w:r>
      <w:r w:rsidRPr="00AC6A89">
        <w:rPr>
          <w:rFonts w:ascii="Times New Roman" w:hAnsi="Times New Roman"/>
          <w:bCs/>
          <w:sz w:val="28"/>
          <w:szCs w:val="28"/>
        </w:rPr>
        <w:t>сигналізації</w:t>
      </w:r>
      <w:r>
        <w:rPr>
          <w:rFonts w:ascii="Times New Roman" w:hAnsi="Times New Roman"/>
          <w:bCs/>
          <w:sz w:val="28"/>
          <w:szCs w:val="28"/>
        </w:rPr>
        <w:t xml:space="preserve">. У даному приміщенні встановлено 2 димових </w:t>
      </w:r>
      <w:proofErr w:type="spellStart"/>
      <w:r>
        <w:rPr>
          <w:rFonts w:ascii="Times New Roman" w:hAnsi="Times New Roman"/>
          <w:bCs/>
          <w:sz w:val="28"/>
          <w:szCs w:val="28"/>
        </w:rPr>
        <w:t>сповісники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ДИ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-1. </w:t>
      </w:r>
      <w:r w:rsidRPr="00243485">
        <w:rPr>
          <w:rFonts w:ascii="Times New Roman" w:hAnsi="Times New Roman"/>
          <w:bCs/>
          <w:sz w:val="28"/>
          <w:szCs w:val="28"/>
        </w:rPr>
        <w:t xml:space="preserve">Відстань між </w:t>
      </w:r>
      <w:proofErr w:type="spellStart"/>
      <w:r w:rsidRPr="00243485">
        <w:rPr>
          <w:rFonts w:ascii="Times New Roman" w:hAnsi="Times New Roman"/>
          <w:bCs/>
          <w:sz w:val="28"/>
          <w:szCs w:val="28"/>
        </w:rPr>
        <w:t>сповісниками</w:t>
      </w:r>
      <w:proofErr w:type="spellEnd"/>
      <w:r w:rsidRPr="00243485">
        <w:rPr>
          <w:rFonts w:ascii="Times New Roman" w:hAnsi="Times New Roman"/>
          <w:bCs/>
          <w:sz w:val="28"/>
          <w:szCs w:val="28"/>
        </w:rPr>
        <w:t xml:space="preserve"> – </w:t>
      </w:r>
      <w:r>
        <w:rPr>
          <w:rFonts w:ascii="Times New Roman" w:hAnsi="Times New Roman"/>
          <w:bCs/>
          <w:sz w:val="28"/>
          <w:szCs w:val="28"/>
        </w:rPr>
        <w:t>2,5</w:t>
      </w:r>
      <w:r w:rsidRPr="00243485">
        <w:rPr>
          <w:rFonts w:ascii="Times New Roman" w:hAnsi="Times New Roman"/>
          <w:bCs/>
          <w:sz w:val="28"/>
          <w:szCs w:val="28"/>
        </w:rPr>
        <w:t xml:space="preserve"> м, максимальна відстань від </w:t>
      </w:r>
      <w:proofErr w:type="spellStart"/>
      <w:r w:rsidRPr="00243485">
        <w:rPr>
          <w:rFonts w:ascii="Times New Roman" w:hAnsi="Times New Roman"/>
          <w:bCs/>
          <w:sz w:val="28"/>
          <w:szCs w:val="28"/>
        </w:rPr>
        <w:t>сповісника</w:t>
      </w:r>
      <w:proofErr w:type="spellEnd"/>
      <w:r w:rsidRPr="00243485">
        <w:rPr>
          <w:rFonts w:ascii="Times New Roman" w:hAnsi="Times New Roman"/>
          <w:bCs/>
          <w:sz w:val="28"/>
          <w:szCs w:val="28"/>
        </w:rPr>
        <w:t xml:space="preserve"> до стіни – </w:t>
      </w:r>
      <w:r>
        <w:rPr>
          <w:rFonts w:ascii="Times New Roman" w:hAnsi="Times New Roman"/>
          <w:bCs/>
          <w:sz w:val="28"/>
          <w:szCs w:val="28"/>
        </w:rPr>
        <w:t>2,3</w:t>
      </w:r>
      <w:r w:rsidRPr="00243485">
        <w:rPr>
          <w:rFonts w:ascii="Times New Roman" w:hAnsi="Times New Roman"/>
          <w:bCs/>
          <w:sz w:val="28"/>
          <w:szCs w:val="28"/>
        </w:rPr>
        <w:t xml:space="preserve"> м, що у повній мірі задовольняє нормам </w:t>
      </w:r>
      <w:r w:rsidRPr="00243485">
        <w:rPr>
          <w:rFonts w:ascii="Times New Roman" w:hAnsi="Times New Roman"/>
          <w:bCs/>
          <w:sz w:val="28"/>
          <w:szCs w:val="28"/>
          <w:highlight w:val="green"/>
        </w:rPr>
        <w:t>ДБН В.2.5-56-2010</w:t>
      </w:r>
      <w:r w:rsidRPr="00243485"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</w:rPr>
        <w:t xml:space="preserve"> Схема розташування димових </w:t>
      </w:r>
      <w:proofErr w:type="spellStart"/>
      <w:r>
        <w:rPr>
          <w:rFonts w:ascii="Times New Roman" w:hAnsi="Times New Roman"/>
          <w:bCs/>
          <w:sz w:val="28"/>
          <w:szCs w:val="28"/>
        </w:rPr>
        <w:t>сповісників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наведена на рисунку 1.1.</w:t>
      </w:r>
    </w:p>
    <w:p w:rsidR="001415DE" w:rsidRDefault="001415DE" w:rsidP="001415DE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Важливим елементом пожежної безпеки є план евакуації. Він знаходиться на виході із приміщення біля дверей.</w:t>
      </w:r>
    </w:p>
    <w:p w:rsidR="001415DE" w:rsidRDefault="001415DE" w:rsidP="001415DE">
      <w:pPr>
        <w:pStyle w:val="Heading2"/>
        <w:numPr>
          <w:ilvl w:val="1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34" w:name="_Toc324974261"/>
      <w:r>
        <w:rPr>
          <w:rFonts w:ascii="Times New Roman" w:hAnsi="Times New Roman" w:cs="Times New Roman"/>
          <w:color w:val="auto"/>
          <w:sz w:val="28"/>
        </w:rPr>
        <w:t>Інструкція із техніки безпеки при роботі із ПК</w:t>
      </w:r>
      <w:bookmarkEnd w:id="34"/>
    </w:p>
    <w:p w:rsidR="001415DE" w:rsidRDefault="001415DE" w:rsidP="001415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52C1A">
        <w:rPr>
          <w:rFonts w:ascii="Times New Roman" w:hAnsi="Times New Roman" w:cs="Times New Roman"/>
          <w:b/>
          <w:i/>
          <w:sz w:val="28"/>
        </w:rPr>
        <w:t>Перед початком роботи</w:t>
      </w:r>
      <w:r>
        <w:rPr>
          <w:rFonts w:ascii="Times New Roman" w:hAnsi="Times New Roman" w:cs="Times New Roman"/>
          <w:sz w:val="28"/>
        </w:rPr>
        <w:t xml:space="preserve"> необхідно переконатися у справності електропроводки, вимикачів, штепсельних розеток, наявності заземлення комп’ютера та цілісності корпусів обладнання. У випадку виявлення будь-яких несправностей починати роботу заборонено. </w:t>
      </w:r>
    </w:p>
    <w:p w:rsidR="001415DE" w:rsidRDefault="001415DE" w:rsidP="001415D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З</w:t>
      </w:r>
      <w:r w:rsidRPr="00D94363">
        <w:rPr>
          <w:rFonts w:ascii="Times New Roman" w:hAnsi="Times New Roman" w:cs="Times New Roman"/>
          <w:b/>
          <w:i/>
          <w:sz w:val="28"/>
        </w:rPr>
        <w:t>абороняється</w:t>
      </w:r>
      <w:r>
        <w:rPr>
          <w:rFonts w:ascii="Times New Roman" w:hAnsi="Times New Roman" w:cs="Times New Roman"/>
          <w:b/>
          <w:i/>
          <w:sz w:val="28"/>
        </w:rPr>
        <w:t>:</w:t>
      </w:r>
    </w:p>
    <w:p w:rsidR="001415DE" w:rsidRDefault="001415DE" w:rsidP="001415DE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94363">
        <w:rPr>
          <w:rFonts w:ascii="Times New Roman" w:hAnsi="Times New Roman" w:cs="Times New Roman"/>
          <w:sz w:val="28"/>
        </w:rPr>
        <w:t xml:space="preserve">самостійно проводити ремонт або змінювати конструкцію ЕОМ та вимикати захисні пристрої; </w:t>
      </w:r>
    </w:p>
    <w:p w:rsidR="001415DE" w:rsidRDefault="001415DE" w:rsidP="001415DE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94363">
        <w:rPr>
          <w:rFonts w:ascii="Times New Roman" w:hAnsi="Times New Roman" w:cs="Times New Roman"/>
          <w:sz w:val="28"/>
        </w:rPr>
        <w:t xml:space="preserve">класти сторонні предмети на корпус ПК, монітор та периферійні пристрої; </w:t>
      </w:r>
    </w:p>
    <w:p w:rsidR="001415DE" w:rsidRDefault="001415DE" w:rsidP="001415DE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94363">
        <w:rPr>
          <w:rFonts w:ascii="Times New Roman" w:hAnsi="Times New Roman" w:cs="Times New Roman"/>
          <w:sz w:val="28"/>
        </w:rPr>
        <w:t>часто включати та виключати комп’ютер без необхідності;</w:t>
      </w:r>
    </w:p>
    <w:p w:rsidR="001415DE" w:rsidRPr="00D94363" w:rsidRDefault="001415DE" w:rsidP="001415DE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94363">
        <w:rPr>
          <w:rFonts w:ascii="Times New Roman" w:hAnsi="Times New Roman" w:cs="Times New Roman"/>
          <w:sz w:val="28"/>
        </w:rPr>
        <w:t>продовжувати роботу на ЕОМ у випадку появи нехарактерних сигналів, нестабільного зображення на моніторі тощо;</w:t>
      </w:r>
    </w:p>
    <w:p w:rsidR="001415DE" w:rsidRPr="00352C1A" w:rsidRDefault="001415DE" w:rsidP="001415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52C1A">
        <w:rPr>
          <w:rFonts w:ascii="Times New Roman" w:hAnsi="Times New Roman" w:cs="Times New Roman"/>
          <w:b/>
          <w:i/>
          <w:sz w:val="28"/>
        </w:rPr>
        <w:t>Після завершення роботи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необхідно знеструмити усі засоби обчислювальної техніки та усі периферійні пристрої.</w:t>
      </w:r>
    </w:p>
    <w:p w:rsidR="000459CB" w:rsidRDefault="000459CB" w:rsidP="000459CB">
      <w:pPr>
        <w:pStyle w:val="Heading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35" w:name="_Toc324974262"/>
      <w:r>
        <w:rPr>
          <w:rFonts w:ascii="Times New Roman" w:hAnsi="Times New Roman" w:cs="Times New Roman"/>
          <w:color w:val="auto"/>
          <w:sz w:val="28"/>
        </w:rPr>
        <w:t>Висновок до розділу</w:t>
      </w:r>
      <w:bookmarkEnd w:id="35"/>
    </w:p>
    <w:p w:rsidR="000459CB" w:rsidRDefault="000459CB" w:rsidP="000459CB">
      <w:pPr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br w:type="page"/>
      </w:r>
    </w:p>
    <w:p w:rsidR="000459CB" w:rsidRDefault="000459CB" w:rsidP="000459CB">
      <w:pPr>
        <w:pStyle w:val="Heading1"/>
        <w:spacing w:before="0" w:after="360" w:line="360" w:lineRule="auto"/>
        <w:jc w:val="center"/>
        <w:rPr>
          <w:rFonts w:ascii="Times New Roman" w:hAnsi="Times New Roman" w:cs="Times New Roman"/>
          <w:color w:val="auto"/>
        </w:rPr>
      </w:pPr>
      <w:bookmarkStart w:id="36" w:name="_Toc324974263"/>
      <w:r>
        <w:rPr>
          <w:rFonts w:ascii="Times New Roman" w:hAnsi="Times New Roman" w:cs="Times New Roman"/>
          <w:color w:val="auto"/>
        </w:rPr>
        <w:lastRenderedPageBreak/>
        <w:t>ЗАГАЛЬНІ ВИСНОВКИ</w:t>
      </w:r>
      <w:bookmarkEnd w:id="36"/>
    </w:p>
    <w:p w:rsidR="000459CB" w:rsidRDefault="000459CB" w:rsidP="000459CB">
      <w:pPr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br w:type="page"/>
      </w:r>
    </w:p>
    <w:p w:rsidR="000459CB" w:rsidRDefault="000459CB" w:rsidP="000459CB">
      <w:pPr>
        <w:pStyle w:val="Heading1"/>
        <w:spacing w:before="0" w:after="360" w:line="360" w:lineRule="auto"/>
        <w:jc w:val="center"/>
        <w:rPr>
          <w:rFonts w:ascii="Times New Roman" w:hAnsi="Times New Roman" w:cs="Times New Roman"/>
          <w:color w:val="auto"/>
        </w:rPr>
      </w:pPr>
      <w:bookmarkStart w:id="37" w:name="_Toc324974264"/>
      <w:r>
        <w:rPr>
          <w:rFonts w:ascii="Times New Roman" w:hAnsi="Times New Roman" w:cs="Times New Roman"/>
          <w:color w:val="auto"/>
        </w:rPr>
        <w:lastRenderedPageBreak/>
        <w:t>ПЕРЕЛІК ПОСИЛАНЬ</w:t>
      </w:r>
      <w:bookmarkEnd w:id="37"/>
    </w:p>
    <w:p w:rsidR="005F7A82" w:rsidRDefault="005F7A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33D97" w:rsidRPr="005F7A82" w:rsidRDefault="005F7A82" w:rsidP="005F7A82">
      <w:pPr>
        <w:pStyle w:val="Heading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ДОДАТОК А</w:t>
      </w:r>
      <w:r>
        <w:rPr>
          <w:rFonts w:ascii="Times New Roman" w:hAnsi="Times New Roman" w:cs="Times New Roman"/>
          <w:color w:val="auto"/>
        </w:rPr>
        <w:br/>
        <w:t>Графічний матеріал</w:t>
      </w:r>
    </w:p>
    <w:p w:rsidR="00933D97" w:rsidRPr="00684933" w:rsidRDefault="00933D97" w:rsidP="00933D97">
      <w:pPr>
        <w:rPr>
          <w:rFonts w:ascii="Times New Roman" w:eastAsiaTheme="minorEastAsia" w:hAnsi="Times New Roman" w:cs="Times New Roman"/>
          <w:b/>
          <w:sz w:val="28"/>
        </w:rPr>
      </w:pPr>
    </w:p>
    <w:sectPr w:rsidR="00933D97" w:rsidRPr="00684933" w:rsidSect="00386ADF">
      <w:headerReference w:type="default" r:id="rId9"/>
      <w:headerReference w:type="first" r:id="rId10"/>
      <w:pgSz w:w="11906" w:h="16838"/>
      <w:pgMar w:top="1418" w:right="851" w:bottom="1418" w:left="1701" w:header="709" w:footer="709" w:gutter="0"/>
      <w:pgNumType w:start="4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1F1D" w:rsidRPr="00777A5B" w:rsidRDefault="007E1F1D" w:rsidP="00777A5B">
      <w:pPr>
        <w:spacing w:after="0" w:line="240" w:lineRule="auto"/>
      </w:pPr>
      <w:r>
        <w:separator/>
      </w:r>
    </w:p>
  </w:endnote>
  <w:endnote w:type="continuationSeparator" w:id="0">
    <w:p w:rsidR="007E1F1D" w:rsidRPr="00777A5B" w:rsidRDefault="007E1F1D" w:rsidP="00777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1F1D" w:rsidRPr="00777A5B" w:rsidRDefault="007E1F1D" w:rsidP="00777A5B">
      <w:pPr>
        <w:spacing w:after="0" w:line="240" w:lineRule="auto"/>
      </w:pPr>
      <w:r>
        <w:separator/>
      </w:r>
    </w:p>
  </w:footnote>
  <w:footnote w:type="continuationSeparator" w:id="0">
    <w:p w:rsidR="007E1F1D" w:rsidRPr="00777A5B" w:rsidRDefault="007E1F1D" w:rsidP="00777A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1F1D" w:rsidRDefault="007E1F1D" w:rsidP="0000302D">
    <w:pPr>
      <w:framePr w:wrap="auto" w:vAnchor="text" w:hAnchor="page" w:x="5379" w:y="6"/>
    </w:pPr>
  </w:p>
  <w:p w:rsidR="007E1F1D" w:rsidRDefault="007E1F1D" w:rsidP="0000302D">
    <w:pPr>
      <w:ind w:right="360"/>
    </w:pPr>
    <w:r>
      <w:rPr>
        <w:noProof/>
      </w:rPr>
      <w:pict>
        <v:group id="Group 1" o:spid="_x0000_s8267" style="position:absolute;margin-left:56.1pt;margin-top:13.6pt;width:524.4pt;height:813.55pt;z-index:251660288;mso-position-horizontal-relative:page;mso-position-vertical-relative:page" coordorigin="1128,389" coordsize="10382,16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">
          <v:group id="Group 2" o:spid="_x0000_s8268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<v:rect id="Rectangle 3" o:spid="_x0000_s8269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<v:line id="Line 4" o:spid="_x0000_s8270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<v:line id="Line 5" o:spid="_x0000_s8271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<v:line id="Line 6" o:spid="_x0000_s8272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<v:line id="Line 7" o:spid="_x0000_s8273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<v:line id="Line 8" o:spid="_x0000_s8274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<v:line id="Line 9" o:spid="_x0000_s8275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<v:line id="Line 10" o:spid="_x0000_s8276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<v:line id="Line 11" o:spid="_x0000_s8277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<v:line id="Line 12" o:spid="_x0000_s8278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<v:line id="Line 13" o:spid="_x0000_s8279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x4P8IAAADbAAAADwAAAAAAAAAAAAAA&#10;AAChAgAAZHJzL2Rvd25yZXYueG1sUEsFBgAAAAAEAAQA+QAAAJADAAAAAA==&#10;" strokeweight="1pt"/>
            <v:rect id="Rectangle 14" o:spid="_x0000_s8280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<v:textbox style="mso-next-textbox:#Rectangle 14" inset="1pt,1pt,1pt,1pt">
                <w:txbxContent>
                  <w:p w:rsidR="007E1F1D" w:rsidRDefault="007E1F1D" w:rsidP="0000302D">
                    <w:pPr>
                      <w:pStyle w:val="a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Змн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5" o:spid="_x0000_s8281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<v:textbox style="mso-next-textbox:#Rectangle 15" inset="1pt,1pt,1pt,1pt">
                <w:txbxContent>
                  <w:p w:rsidR="007E1F1D" w:rsidRDefault="007E1F1D" w:rsidP="0000302D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16" o:spid="_x0000_s8282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<v:textbox style="mso-next-textbox:#Rectangle 16" inset="1pt,1pt,1pt,1pt">
                <w:txbxContent>
                  <w:p w:rsidR="007E1F1D" w:rsidRDefault="007E1F1D" w:rsidP="0000302D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7" o:spid="_x0000_s8283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<v:textbox style="mso-next-textbox:#Rectangle 17" inset="1pt,1pt,1pt,1pt">
                <w:txbxContent>
                  <w:p w:rsidR="007E1F1D" w:rsidRDefault="007E1F1D" w:rsidP="0000302D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8284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<v:textbox style="mso-next-textbox:#Rectangle 18" inset="1pt,1pt,1pt,1pt">
                <w:txbxContent>
                  <w:p w:rsidR="007E1F1D" w:rsidRDefault="007E1F1D" w:rsidP="0000302D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8285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<v:textbox style="mso-next-textbox:#Rectangle 19" inset="1pt,1pt,1pt,1pt">
                <w:txbxContent>
                  <w:p w:rsidR="007E1F1D" w:rsidRDefault="007E1F1D" w:rsidP="0000302D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20" o:spid="_x0000_s8286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<v:textbox style="mso-next-textbox:#Rectangle 20" inset="1pt,1pt,1pt,1pt">
                <w:txbxContent>
                  <w:p w:rsidR="007E1F1D" w:rsidRDefault="007E1F1D" w:rsidP="0000302D">
                    <w:pPr>
                      <w:pStyle w:val="a"/>
                      <w:jc w:val="center"/>
                      <w:rPr>
                        <w:sz w:val="24"/>
                      </w:rPr>
                    </w:pPr>
                    <w:r w:rsidRPr="00492650">
                      <w:rPr>
                        <w:sz w:val="24"/>
                      </w:rPr>
                      <w:fldChar w:fldCharType="begin"/>
                    </w:r>
                    <w:r w:rsidRPr="00492650">
                      <w:rPr>
                        <w:sz w:val="24"/>
                      </w:rPr>
                      <w:instrText xml:space="preserve"> PAGE   \* MERGEFORMAT </w:instrText>
                    </w:r>
                    <w:r w:rsidRPr="00492650">
                      <w:rPr>
                        <w:sz w:val="24"/>
                      </w:rPr>
                      <w:fldChar w:fldCharType="separate"/>
                    </w:r>
                    <w:r w:rsidR="007B6FBF">
                      <w:rPr>
                        <w:noProof/>
                        <w:sz w:val="24"/>
                      </w:rPr>
                      <w:t>24</w:t>
                    </w:r>
                    <w:r w:rsidRPr="00492650"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Rectangle 21" o:spid="_x0000_s8287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<v:textbox style="mso-next-textbox:#Rectangle 21" inset="1pt,1pt,1pt,1pt">
                <w:txbxContent>
                  <w:p w:rsidR="007E1F1D" w:rsidRPr="006F2572" w:rsidRDefault="007E1F1D" w:rsidP="0000302D">
                    <w:pPr>
                      <w:pStyle w:val="a"/>
                      <w:jc w:val="center"/>
                      <w:rPr>
                        <w:rFonts w:ascii="Arial" w:hAnsi="Arial" w:cs="Arial"/>
                        <w:sz w:val="32"/>
                        <w:szCs w:val="32"/>
                      </w:rPr>
                    </w:pPr>
                    <w:r w:rsidRPr="006F2572">
                      <w:rPr>
                        <w:rFonts w:ascii="Arial" w:hAnsi="Arial" w:cs="Arial"/>
                        <w:sz w:val="32"/>
                        <w:szCs w:val="32"/>
                      </w:rPr>
                      <w:t>КПІ ІС</w:t>
                    </w:r>
                    <w:r>
                      <w:rPr>
                        <w:rFonts w:ascii="Arial" w:hAnsi="Arial" w:cs="Arial"/>
                        <w:sz w:val="32"/>
                        <w:szCs w:val="32"/>
                      </w:rPr>
                      <w:t>-8</w:t>
                    </w:r>
                    <w:r w:rsidRPr="006F2572">
                      <w:rPr>
                        <w:rFonts w:ascii="Arial" w:hAnsi="Arial" w:cs="Arial"/>
                        <w:sz w:val="32"/>
                        <w:szCs w:val="32"/>
                      </w:rPr>
                      <w:t>1</w:t>
                    </w:r>
                    <w:r>
                      <w:rPr>
                        <w:rFonts w:ascii="Arial" w:hAnsi="Arial" w:cs="Arial"/>
                        <w:sz w:val="32"/>
                        <w:szCs w:val="32"/>
                      </w:rPr>
                      <w:t>0</w:t>
                    </w:r>
                    <w:r>
                      <w:rPr>
                        <w:rFonts w:ascii="Arial" w:hAnsi="Arial" w:cs="Arial"/>
                        <w:sz w:val="32"/>
                        <w:szCs w:val="32"/>
                        <w:lang w:val="en-US"/>
                      </w:rPr>
                      <w:t>4</w:t>
                    </w:r>
                    <w:r w:rsidRPr="006F2572">
                      <w:rPr>
                        <w:rFonts w:ascii="Arial" w:hAnsi="Arial" w:cs="Arial"/>
                        <w:sz w:val="32"/>
                        <w:szCs w:val="32"/>
                      </w:rPr>
                      <w:t>.</w:t>
                    </w:r>
                    <w:r>
                      <w:rPr>
                        <w:rFonts w:ascii="Arial" w:hAnsi="Arial" w:cs="Arial"/>
                        <w:sz w:val="32"/>
                        <w:szCs w:val="32"/>
                        <w:lang w:val="en-US"/>
                      </w:rPr>
                      <w:t>267</w:t>
                    </w:r>
                    <w:r w:rsidRPr="004F611F">
                      <w:rPr>
                        <w:rFonts w:ascii="Arial" w:hAnsi="Arial" w:cs="Arial"/>
                        <w:sz w:val="32"/>
                        <w:szCs w:val="32"/>
                        <w:lang w:val="en-US"/>
                      </w:rPr>
                      <w:t>/2c</w:t>
                    </w:r>
                    <w:r w:rsidRPr="004F611F">
                      <w:rPr>
                        <w:rFonts w:ascii="Arial" w:hAnsi="Arial" w:cs="Arial"/>
                        <w:sz w:val="32"/>
                        <w:szCs w:val="32"/>
                      </w:rPr>
                      <w:t>.</w:t>
                    </w:r>
                    <w:r w:rsidRPr="006F2572">
                      <w:rPr>
                        <w:rFonts w:ascii="Arial" w:hAnsi="Arial" w:cs="Arial"/>
                        <w:sz w:val="32"/>
                        <w:szCs w:val="32"/>
                      </w:rPr>
                      <w:t>ПЗ</w:t>
                    </w:r>
                  </w:p>
                </w:txbxContent>
              </v:textbox>
            </v:rect>
          </v:group>
          <v:line id="Line 22" o:spid="_x0000_s8288" style="position:absolute;visibility:visible" from="1128,1187" to="5079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UX18UAAADbAAAADwAAAGRycy9kb3ducmV2LnhtbESPT4vCMBTE7wt+h/AEb2tqD4tUo4go&#10;Cqu465+Dt0fzbKvNS2miVj+9ERb2OMzMb5jhuDGluFHtCssKet0IBHFqdcGZgv1u/tkH4TyyxtIy&#10;KXiQg/Go9THERNs7/9Jt6zMRIOwSVJB7XyVSujQng65rK+LgnWxt0AdZZ1LXeA9wU8o4ir6kwYLD&#10;Qo4VTXNKL9urUbBepiv7fez/SBtvZs/z9PB0i7lSnXYzGYDw1Pj/8F97qRXEMby/hB8gR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AUX18UAAADbAAAADwAAAAAAAAAA&#10;AAAAAAChAgAAZHJzL2Rvd25yZXYueG1sUEsFBgAAAAAEAAQA+QAAAJMDAAAAAA==&#10;" strokeweight="1.75pt"/>
          <v:line id="Line 23" o:spid="_x0000_s8289" style="position:absolute;flip:y;visibility:visible" from="5064,389" to="5064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EwOMEAAADbAAAADwAAAGRycy9kb3ducmV2LnhtbESP0YrCMBRE3wX/IVxh3zS1i7JUUxFB&#10;8WER1P2AS3NtSpub0kRb/34jCD4OM3OGWW8G24gHdb5yrGA+S0AQF05XXCr4u+6nPyB8QNbYOCYF&#10;T/KwycejNWba9XymxyWUIkLYZ6jAhNBmUvrCkEU/cy1x9G6usxii7EqpO+wj3DYyTZKltFhxXDDY&#10;0s5QUV/uVsFCJz1fXX826e++PdRznZ5KrdTXZNiuQAQawif8bh+1gvQbXl/iD5D5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8TA4wQAAANsAAAAPAAAAAAAAAAAAAAAA&#10;AKECAABkcnMvZG93bnJldi54bWxQSwUGAAAAAAQABAD5AAAAjwMAAAAA&#10;" strokeweight="1.75pt"/>
          <w10:wrap anchorx="page" anchory="page"/>
        </v:group>
      </w:pict>
    </w:r>
    <w:r w:rsidRPr="00C329B8">
      <w:rPr>
        <w:noProof/>
        <w:sz w:val="20"/>
        <w:lang w:val="ru-RU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8290" type="#_x0000_t136" alt="КПІ ЗІС-7103.1409/2c.ПЗ" style="position:absolute;margin-left:7.05pt;margin-top:-5.45pt;width:148.2pt;height:11.6pt;rotation:-180;z-index:251661312" fillcolor="black" stroked="f">
          <v:shadow color="#868686"/>
          <v:textpath style="font-family:&quot;Arial&quot;;font-size:14pt;font-style:italic;v-text-kern:t" trim="t" fitpath="t" string="КПІ ІС-8106.276/2c.ПЗ"/>
        </v:shape>
      </w:pict>
    </w:r>
  </w:p>
  <w:p w:rsidR="007E1F1D" w:rsidRPr="0000302D" w:rsidRDefault="007E1F1D">
    <w:pPr>
      <w:pStyle w:val="Header"/>
      <w:rPr>
        <w:lang w:val="en-U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1F1D" w:rsidRDefault="007E1F1D">
    <w:pPr>
      <w:pStyle w:val="Header"/>
    </w:pPr>
    <w:r>
      <w:rPr>
        <w:noProof/>
        <w:lang w:eastAsia="uk-UA"/>
      </w:rPr>
      <w:pict>
        <v:group id="Group 319" o:spid="_x0000_s8193" style="position:absolute;margin-left:56.7pt;margin-top:14.2pt;width:524.4pt;height:813.55pt;z-index:251658240;mso-position-horizontal-relative:page;mso-position-vertical-relative:page" coordorigin="1134,397" coordsize="10376,15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">
          <v:rect id="Rectangle 320" o:spid="_x0000_s8194" style="position:absolute;left:1134;top:397;width:10376;height:15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nZSMEA&#10;AADcAAAADwAAAGRycy9kb3ducmV2LnhtbERPzYrCMBC+C75DmAVvmq6I2K5RqiB4kt3qAwzNbFts&#10;JrWJbfXpN8KCt/n4fme9HUwtOmpdZVnB5ywCQZxbXXGh4HI+TFcgnEfWWFsmBQ9ysN2MR2tMtO35&#10;h7rMFyKEsEtQQel9k0jp8pIMupltiAP3a1uDPsC2kLrFPoSbWs6jaCkNVhwaSmxoX1J+ze5GwdUP&#10;3Sktsuchvuzi/HuX9vdbqtTkY0i/QHga/Fv87z7qMH8Rw+uZcIH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4Z2UjBAAAA3AAAAA8AAAAAAAAAAAAAAAAAmAIAAGRycy9kb3du&#10;cmV2LnhtbFBLBQYAAAAABAAEAPUAAACGAwAAAAA=&#10;" filled="f" strokeweight="2pt"/>
          <v:line id="Line 321" o:spid="_x0000_s8195" style="position:absolute;visibility:visible" from="1649,14130" to="1650,14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ALycIAAADcAAAADwAAAGRycy9kb3ducmV2LnhtbESPQYvCQAyF74L/YYjgTacuKFIdRYQu&#10;3sTqxVvsxLbYyZTOqPXfm8PC3hLey3tf1tveNepFXag9G5hNE1DEhbc1lwYu52yyBBUissXGMxn4&#10;UIDtZjhYY2r9m0/0ymOpJIRDigaqGNtU61BU5DBMfUss2t13DqOsXalth28Jd43+SZKFdlizNFTY&#10;0r6i4pE/nYHH9TLPfo97e27ynb2VWbze7taY8ajfrUBF6uO/+e/6YAV/LvjyjEygN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8ALycIAAADcAAAADwAAAAAAAAAAAAAA&#10;AAChAgAAZHJzL2Rvd25yZXYueG1sUEsFBgAAAAAEAAQA+QAAAJADAAAAAA==&#10;" strokeweight="2pt"/>
          <v:line id="Line 322" o:spid="_x0000_s8196" style="position:absolute;visibility:visible" from="1139,14122" to="11498,14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yuU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J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iMrlK9AAAA3AAAAA8AAAAAAAAAAAAAAAAAoQIA&#10;AGRycy9kb3ducmV2LnhtbFBLBQYAAAAABAAEAPkAAACLAwAAAAA=&#10;" strokeweight="2pt"/>
          <v:line id="Line 323" o:spid="_x0000_s8197" style="position:absolute;visibility:visible" from="2268,14137" to="2269,16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4wJ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heMCW9AAAA3AAAAA8AAAAAAAAAAAAAAAAAoQIA&#10;AGRycy9kb3ducmV2LnhtbFBLBQYAAAAABAAEAPkAAACLAwAAAAA=&#10;" strokeweight="2pt"/>
          <v:line id="Line 324" o:spid="_x0000_s8198" style="position:absolute;visibility:visible" from="3686,14137" to="3687,16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KVv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6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HEpW+vgAAANwAAAAPAAAAAAAAAAAAAAAAAKEC&#10;AABkcnMvZG93bnJldi54bWxQSwUGAAAAAAQABAD5AAAAjAMAAAAA&#10;" strokeweight="2pt"/>
          <v:line id="Line 325" o:spid="_x0000_s8199" style="position:absolute;visibility:visible" from="4536,14137" to="4537,16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sNyr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6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+w3KvgAAANwAAAAPAAAAAAAAAAAAAAAAAKEC&#10;AABkcnMvZG93bnJldi54bWxQSwUGAAAAAAQABAD5AAAAjAMAAAAA&#10;" strokeweight="2pt"/>
          <v:line id="Line 326" o:spid="_x0000_s8200" style="position:absolute;visibility:visible" from="5103,14130" to="5104,16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eoUb0AAADcAAAADwAAAGRycy9kb3ducmV2LnhtbERPvQrCMBDeBd8hnOCmqUJFqlFEqLiJ&#10;1cXtbM622FxKE7W+vREEt/v4fm+57kwtntS6yrKCyTgCQZxbXXGh4HxKR3MQziNrrC2Tgjc5WK/6&#10;vSUm2r74SM/MFyKEsEtQQel9k0jp8pIMurFtiAN3s61BH2BbSN3iK4SbWk6jaCYNVhwaSmxoW1J+&#10;zx5Gwf1yjtP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e3qFG9AAAA3AAAAA8AAAAAAAAAAAAAAAAAoQIA&#10;AGRycy9kb3ducmV2LnhtbFBLBQYAAAAABAAEAPkAAACLAwAAAAA=&#10;" strokeweight="2pt"/>
          <v:line id="Line 327" o:spid="_x0000_s8201" style="position:absolute;visibility:visible" from="9356,14974" to="9358,1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U2J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dlNia9AAAA3AAAAA8AAAAAAAAAAAAAAAAAoQIA&#10;AGRycy9kb3ducmV2LnhtbFBLBQYAAAAABAAEAPkAAACLAwAAAAA=&#10;" strokeweight="2pt"/>
          <v:line id="Line 328" o:spid="_x0000_s8202" style="position:absolute;visibility:visible" from="1139,15816" to="5093,158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oRDsIAAADcAAAADwAAAGRycy9kb3ducmV2LnhtbERPzWoCMRC+F3yHMAVvmrVga1ejSFWo&#10;eBC1DzBuxs3WzWRJom779KYg9DYf3+9MZq2txZV8qBwrGPQzEMSF0xWXCr4Oq94IRIjIGmvHpOCH&#10;AsymnacJ5trdeEfXfSxFCuGQowITY5NLGQpDFkPfNcSJOzlvMSboS6k93lK4reVLlr1KixWnBoMN&#10;fRgqzvuLVbD2x8158FsaeeS1X9bbxXuw30p1n9v5GESkNv6LH+5PneYP3+D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JoRDsIAAADcAAAADwAAAAAAAAAAAAAA&#10;AAChAgAAZHJzL2Rvd25yZXYueG1sUEsFBgAAAAAEAAQA+QAAAJADAAAAAA==&#10;" strokeweight="1pt"/>
          <v:line id="Line 329" o:spid="_x0000_s8203" style="position:absolute;visibility:visible" from="1139,16098" to="5093,16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WFfMYAAADcAAAADwAAAGRycy9kb3ducmV2LnhtbESPzWoDMQyE74W8g1Ggt8abQEuzjRNK&#10;fqChh5KfB1DW6nqbtbzYTrLt01eHQm8SM5r5NFv0vlVXiqkJbGA8KkARV8E2XBs4HjYPz6BSRrbY&#10;BiYD35RgMR/czbC04cY7uu5zrSSEU4kGXM5dqXWqHHlMo9ARi/YZoscsa6y1jXiTcN/qSVE8aY8N&#10;S4PDjpaOqvP+4g1s4+n9PP6pnT7xNq7bj9U0+S9j7of96wuoTH3+N/9dv1nBfxRaeUYm0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0FhXzGAAAA3AAAAA8AAAAAAAAA&#10;AAAAAAAAoQIAAGRycy9kb3ducmV2LnhtbFBLBQYAAAAABAAEAPkAAACUAwAAAAA=&#10;" strokeweight="1pt"/>
          <v:rect id="Rectangle 330" o:spid="_x0000_s8204" style="position:absolute;left:1162;top:14712;width:458;height: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2va7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OnC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za9rvwAAANwAAAAPAAAAAAAAAAAAAAAAAJgCAABkcnMvZG93bnJl&#10;di54bWxQSwUGAAAAAAQABAD1AAAAhAMAAAAA&#10;" filled="f" stroked="f" strokeweight=".25pt">
            <v:textbox style="mso-next-textbox:#Rectangle 330" inset="1pt,1pt,1pt,1pt">
              <w:txbxContent>
                <w:p w:rsidR="007E1F1D" w:rsidRDefault="007E1F1D" w:rsidP="0000302D">
                  <w:pPr>
                    <w:rPr>
                      <w:i/>
                      <w:sz w:val="20"/>
                      <w:szCs w:val="20"/>
                    </w:rPr>
                  </w:pPr>
                  <w:proofErr w:type="spellStart"/>
                  <w:r>
                    <w:rPr>
                      <w:i/>
                      <w:sz w:val="20"/>
                      <w:szCs w:val="20"/>
                    </w:rPr>
                    <w:t>Зм</w:t>
                  </w:r>
                  <w:proofErr w:type="spellEnd"/>
                  <w:r>
                    <w:rPr>
                      <w:i/>
                      <w:sz w:val="20"/>
                      <w:szCs w:val="20"/>
                    </w:rPr>
                    <w:t>.</w:t>
                  </w:r>
                </w:p>
              </w:txbxContent>
            </v:textbox>
          </v:rect>
          <v:rect id="Rectangle 331" o:spid="_x0000_s8205" style="position:absolute;left:1679;top:14712;width:571;height: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vMS8IA&#10;AADcAAAADwAAAGRycy9kb3ducmV2LnhtbESPQWvCQBCF7wX/wzJCb3VjkaDRVUJB6NW0BY9Ddkyi&#10;2dm4u9X03zsHobcZ3pv3vtnsRterG4XYeTYwn2WgiGtvO24MfH/t35agYkK22HsmA38UYbedvGyw&#10;sP7OB7pVqVESwrFAA21KQ6F1rFtyGGd+IBbt5IPDJGtotA14l3DX6/csy7XDjqWhxYE+Wqov1a8z&#10;UJbn8edarXAf9TILuV3Ypjwa8zodyzWoRGP6Nz+vP63g54Iv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m8xLwgAAANwAAAAPAAAAAAAAAAAAAAAAAJgCAABkcnMvZG93&#10;bnJldi54bWxQSwUGAAAAAAQABAD1AAAAhwMAAAAA&#10;" filled="f" stroked="f" strokeweight=".25pt">
            <v:textbox style="mso-next-textbox:#Rectangle 331" inset="1pt,1pt,1pt,1pt">
              <w:txbxContent>
                <w:p w:rsidR="007E1F1D" w:rsidRDefault="007E1F1D" w:rsidP="0000302D">
                  <w:pPr>
                    <w:jc w:val="center"/>
                    <w:rPr>
                      <w:i/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</w:rPr>
                    <w:t>Арк.</w:t>
                  </w:r>
                </w:p>
              </w:txbxContent>
            </v:textbox>
          </v:rect>
          <v:rect id="Rectangle 332" o:spid="_x0000_s8206" style="position:absolute;left:2310;top:14712;width:1335;height: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dp0L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g/m8L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12nQvwAAANwAAAAPAAAAAAAAAAAAAAAAAJgCAABkcnMvZG93bnJl&#10;di54bWxQSwUGAAAAAAQABAD1AAAAhAMAAAAA&#10;" filled="f" stroked="f" strokeweight=".25pt">
            <v:textbox style="mso-next-textbox:#Rectangle 332" inset="1pt,1pt,1pt,1pt">
              <w:txbxContent>
                <w:p w:rsidR="007E1F1D" w:rsidRPr="00F8554C" w:rsidRDefault="007E1F1D" w:rsidP="0000302D">
                  <w:r w:rsidRPr="00F8554C">
                    <w:t>Прізвище</w:t>
                  </w:r>
                </w:p>
              </w:txbxContent>
            </v:textbox>
          </v:rect>
          <v:rect id="Rectangle 333" o:spid="_x0000_s8207" style="position:absolute;left:3719;top:14712;width:796;height: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X3p8AA&#10;AADcAAAADwAAAGRycy9kb3ducmV2LnhtbERPTWvCQBC9F/wPywje6kaRoGk2EgqBXpsqeByy0yRt&#10;djbubmP677sFwds83ufkx9kMYiLne8sKNusEBHFjdc+tgtNH9bwH4QOyxsEyKfglD8di8ZRjpu2N&#10;32mqQytiCPsMFXQhjJmUvunIoF/bkThyn9YZDBG6VmqHtxhuBrlNklQa7Dk2dDjSa0fNd/1jFJTl&#10;13y+1gesvNwnLtU73ZYXpVbLuXwBEWgOD/Hd/abj/HQL/8/EC2T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gX3p8AAAADcAAAADwAAAAAAAAAAAAAAAACYAgAAZHJzL2Rvd25y&#10;ZXYueG1sUEsFBgAAAAAEAAQA9QAAAIUDAAAAAA==&#10;" filled="f" stroked="f" strokeweight=".25pt">
            <v:textbox style="mso-next-textbox:#Rectangle 333" inset="1pt,1pt,1pt,1pt">
              <w:txbxContent>
                <w:p w:rsidR="007E1F1D" w:rsidRPr="00F8554C" w:rsidRDefault="007E1F1D" w:rsidP="0000302D">
                  <w:pPr>
                    <w:rPr>
                      <w:rFonts w:ascii="Journal" w:hAnsi="Journal"/>
                    </w:rPr>
                  </w:pPr>
                  <w:r w:rsidRPr="00F8554C">
                    <w:t>Підпис</w:t>
                  </w:r>
                </w:p>
              </w:txbxContent>
            </v:textbox>
          </v:rect>
          <v:rect id="Rectangle 334" o:spid="_x0000_s8208" style="position:absolute;left:4560;top:14712;width:519;height: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lSPL8A&#10;AADcAAAADwAAAGRycy9kb3ducmV2LnhtbERPS4vCMBC+L/gfwgje1tQHxe0apQiCV+sKHodmtu3a&#10;TGoStf57Iwh7m4/vOct1b1pxI+cbywom4wQEcWl1w5WCn8P2cwHCB2SNrWVS8CAP69XgY4mZtnfe&#10;060IlYgh7DNUUIfQZVL6siaDfmw74sj9WmcwROgqqR3eY7hp5TRJUmmw4dhQY0ebmspzcTUK8vyv&#10;P16KL9x6uUhcque6yk9KjYZ9/g0iUB/+xW/3Tsf56Qxez8QL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SVI8vwAAANwAAAAPAAAAAAAAAAAAAAAAAJgCAABkcnMvZG93bnJl&#10;di54bWxQSwUGAAAAAAQABAD1AAAAhAMAAAAA&#10;" filled="f" stroked="f" strokeweight=".25pt">
            <v:textbox style="mso-next-textbox:#Rectangle 334" inset="1pt,1pt,1pt,1pt">
              <w:txbxContent>
                <w:p w:rsidR="007E1F1D" w:rsidRDefault="007E1F1D" w:rsidP="0000302D">
                  <w:r w:rsidRPr="00F8554C">
                    <w:t>Дата</w:t>
                  </w:r>
                </w:p>
              </w:txbxContent>
            </v:textbox>
          </v:rect>
          <v:rect id="Rectangle 335" o:spid="_x0000_s8209" style="position:absolute;left:9398;top:14989;width:765;height: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DKSL4A&#10;AADcAAAADwAAAGRycy9kb3ducmV2LnhtbERPTYvCMBC9C/6HMII3TV2kaNcoZUHwalXwODSzbXeb&#10;SU2i1n9vBMHbPN7nrDa9acWNnG8sK5hNExDEpdUNVwqOh+1kAcIHZI2tZVLwIA+b9XCwwkzbO+/p&#10;VoRKxBD2GSqoQ+gyKX1Zk0E/tR1x5H6tMxgidJXUDu8x3LTyK0lSabDh2FBjRz81lf/F1SjI87/+&#10;dCmWuPVykbhUz3WVn5Uaj/r8G0SgPnzEb/dOx/npHF7PxAvk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agyki+AAAA3AAAAA8AAAAAAAAAAAAAAAAAmAIAAGRycy9kb3ducmV2&#10;LnhtbFBLBQYAAAAABAAEAPUAAACDAwAAAAA=&#10;" filled="f" stroked="f" strokeweight=".25pt">
            <v:textbox style="mso-next-textbox:#Rectangle 335" inset="1pt,1pt,1pt,1pt">
              <w:txbxContent>
                <w:p w:rsidR="007E1F1D" w:rsidRDefault="007E1F1D" w:rsidP="0000302D">
                  <w:pPr>
                    <w:jc w:val="center"/>
                    <w:rPr>
                      <w:rFonts w:ascii="Journal" w:hAnsi="Journal"/>
                      <w:i/>
                      <w:iCs/>
                    </w:rPr>
                  </w:pPr>
                  <w:r>
                    <w:rPr>
                      <w:i/>
                      <w:iCs/>
                      <w:sz w:val="18"/>
                    </w:rPr>
                    <w:t>Арк.</w:t>
                  </w:r>
                </w:p>
              </w:txbxContent>
            </v:textbox>
          </v:rect>
          <v:rect id="Rectangle 336" o:spid="_x0000_s8210" style="position:absolute;left:9398;top:15281;width:765;height: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xv078A&#10;AADcAAAADwAAAGRycy9kb3ducmV2LnhtbERPTYvCMBC9L/gfwgje1lTR4naNUgTBq3UFj0Mz23Zt&#10;JjWJWv+9EYS9zeN9znLdm1bcyPnGsoLJOAFBXFrdcKXg57D9XIDwAVlja5kUPMjDejX4WGKm7Z33&#10;dCtCJWII+wwV1CF0mZS+rMmgH9uOOHK/1hkMEbpKaof3GG5aOU2SVBpsODbU2NGmpvJcXI2CPP/r&#10;j5fiC7deLhKX6pmu8pNSo2Gff4MI1Id/8du903F+OofXM/EC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7G/TvwAAANwAAAAPAAAAAAAAAAAAAAAAAJgCAABkcnMvZG93bnJl&#10;di54bWxQSwUGAAAAAAQABAD1AAAAhAMAAAAA&#10;" filled="f" stroked="f" strokeweight=".25pt">
            <v:textbox style="mso-next-textbox:#Rectangle 336" inset="1pt,1pt,1pt,1pt">
              <w:txbxContent>
                <w:p w:rsidR="007E1F1D" w:rsidRDefault="007E1F1D" w:rsidP="0000302D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</w:p>
              </w:txbxContent>
            </v:textbox>
          </v:rect>
          <v:rect id="Rectangle 337" o:spid="_x0000_s8211" style="position:absolute;left:5160;top:14368;width:6308;height:3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7xpL8A&#10;AADcAAAADwAAAGRycy9kb3ducmV2LnhtbERPTYvCMBC9C/6HMMLebLqyFO0apQiCV6uCx6EZ2+42&#10;k5pErf/eCAt7m8f7nOV6MJ24k/OtZQWfSQqCuLK65VrB8bCdzkH4gKyxs0wKnuRhvRqPlphr++A9&#10;3ctQixjCPkcFTQh9LqWvGjLoE9sTR+5incEQoauldviI4aaTszTNpMGWY0ODPW0aqn7Lm1FQFD/D&#10;6VoucOvlPHWZ/tJ1cVbqYzIU3yACDeFf/Ofe6Tg/y+D9TLxAr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PvGkvwAAANwAAAAPAAAAAAAAAAAAAAAAAJgCAABkcnMvZG93bnJl&#10;di54bWxQSwUGAAAAAAQABAD1AAAAhAMAAAAA&#10;" filled="f" stroked="f" strokeweight=".25pt">
            <v:textbox style="mso-next-textbox:#Rectangle 337" inset="1pt,1pt,1pt,1pt">
              <w:txbxContent>
                <w:p w:rsidR="007E1F1D" w:rsidRPr="006F2572" w:rsidRDefault="007E1F1D" w:rsidP="0000302D">
                  <w:pPr>
                    <w:pStyle w:val="a"/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  <w:r w:rsidRPr="006F2572">
                    <w:rPr>
                      <w:rFonts w:ascii="Arial" w:hAnsi="Arial" w:cs="Arial"/>
                      <w:sz w:val="32"/>
                      <w:szCs w:val="32"/>
                    </w:rPr>
                    <w:t>КПІ ІС-</w:t>
                  </w:r>
                  <w:r w:rsidRPr="004F611F">
                    <w:rPr>
                      <w:rFonts w:ascii="Arial" w:hAnsi="Arial" w:cs="Arial"/>
                      <w:sz w:val="32"/>
                      <w:szCs w:val="32"/>
                    </w:rPr>
                    <w:t>81</w:t>
                  </w:r>
                  <w:r>
                    <w:rPr>
                      <w:rFonts w:ascii="Arial" w:hAnsi="Arial" w:cs="Arial"/>
                      <w:sz w:val="32"/>
                      <w:szCs w:val="32"/>
                    </w:rPr>
                    <w:t>0</w:t>
                  </w:r>
                  <w:r>
                    <w:rPr>
                      <w:rFonts w:ascii="Arial" w:hAnsi="Arial" w:cs="Arial"/>
                      <w:sz w:val="32"/>
                      <w:szCs w:val="32"/>
                      <w:lang w:val="en-US"/>
                    </w:rPr>
                    <w:t>4</w:t>
                  </w:r>
                  <w:r w:rsidRPr="006F2572">
                    <w:rPr>
                      <w:rFonts w:ascii="Arial" w:hAnsi="Arial" w:cs="Arial"/>
                      <w:sz w:val="32"/>
                      <w:szCs w:val="32"/>
                    </w:rPr>
                    <w:t>.</w:t>
                  </w:r>
                  <w:r>
                    <w:rPr>
                      <w:rFonts w:ascii="Arial" w:hAnsi="Arial" w:cs="Arial"/>
                      <w:sz w:val="32"/>
                      <w:szCs w:val="32"/>
                      <w:lang w:val="en-US"/>
                    </w:rPr>
                    <w:t>267</w:t>
                  </w:r>
                  <w:r w:rsidRPr="006F2572">
                    <w:rPr>
                      <w:rFonts w:ascii="Arial" w:hAnsi="Arial" w:cs="Arial"/>
                      <w:sz w:val="32"/>
                      <w:szCs w:val="32"/>
                      <w:lang w:val="en-US"/>
                    </w:rPr>
                    <w:t>/2c</w:t>
                  </w:r>
                  <w:r w:rsidRPr="006F2572">
                    <w:rPr>
                      <w:rFonts w:ascii="Arial" w:hAnsi="Arial" w:cs="Arial"/>
                      <w:sz w:val="32"/>
                      <w:szCs w:val="32"/>
                    </w:rPr>
                    <w:t>.ПЗ</w:t>
                  </w:r>
                </w:p>
                <w:p w:rsidR="007E1F1D" w:rsidRDefault="007E1F1D" w:rsidP="0000302D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rect>
          <v:line id="Line 338" o:spid="_x0000_s8212" style="position:absolute;visibility:visible" from="1140,14969" to="11499,14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VZA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O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2RVkAvgAAANwAAAAPAAAAAAAAAAAAAAAAAKEC&#10;AABkcnMvZG93bnJldi54bWxQSwUGAAAAAAQABAD5AAAAjAMAAAAA&#10;" strokeweight="2pt"/>
          <v:line id="Line 339" o:spid="_x0000_s8213" style="position:absolute;visibility:visible" from="1147,14687" to="5101,14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rNcsIAAADcAAAADwAAAGRycy9kb3ducmV2LnhtbESPQYvCQAyF74L/YYjgTacuKEt1FBG6&#10;eBOrF2+xE9tiJ1M6o9Z/bw7C3hLey3tfVpveNepJXag9G5hNE1DEhbc1lwbOp2zyCypEZIuNZzLw&#10;pgCb9XCwwtT6Fx/pmcdSSQiHFA1UMbap1qGoyGGY+pZYtJvvHEZZu1LbDl8S7hr9kyQL7bBmaaiw&#10;pV1FxT1/OAP3y3me/R129tTkW3sts3i53qwx41G/XYKK1Md/8/d6bwV/IbTyjEyg1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9rNcsIAAADcAAAADwAAAAAAAAAAAAAA&#10;AAChAgAAZHJzL2Rvd25yZXYueG1sUEsFBgAAAAAEAAQA+QAAAJADAAAAAA==&#10;" strokeweight="2pt"/>
          <v:line id="Line 340" o:spid="_x0000_s8214" style="position:absolute;visibility:visible" from="1139,14404" to="5093,14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XqWsIAAADcAAAADwAAAGRycy9kb3ducmV2LnhtbERPzWoCMRC+C75DGKE3zdqD1K3ZRdRC&#10;xUPR9gHGzbhZ3UyWJNWtT98UhN7m4/udRdnbVlzJh8axgukkA0FcOd1wreDr8238AiJEZI2tY1Lw&#10;QwHKYjhYYK7djfd0PcRapBAOOSowMXa5lKEyZDFMXEecuJPzFmOCvpba4y2F21Y+Z9lMWmw4NRjs&#10;aGWouhy+rYKtP+4u03tt5JG3ftN+rOfBnpV6GvXLVxCR+vgvfrjfdZo/m8PfM+kCWf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CXqWsIAAADcAAAADwAAAAAAAAAAAAAA&#10;AAChAgAAZHJzL2Rvd25yZXYueG1sUEsFBgAAAAAEAAQA+QAAAJADAAAAAA==&#10;" strokeweight="1pt"/>
          <v:line id="Line 341" o:spid="_x0000_s8215" style="position:absolute;visibility:visible" from="1139,15532" to="5093,15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bVGsUAAADcAAAADwAAAGRycy9kb3ducmV2LnhtbESPzU4DMQyE70h9h8iVuNFsewC6NK1Q&#10;fyQqDqg/D+BuzGbpxlklabvw9PiAxM3WjGc+zxa9b9WVYmoCGxiPClDEVbAN1waOh83DM6iUkS22&#10;gcnANyVYzAd3MyxtuPGOrvtcKwnhVKIBl3NXap0qRx7TKHTEon2G6DHLGmttI94k3Ld6UhSP2mPD&#10;0uCwo6Wj6ry/eAPbeHo/j39qp0+8jev2YzVN/suY+2H/+gIqU5//zX/Xb1bwnwRfnpEJ9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MbVGsUAAADcAAAADwAAAAAAAAAA&#10;AAAAAAChAgAAZHJzL2Rvd25yZXYueG1sUEsFBgAAAAAEAAQA+QAAAJMDAAAAAA==&#10;" strokeweight="1pt"/>
          <v:line id="Line 342" o:spid="_x0000_s8216" style="position:absolute;visibility:visible" from="1139,15249" to="5093,15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pwgcIAAADcAAAADwAAAGRycy9kb3ducmV2LnhtbERPzWoCMRC+C32HMIXeanZ7sHY1SmkV&#10;Kj2IWx9g3Iyb1c1kSaJufXpTKHibj+93pvPetuJMPjSOFeTDDARx5XTDtYLtz/J5DCJEZI2tY1Lw&#10;SwHms4fBFAvtLryhcxlrkUI4FKjAxNgVUobKkMUwdB1x4vbOW4wJ+lpqj5cUblv5kmUjabHh1GCw&#10;ow9D1bE8WQUrv/s+5tfayB2v/KJdf74Fe1Dq6bF/n4CI1Me7+N/9pdP81xz+nkkX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4pwgcIAAADcAAAADwAAAAAAAAAAAAAA&#10;AAChAgAAZHJzL2Rvd25yZXYueG1sUEsFBgAAAAAEAAQA+QAAAJADAAAAAA==&#10;" strokeweight="1pt"/>
          <v:group id="Group 343" o:spid="_x0000_s8217" style="position:absolute;left:1154;top:1499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<v:rect id="Rectangle 344" o:spid="_x0000_s8218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DE4cAA&#10;AADcAAAADwAAAGRycy9kb3ducmV2LnhtbERPS4vCMBC+L/gfwgje1lRdfFSjFEHwul0Fj0MzttVm&#10;UpOo3X+/EYS9zcf3nNWmM414kPO1ZQWjYQKCuLC65lLB4Wf3OQfhA7LGxjIp+CUPm3XvY4Wptk/+&#10;pkceShFD2KeooAqhTaX0RUUG/dC2xJE7W2cwROhKqR0+Y7hp5DhJptJgzbGhwpa2FRXX/G4UZNml&#10;O97yBe68nCduqr90mZ2UGvS7bAkiUBf+xW/3Xsf5sw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JDE4cAAAADcAAAADwAAAAAAAAAAAAAAAACYAgAAZHJzL2Rvd25y&#10;ZXYueG1sUEsFBgAAAAAEAAQA9QAAAIUDAAAAAA==&#10;" filled="f" stroked="f" strokeweight=".25pt">
              <v:textbox style="mso-next-textbox:#Rectangle 344" inset="1pt,1pt,1pt,1pt">
                <w:txbxContent>
                  <w:p w:rsidR="007E1F1D" w:rsidRDefault="007E1F1D" w:rsidP="0000302D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Розроб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rect>
            <v:rect id="Rectangle 345" o:spid="_x0000_s8219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lclb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j/awb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eVyVvwAAANwAAAAPAAAAAAAAAAAAAAAAAJgCAABkcnMvZG93bnJl&#10;di54bWxQSwUGAAAAAAQABAD1AAAAhAMAAAAA&#10;" filled="f" stroked="f" strokeweight=".25pt">
              <v:textbox style="mso-next-textbox:#Rectangle 345" inset="1pt,1pt,1pt,1pt">
                <w:txbxContent>
                  <w:p w:rsidR="007E1F1D" w:rsidRPr="00BD535F" w:rsidRDefault="007E1F1D" w:rsidP="0000302D">
                    <w:pPr>
                      <w:rPr>
                        <w:lang w:val="en-US"/>
                      </w:rPr>
                    </w:pPr>
                    <w:proofErr w:type="spellStart"/>
                    <w:r>
                      <w:rPr>
                        <w:i/>
                        <w:sz w:val="18"/>
                        <w:szCs w:val="18"/>
                        <w:highlight w:val="yellow"/>
                      </w:rPr>
                      <w:t>Воротілін</w:t>
                    </w:r>
                    <w:proofErr w:type="spellEnd"/>
                    <w:r>
                      <w:rPr>
                        <w:i/>
                        <w:sz w:val="18"/>
                        <w:szCs w:val="18"/>
                        <w:highlight w:val="yellow"/>
                      </w:rPr>
                      <w:t xml:space="preserve"> В.В</w:t>
                    </w:r>
                    <w:r>
                      <w:rPr>
                        <w:i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rect>
          </v:group>
          <v:group id="Group 346" o:spid="_x0000_s8220" style="position:absolute;left:1154;top:15273;width:2491;height:24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<v:rect id="Rectangle 347" o:spid="_x0000_s8221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dneb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j/K4X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52d5vwAAANwAAAAPAAAAAAAAAAAAAAAAAJgCAABkcnMvZG93bnJl&#10;di54bWxQSwUGAAAAAAQABAD1AAAAhAMAAAAA&#10;" filled="f" stroked="f" strokeweight=".25pt">
              <v:textbox style="mso-next-textbox:#Rectangle 347" inset="1pt,1pt,1pt,1pt">
                <w:txbxContent>
                  <w:p w:rsidR="007E1F1D" w:rsidRDefault="007E1F1D" w:rsidP="0000302D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Перевірив.</w:t>
                    </w:r>
                  </w:p>
                  <w:p w:rsidR="007E1F1D" w:rsidRDefault="007E1F1D" w:rsidP="0000302D">
                    <w:r>
                      <w:t>.</w:t>
                    </w:r>
                  </w:p>
                </w:txbxContent>
              </v:textbox>
            </v:rect>
            <v:rect id="Rectangle 348" o:spid="_x0000_s8222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vC4sEA&#10;AADcAAAADwAAAGRycy9kb3ducmV2LnhtbERPTWvCQBC9C/6HZQq96aalRBtdJRQCvZoq9DhkxySa&#10;nY272yT++26h4G0e73O2+8l0YiDnW8sKXpYJCOLK6pZrBcevYrEG4QOyxs4yKbiTh/1uPttipu3I&#10;BxrKUIsYwj5DBU0IfSalrxoy6Je2J47c2TqDIUJXS+1wjOGmk69JkkqDLceGBnv6aKi6lj9GQZ5f&#10;ptOtfMfCy3XiUv2m6/xbqeenKd+ACDSFh/jf/anj/NUK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rwuLBAAAA3AAAAA8AAAAAAAAAAAAAAAAAmAIAAGRycy9kb3du&#10;cmV2LnhtbFBLBQYAAAAABAAEAPUAAACGAwAAAAA=&#10;" filled="f" stroked="f" strokeweight=".25pt">
              <v:textbox style="mso-next-textbox:#Rectangle 348" inset="1pt,1pt,1pt,1pt">
                <w:txbxContent>
                  <w:p w:rsidR="007E1F1D" w:rsidRDefault="007E1F1D" w:rsidP="0000302D">
                    <w:pPr>
                      <w:rPr>
                        <w:i/>
                        <w:sz w:val="18"/>
                        <w:szCs w:val="18"/>
                      </w:rPr>
                    </w:pPr>
                    <w:r w:rsidRPr="00417F89">
                      <w:rPr>
                        <w:i/>
                        <w:sz w:val="18"/>
                        <w:szCs w:val="18"/>
                        <w:highlight w:val="yellow"/>
                      </w:rPr>
                      <w:t>Баня Є.М.</w:t>
                    </w:r>
                  </w:p>
                  <w:p w:rsidR="007E1F1D" w:rsidRDefault="007E1F1D" w:rsidP="0000302D"/>
                </w:txbxContent>
              </v:textbox>
            </v:rect>
          </v:group>
          <v:group id="Group 349" o:spid="_x0000_s8223" style="position:absolute;left:1154;top:15557;width:2491;height:24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<v:rect id="Rectangle 350" o:spid="_x0000_s8224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jzC7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6fLe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ePMLvwAAANwAAAAPAAAAAAAAAAAAAAAAAJgCAABkcnMvZG93bnJl&#10;di54bWxQSwUGAAAAAAQABAD1AAAAhAMAAAAA&#10;" filled="f" stroked="f" strokeweight=".25pt">
              <v:textbox style="mso-next-textbox:#Rectangle 350" inset="1pt,1pt,1pt,1pt">
                <w:txbxContent>
                  <w:p w:rsidR="007E1F1D" w:rsidRDefault="007E1F1D" w:rsidP="0000302D">
                    <w:pPr>
                      <w:rPr>
                        <w:rFonts w:ascii="Journal" w:hAnsi="Journal"/>
                      </w:rPr>
                    </w:pPr>
                  </w:p>
                </w:txbxContent>
              </v:textbox>
            </v:rect>
            <v:rect id="Rectangle 351" o:spid="_x0000_s8225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cqscIA&#10;AADcAAAADwAAAGRycy9kb3ducmV2LnhtbESPQWvCQBCF7wX/wzJCb3VjEYnRVUJB6NW0BY9Ddkyi&#10;2dm4u9X03zsHobcZ3pv3vtnsRterG4XYeTYwn2WgiGtvO24MfH/t33JQMSFb7D2TgT+KsNtOXjZY&#10;WH/nA92q1CgJ4ViggTalodA61i05jDM/EIt28sFhkjU02ga8S7jr9XuWLbXDjqWhxYE+Wqov1a8z&#10;UJbn8edarXAfdZ6FpV3Ypjwa8zodyzWoRGP6Nz+vP63g54Iv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yqxwgAAANwAAAAPAAAAAAAAAAAAAAAAAJgCAABkcnMvZG93&#10;bnJldi54bWxQSwUGAAAAAAQABAD1AAAAhwMAAAAA&#10;" filled="f" stroked="f" strokeweight=".25pt">
              <v:textbox style="mso-next-textbox:#Rectangle 351" inset="1pt,1pt,1pt,1pt">
                <w:txbxContent>
                  <w:p w:rsidR="007E1F1D" w:rsidRDefault="007E1F1D" w:rsidP="0000302D">
                    <w:pPr>
                      <w:rPr>
                        <w:rFonts w:ascii="Journal" w:hAnsi="Journal"/>
                      </w:rPr>
                    </w:pPr>
                  </w:p>
                </w:txbxContent>
              </v:textbox>
            </v:rect>
          </v:group>
          <v:group id="Group 352" o:spid="_x0000_s8226" style="position:absolute;left:1154;top:1583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Vs8ncEAAADcAAAADwAA&#10;AAAAAAAAAAAAAACqAgAAZHJzL2Rvd25yZXYueG1sUEsFBgAAAAAEAAQA+gAAAJgDAAAAAA==&#10;">
            <v:rect id="Rectangle 353" o:spid="_x0000_s8227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kRXcAA&#10;AADcAAAADwAAAGRycy9kb3ducmV2LnhtbERPTWvCQBC9C/6HZQq96aZSQhpdJRQCvTa20OOQHZNo&#10;djbubpP4712h0Ns83ufsDrPpxUjOd5YVvKwTEMS11R03Cr6O5SoD4QOyxt4yKbiRh8N+udhhru3E&#10;nzRWoRExhH2OCtoQhlxKX7dk0K/tQBy5k3UGQ4SukdrhFMNNLzdJkkqDHceGFgd6b6m+VL9GQVGc&#10;5+9r9Yall1niUv2qm+JHqeenudiCCDSHf/Gf+0PH+dkGHs/EC+T+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gkRXcAAAADcAAAADwAAAAAAAAAAAAAAAACYAgAAZHJzL2Rvd25y&#10;ZXYueG1sUEsFBgAAAAAEAAQA9QAAAIUDAAAAAA==&#10;" filled="f" stroked="f" strokeweight=".25pt">
              <v:textbox style="mso-next-textbox:#Rectangle 353" inset="1pt,1pt,1pt,1pt">
                <w:txbxContent>
                  <w:p w:rsidR="007E1F1D" w:rsidRDefault="007E1F1D" w:rsidP="0000302D">
                    <w:pPr>
                      <w:rPr>
                        <w:i/>
                        <w:sz w:val="20"/>
                        <w:szCs w:val="20"/>
                      </w:rPr>
                    </w:pPr>
                    <w:r>
                      <w:rPr>
                        <w:i/>
                        <w:sz w:val="20"/>
                        <w:szCs w:val="20"/>
                      </w:rPr>
                      <w:t xml:space="preserve">Н. </w:t>
                    </w:r>
                    <w:proofErr w:type="spellStart"/>
                    <w:r>
                      <w:rPr>
                        <w:i/>
                        <w:sz w:val="20"/>
                        <w:szCs w:val="20"/>
                      </w:rPr>
                      <w:t>кон</w:t>
                    </w:r>
                    <w:proofErr w:type="spellEnd"/>
                    <w:r>
                      <w:rPr>
                        <w:i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rect>
            <v:rect id="Rectangle 354" o:spid="_x0000_s8228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0xr8A&#10;AADcAAAADwAAAGRycy9kb3ducmV2LnhtbERPTYvCMBC9L/gfwgje1lRdpNs1ShEEr1YFj0Mz23Zt&#10;JjWJWv+9WRC8zeN9zmLVm1bcyPnGsoLJOAFBXFrdcKXgsN98piB8QNbYWiYFD/KwWg4+Fphpe+cd&#10;3YpQiRjCPkMFdQhdJqUvazLox7YjjtyvdQZDhK6S2uE9hptWTpNkLg02HBtq7GhdU3kurkZBnv/1&#10;x0vxjRsv08TN9Zeu8pNSo2Gf/4AI1Ie3+OXe6jg/ncH/M/EC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RbTGvwAAANwAAAAPAAAAAAAAAAAAAAAAAJgCAABkcnMvZG93bnJl&#10;di54bWxQSwUGAAAAAAQABAD1AAAAhAMAAAAA&#10;" filled="f" stroked="f" strokeweight=".25pt">
              <v:textbox style="mso-next-textbox:#Rectangle 354" inset="1pt,1pt,1pt,1pt">
                <w:txbxContent>
                  <w:p w:rsidR="007E1F1D" w:rsidRPr="004F611F" w:rsidRDefault="007E1F1D" w:rsidP="0000302D">
                    <w:pPr>
                      <w:rPr>
                        <w:sz w:val="18"/>
                        <w:szCs w:val="16"/>
                      </w:rPr>
                    </w:pPr>
                    <w:proofErr w:type="spellStart"/>
                    <w:r w:rsidRPr="004F611F">
                      <w:rPr>
                        <w:i/>
                        <w:sz w:val="18"/>
                        <w:szCs w:val="16"/>
                      </w:rPr>
                      <w:t>Сперкач</w:t>
                    </w:r>
                    <w:proofErr w:type="spellEnd"/>
                    <w:r w:rsidRPr="004F611F">
                      <w:rPr>
                        <w:i/>
                        <w:sz w:val="18"/>
                        <w:szCs w:val="16"/>
                      </w:rPr>
                      <w:t xml:space="preserve"> М.О.</w:t>
                    </w:r>
                  </w:p>
                </w:txbxContent>
              </v:textbox>
            </v:rect>
          </v:group>
          <v:group id="Group 355" o:spid="_x0000_s8229" style="position:absolute;left:1154;top:16109;width:2491;height:24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<v:rect id="Rectangle 356" o:spid="_x0000_s8230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CJKb8A&#10;AADcAAAADwAAAGRycy9kb3ducmV2LnhtbERPTYvCMBC9L/gfwgje1lRxpds1ShEEr1YFj0Mz23Zt&#10;JjWJWv+9WRC8zeN9zmLVm1bcyPnGsoLJOAFBXFrdcKXgsN98piB8QNbYWiYFD/KwWg4+Fphpe+cd&#10;3YpQiRjCPkMFdQhdJqUvazLox7YjjtyvdQZDhK6S2uE9hptWTpNkLg02HBtq7GhdU3kurkZBnv/1&#10;x0vxjRsv08TN9UxX+Ump0bDPf0AE6sNb/HJvdZyffsH/M/EC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4IkpvwAAANwAAAAPAAAAAAAAAAAAAAAAAJgCAABkcnMvZG93bnJl&#10;di54bWxQSwUGAAAAAAQABAD1AAAAhAMAAAAA&#10;" filled="f" stroked="f" strokeweight=".25pt">
              <v:textbox style="mso-next-textbox:#Rectangle 356" inset="1pt,1pt,1pt,1pt">
                <w:txbxContent>
                  <w:p w:rsidR="007E1F1D" w:rsidRDefault="007E1F1D" w:rsidP="0000302D">
                    <w:pPr>
                      <w:rPr>
                        <w:rFonts w:ascii="Journal" w:hAnsi="Journal"/>
                        <w:i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i/>
                        <w:sz w:val="20"/>
                        <w:szCs w:val="20"/>
                      </w:rPr>
                      <w:t>Затв</w:t>
                    </w:r>
                    <w:proofErr w:type="spellEnd"/>
                    <w:r>
                      <w:rPr>
                        <w:i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rect>
            <v:rect id="Rectangle 357" o:spid="_x0000_s8231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XXr8A&#10;AADcAAAADwAAAGRycy9kb3ducmV2LnhtbERPTYvCMBC9C/sfwix403RFSrcapQiCV6uCx6GZbes2&#10;k5pE7f77jSB4m8f7nOV6MJ24k/OtZQVf0wQEcWV1y7WC42E7yUD4gKyxs0wK/sjDevUxWmKu7YP3&#10;dC9DLWII+xwVNCH0uZS+asign9qeOHI/1hkMEbpaaoePGG46OUuSVBpsOTY02NOmoeq3vBkFRXEZ&#10;TtfyG7deZolL9VzXxVmp8edQLEAEGsJb/HLvdJyfpfB8Jl4g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MhdevwAAANwAAAAPAAAAAAAAAAAAAAAAAJgCAABkcnMvZG93bnJl&#10;di54bWxQSwUGAAAAAAQABAD1AAAAhAMAAAAA&#10;" filled="f" stroked="f" strokeweight=".25pt">
              <v:textbox style="mso-next-textbox:#Rectangle 357" inset="1pt,1pt,1pt,1pt">
                <w:txbxContent>
                  <w:p w:rsidR="007E1F1D" w:rsidRDefault="007E1F1D" w:rsidP="0000302D">
                    <w:pPr>
                      <w:rPr>
                        <w:i/>
                        <w:sz w:val="18"/>
                        <w:szCs w:val="18"/>
                      </w:rPr>
                    </w:pPr>
                    <w:r w:rsidRPr="00417F89">
                      <w:rPr>
                        <w:i/>
                        <w:sz w:val="18"/>
                        <w:szCs w:val="18"/>
                        <w:highlight w:val="yellow"/>
                      </w:rPr>
                      <w:t>Баня Є.М.</w:t>
                    </w:r>
                  </w:p>
                  <w:p w:rsidR="007E1F1D" w:rsidRDefault="007E1F1D" w:rsidP="0000302D">
                    <w:pPr>
                      <w:rPr>
                        <w:rFonts w:ascii="Journal" w:hAnsi="Journal"/>
                      </w:rPr>
                    </w:pPr>
                  </w:p>
                </w:txbxContent>
              </v:textbox>
            </v:rect>
          </v:group>
          <v:line id="Line 358" o:spid="_x0000_s8232" style="position:absolute;visibility:visible" from="8505,14974" to="8506,16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m/+r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P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Sb/6vgAAANwAAAAPAAAAAAAAAAAAAAAAAKEC&#10;AABkcnMvZG93bnJldi54bWxQSwUGAAAAAAQABAD5AAAAjAMAAAAA&#10;" strokeweight="2pt"/>
          <v:rect id="Rectangle 359" o:spid="_x0000_s8233" style="position:absolute;left:5174;top:15034;width:3264;height:12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Emt8IA&#10;AADcAAAADwAAAGRycy9kb3ducmV2LnhtbESPQWvCQBCF7wX/wzJCb3VjEYnRVUJB6NW0BY9Ddkyi&#10;2dm4u9X03zsHobcZ3pv3vtnsRterG4XYeTYwn2WgiGtvO24MfH/t33JQMSFb7D2TgT+KsNtOXjZY&#10;WH/nA92q1CgJ4ViggTalodA61i05jDM/EIt28sFhkjU02ga8S7jr9XuWLbXDjqWhxYE+Wqov1a8z&#10;UJbn8edarXAfdZ6FpV3Ypjwa8zodyzWoRGP6Nz+vP63g50Ir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4Sa3wgAAANwAAAAPAAAAAAAAAAAAAAAAAJgCAABkcnMvZG93&#10;bnJldi54bWxQSwUGAAAAAAQABAD1AAAAhwMAAAAA&#10;" filled="f" stroked="f" strokeweight=".25pt">
            <v:textbox style="mso-next-textbox:#Rectangle 359" inset="1pt,1pt,1pt,1pt">
              <w:txbxContent>
                <w:p w:rsidR="007E1F1D" w:rsidRPr="00BD535F" w:rsidRDefault="007E1F1D" w:rsidP="00BD535F">
                  <w:pPr>
                    <w:spacing w:before="360" w:after="100" w:afterAutospacing="1"/>
                    <w:jc w:val="center"/>
                    <w:rPr>
                      <w:i/>
                    </w:rPr>
                  </w:pPr>
                  <w:r w:rsidRPr="002F18A8">
                    <w:t>Комплекс задач складання плану перевезень продукції</w:t>
                  </w:r>
                </w:p>
              </w:txbxContent>
            </v:textbox>
          </v:rect>
          <v:line id="Line 360" o:spid="_x0000_s8234" style="position:absolute;visibility:visible" from="8512,15252" to="11505,15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qOE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2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Ymo4TvgAAANwAAAAPAAAAAAAAAAAAAAAAAKEC&#10;AABkcnMvZG93bnJldi54bWxQSwUGAAAAAAQABAD5AAAAjAMAAAAA&#10;" strokeweight="2pt"/>
          <v:line id="Line 361" o:spid="_x0000_s8235" style="position:absolute;visibility:visible" from="8511,15533" to="11504,15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mxU8IAAADcAAAADwAAAGRycy9kb3ducmV2LnhtbESPQYvCQAyF74L/YYiwN50q7KLVUUSo&#10;eFu2evEWO7EtdjKlM2r99+aw4C3hvbz3ZbXpXaMe1IXas4HpJAFFXHhbc2ngdMzGc1AhIltsPJOB&#10;FwXYrIeDFabWP/mPHnkslYRwSNFAFWObah2KihyGiW+JRbv6zmGUtSu17fAp4a7RsyT50Q5rloYK&#10;W9pVVNzyuzNwO5++s/3vzh6bfGsvZRbPl6s15mvUb5egIvXxY/6/PljBXwi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mxU8IAAADcAAAADwAAAAAAAAAAAAAA&#10;AAChAgAAZHJzL2Rvd25yZXYueG1sUEsFBgAAAAAEAAQA+QAAAJADAAAAAA==&#10;" strokeweight="2pt"/>
          <v:line id="Line 362" o:spid="_x0000_s8236" style="position:absolute;visibility:visible" from="10206,14974" to="10208,1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UUyL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c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jNRTIvgAAANwAAAAPAAAAAAAAAAAAAAAAAKEC&#10;AABkcnMvZG93bnJldi54bWxQSwUGAAAAAAQABAD5AAAAjAMAAAAA&#10;" strokeweight="2pt"/>
          <v:rect id="Rectangle 363" o:spid="_x0000_s8237" style="position:absolute;left:8550;top:14989;width:765;height: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CHgL8A&#10;AADcAAAADwAAAGRycy9kb3ducmV2LnhtbERPTYvCMBC9C/6HMMLeNLUsotVYyoLg1boLHodmbKvN&#10;pCZZrf/eCAt7m8f7nE0+mE7cyfnWsoL5LAFBXFndcq3g+7ibLkH4gKyxs0wKnuQh345HG8y0ffCB&#10;7mWoRQxhn6GCJoQ+k9JXDRn0M9sTR+5sncEQoauldviI4aaTaZIspMGWY0ODPX01VF3LX6OgKC7D&#10;z61c4c7LZeIW+lPXxUmpj8lQrEEEGsK/+M+913H+KoX3M/ECuX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0IeAvwAAANwAAAAPAAAAAAAAAAAAAAAAAJgCAABkcnMvZG93bnJl&#10;di54bWxQSwUGAAAAAAQABAD1AAAAhAMAAAAA&#10;" filled="f" stroked="f" strokeweight=".25pt">
            <v:textbox style="mso-next-textbox:#Rectangle 363" inset="1pt,1pt,1pt,1pt">
              <w:txbxContent>
                <w:p w:rsidR="007E1F1D" w:rsidRDefault="007E1F1D" w:rsidP="0000302D">
                  <w:pPr>
                    <w:jc w:val="center"/>
                    <w:rPr>
                      <w:rFonts w:ascii="Journal" w:hAnsi="Journal"/>
                      <w:i/>
                      <w:iCs/>
                    </w:rPr>
                  </w:pPr>
                  <w:r>
                    <w:rPr>
                      <w:i/>
                      <w:iCs/>
                      <w:sz w:val="18"/>
                    </w:rPr>
                    <w:t>Літ</w:t>
                  </w:r>
                  <w:r>
                    <w:rPr>
                      <w:rFonts w:ascii="Journal" w:hAnsi="Journal"/>
                      <w:i/>
                      <w:iCs/>
                      <w:sz w:val="18"/>
                    </w:rPr>
                    <w:t>.</w:t>
                  </w:r>
                </w:p>
              </w:txbxContent>
            </v:textbox>
          </v:rect>
          <v:rect id="Rectangle 364" o:spid="_x0000_s8238" style="position:absolute;left:10253;top:14989;width:1207;height: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iG78A&#10;AADcAAAADwAAAGRycy9kb3ducmV2LnhtbERPTYvCMBC9C/6HMMLeNF0V0a5RiiB4tSp4HJqx7W4z&#10;qUnU7r83guBtHu9zluvONOJOzteWFXyPEhDEhdU1lwqOh+1wDsIHZI2NZVLwTx7Wq35viam2D97T&#10;PQ+liCHsU1RQhdCmUvqiIoN+ZFviyF2sMxgidKXUDh8x3DRynCQzabDm2FBhS5uKir/8ZhRk2W93&#10;uuYL3Ho5T9xMT3WZnZX6GnTZD4hAXfiI3+6djvMXE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nCIbvwAAANwAAAAPAAAAAAAAAAAAAAAAAJgCAABkcnMvZG93bnJl&#10;di54bWxQSwUGAAAAAAQABAD1AAAAhAMAAAAA&#10;" filled="f" stroked="f" strokeweight=".25pt">
            <v:textbox style="mso-next-textbox:#Rectangle 364" inset="1pt,1pt,1pt,1pt">
              <w:txbxContent>
                <w:p w:rsidR="007E1F1D" w:rsidRDefault="007E1F1D" w:rsidP="0000302D">
                  <w:pPr>
                    <w:jc w:val="center"/>
                    <w:rPr>
                      <w:i/>
                      <w:iCs/>
                      <w:sz w:val="18"/>
                    </w:rPr>
                  </w:pPr>
                  <w:r>
                    <w:rPr>
                      <w:i/>
                      <w:iCs/>
                      <w:sz w:val="18"/>
                    </w:rPr>
                    <w:t>Аркушів</w:t>
                  </w:r>
                </w:p>
              </w:txbxContent>
            </v:textbox>
          </v:rect>
          <v:rect id="Rectangle 365" o:spid="_x0000_s8239" style="position:absolute;left:10260;top:15273;width:1207;height:2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6b7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l/O4P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1um++AAAA3AAAAA8AAAAAAAAAAAAAAAAAmAIAAGRycy9kb3ducmV2&#10;LnhtbFBLBQYAAAAABAAEAPUAAACDAwAAAAA=&#10;" filled="f" stroked="f" strokeweight=".25pt">
            <v:textbox style="mso-next-textbox:#Rectangle 365" inset="1pt,1pt,1pt,1pt">
              <w:txbxContent>
                <w:p w:rsidR="007E1F1D" w:rsidRDefault="007E1F1D" w:rsidP="0000302D">
                  <w:pPr>
                    <w:jc w:val="center"/>
                    <w:rPr>
                      <w:sz w:val="18"/>
                      <w:szCs w:val="18"/>
                    </w:rPr>
                  </w:pPr>
                </w:p>
                <w:p w:rsidR="007E1F1D" w:rsidRDefault="007E1F1D" w:rsidP="0000302D">
                  <w:r>
                    <w:t xml:space="preserve"> –</w:t>
                  </w:r>
                </w:p>
              </w:txbxContent>
            </v:textbox>
          </v:rect>
          <v:line id="Line 366" o:spid="_x0000_s8240" style="position:absolute;visibility:visible" from="8789,15257" to="8790,1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2QeMIAAADcAAAADwAAAGRycy9kb3ducmV2LnhtbERP22oCMRB9L/gPYQTfalbBoqtRxAtU&#10;+lCqfsC4GTerm8mSRN3265uC0Lc5nOvMFq2txZ18qBwrGPQzEMSF0xWXCo6H7esYRIjIGmvHpOCb&#10;AizmnZcZ5to9+Ivu+1iKFMIhRwUmxiaXMhSGLIa+a4gTd3beYkzQl1J7fKRwW8thlr1JixWnBoMN&#10;rQwV1/3NKtj508d18FMaeeKd39Sf60mwF6V63XY5BRGpjf/ip/tdp/mTE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L2QeMIAAADcAAAADwAAAAAAAAAAAAAA&#10;AAChAgAAZHJzL2Rvd25yZXYueG1sUEsFBgAAAAAEAAQA+QAAAJADAAAAAA==&#10;" strokeweight="1pt"/>
          <v:line id="Line 367" o:spid="_x0000_s8241" style="position:absolute;visibility:visible" from="9072,15258" to="9073,15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8OD8IAAADcAAAADwAAAGRycy9kb3ducmV2LnhtbERPzWoCMRC+C75DGKE3zdqD1K3ZRdRC&#10;xUPR9gHGzbhZ3UyWJNWtT98UhN7m4/udRdnbVlzJh8axgukkA0FcOd1wreDr8238AiJEZI2tY1Lw&#10;QwHKYjhYYK7djfd0PcRapBAOOSowMXa5lKEyZDFMXEecuJPzFmOCvpba4y2F21Y+Z9lMWmw4NRjs&#10;aGWouhy+rYKtP+4u03tt5JG3ftN+rOfBnpV6GvXLVxCR+vgvfrjfdZo/n8HfM+kCWf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G8OD8IAAADcAAAADwAAAAAAAAAAAAAA&#10;AAChAgAAZHJzL2Rvd25yZXYueG1sUEsFBgAAAAAEAAQA+QAAAJADAAAAAA==&#10;" strokeweight="1pt"/>
          <v:rect id="Rectangle 368" o:spid="_x0000_s8242" style="position:absolute;left:8550;top:15630;width:2910;height:68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ckGL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5fzO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pyQYvwAAANwAAAAPAAAAAAAAAAAAAAAAAJgCAABkcnMvZG93bnJl&#10;di54bWxQSwUGAAAAAAQABAD1AAAAhAMAAAAA&#10;" filled="f" stroked="f" strokeweight=".25pt">
            <v:textbox style="mso-next-textbox:#Rectangle 368" inset="1pt,1pt,1pt,1pt">
              <w:txbxContent>
                <w:p w:rsidR="007E1F1D" w:rsidRDefault="007E1F1D" w:rsidP="0000302D">
                  <w:pPr>
                    <w:autoSpaceDE w:val="0"/>
                    <w:autoSpaceDN w:val="0"/>
                    <w:adjustRightInd w:val="0"/>
                    <w:spacing w:line="239" w:lineRule="atLeast"/>
                    <w:jc w:val="center"/>
                    <w:rPr>
                      <w:i/>
                      <w:iCs/>
                      <w:color w:val="000000"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color w:val="000000"/>
                      <w:sz w:val="20"/>
                      <w:szCs w:val="20"/>
                    </w:rPr>
                    <w:t>КПІ ФІОТ</w:t>
                  </w:r>
                </w:p>
                <w:p w:rsidR="007E1F1D" w:rsidRPr="006F2572" w:rsidRDefault="007E1F1D" w:rsidP="0000302D">
                  <w:pPr>
                    <w:autoSpaceDE w:val="0"/>
                    <w:autoSpaceDN w:val="0"/>
                    <w:adjustRightInd w:val="0"/>
                    <w:spacing w:line="239" w:lineRule="atLeast"/>
                    <w:jc w:val="center"/>
                    <w:rPr>
                      <w:i/>
                      <w:iCs/>
                      <w:color w:val="000000"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color w:val="000000"/>
                      <w:sz w:val="20"/>
                      <w:szCs w:val="20"/>
                    </w:rPr>
                    <w:t>кафедра АСОІУ гр. ІС-81</w:t>
                  </w:r>
                </w:p>
                <w:p w:rsidR="007E1F1D" w:rsidRDefault="007E1F1D" w:rsidP="0000302D"/>
              </w:txbxContent>
            </v:textbox>
          </v:rect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57C7F"/>
    <w:multiLevelType w:val="hybridMultilevel"/>
    <w:tmpl w:val="C8C003D6"/>
    <w:lvl w:ilvl="0" w:tplc="C2CC85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33E1170"/>
    <w:multiLevelType w:val="hybridMultilevel"/>
    <w:tmpl w:val="34D6497C"/>
    <w:lvl w:ilvl="0" w:tplc="C2CC85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5C20170"/>
    <w:multiLevelType w:val="hybridMultilevel"/>
    <w:tmpl w:val="AD2E37F2"/>
    <w:lvl w:ilvl="0" w:tplc="C2CC85B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E1423AB"/>
    <w:multiLevelType w:val="multilevel"/>
    <w:tmpl w:val="A4DE64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8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2160"/>
      </w:pPr>
      <w:rPr>
        <w:rFonts w:hint="default"/>
      </w:rPr>
    </w:lvl>
  </w:abstractNum>
  <w:abstractNum w:abstractNumId="4">
    <w:nsid w:val="1F2A5504"/>
    <w:multiLevelType w:val="hybridMultilevel"/>
    <w:tmpl w:val="63A05B34"/>
    <w:lvl w:ilvl="0" w:tplc="C2CC85B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20744677"/>
    <w:multiLevelType w:val="hybridMultilevel"/>
    <w:tmpl w:val="0326316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B14DD4"/>
    <w:multiLevelType w:val="hybridMultilevel"/>
    <w:tmpl w:val="F1025C1C"/>
    <w:lvl w:ilvl="0" w:tplc="C2CC85B0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>
    <w:nsid w:val="20F643DF"/>
    <w:multiLevelType w:val="hybridMultilevel"/>
    <w:tmpl w:val="DC904528"/>
    <w:lvl w:ilvl="0" w:tplc="C2CC85B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299D36E3"/>
    <w:multiLevelType w:val="multilevel"/>
    <w:tmpl w:val="86C0EE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8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640" w:hanging="1080"/>
      </w:pPr>
      <w:rPr>
        <w:rFonts w:ascii="Times New Roman" w:hAnsi="Times New Roman" w:cs="Times New Roman" w:hint="default"/>
        <w:color w:val="auto"/>
        <w:sz w:val="28"/>
      </w:rPr>
    </w:lvl>
    <w:lvl w:ilvl="5">
      <w:start w:val="1"/>
      <w:numFmt w:val="decimal"/>
      <w:isLgl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9">
    <w:nsid w:val="2A41414B"/>
    <w:multiLevelType w:val="hybridMultilevel"/>
    <w:tmpl w:val="909E8BB6"/>
    <w:lvl w:ilvl="0" w:tplc="C2CC85B0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>
    <w:nsid w:val="2D9F79BF"/>
    <w:multiLevelType w:val="multilevel"/>
    <w:tmpl w:val="938CF9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1">
    <w:nsid w:val="3C1111E7"/>
    <w:multiLevelType w:val="hybridMultilevel"/>
    <w:tmpl w:val="0AE2E2BE"/>
    <w:lvl w:ilvl="0" w:tplc="C2CC85B0">
      <w:start w:val="1"/>
      <w:numFmt w:val="bullet"/>
      <w:lvlText w:val=""/>
      <w:lvlJc w:val="left"/>
      <w:pPr>
        <w:ind w:left="150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12">
    <w:nsid w:val="3CC21535"/>
    <w:multiLevelType w:val="hybridMultilevel"/>
    <w:tmpl w:val="5AEA5480"/>
    <w:lvl w:ilvl="0" w:tplc="C2CC85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3695ADB"/>
    <w:multiLevelType w:val="multilevel"/>
    <w:tmpl w:val="4DFC30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36" w:hanging="450"/>
      </w:pPr>
      <w:rPr>
        <w:rFonts w:ascii="Times New Roman" w:hAnsi="Times New Roman" w:cs="Times New Roman" w:hint="default"/>
        <w:color w:val="auto"/>
        <w:sz w:val="28"/>
      </w:rPr>
    </w:lvl>
    <w:lvl w:ilvl="2">
      <w:start w:val="1"/>
      <w:numFmt w:val="decimal"/>
      <w:isLgl/>
      <w:lvlText w:val="%1.%2.%3"/>
      <w:lvlJc w:val="left"/>
      <w:pPr>
        <w:ind w:left="582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3204" w:hanging="1080"/>
      </w:pPr>
      <w:rPr>
        <w:rFonts w:hint="default"/>
        <w:b/>
        <w:i w:val="0"/>
      </w:rPr>
    </w:lvl>
    <w:lvl w:ilvl="4">
      <w:start w:val="1"/>
      <w:numFmt w:val="decimal"/>
      <w:isLgl/>
      <w:lvlText w:val="%1.%2.%3.%4.%5"/>
      <w:lvlJc w:val="left"/>
      <w:pPr>
        <w:ind w:left="2640" w:hanging="1080"/>
      </w:pPr>
      <w:rPr>
        <w:rFonts w:ascii="Times New Roman" w:hAnsi="Times New Roman" w:cs="Times New Roman" w:hint="default"/>
        <w:color w:val="auto"/>
        <w:sz w:val="28"/>
      </w:rPr>
    </w:lvl>
    <w:lvl w:ilvl="5">
      <w:start w:val="1"/>
      <w:numFmt w:val="decimal"/>
      <w:isLgl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>
    <w:nsid w:val="49800168"/>
    <w:multiLevelType w:val="multilevel"/>
    <w:tmpl w:val="2604BD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5">
    <w:nsid w:val="4A573847"/>
    <w:multiLevelType w:val="hybridMultilevel"/>
    <w:tmpl w:val="22C8DBF4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B734C9AE">
      <w:start w:val="1"/>
      <w:numFmt w:val="russianLower"/>
      <w:lvlText w:val="%2)"/>
      <w:lvlJc w:val="left"/>
      <w:pPr>
        <w:ind w:left="2148" w:hanging="360"/>
      </w:pPr>
      <w:rPr>
        <w:rFonts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51091F63"/>
    <w:multiLevelType w:val="hybridMultilevel"/>
    <w:tmpl w:val="AE0457F0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5144633F"/>
    <w:multiLevelType w:val="hybridMultilevel"/>
    <w:tmpl w:val="644E5FC2"/>
    <w:lvl w:ilvl="0" w:tplc="C2CC85B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51E035A0"/>
    <w:multiLevelType w:val="hybridMultilevel"/>
    <w:tmpl w:val="02386E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B53E94"/>
    <w:multiLevelType w:val="hybridMultilevel"/>
    <w:tmpl w:val="F7FAE368"/>
    <w:lvl w:ilvl="0" w:tplc="C2CC85B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558C34A4"/>
    <w:multiLevelType w:val="hybridMultilevel"/>
    <w:tmpl w:val="24088F2E"/>
    <w:lvl w:ilvl="0" w:tplc="92C05512">
      <w:start w:val="2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5C184A53"/>
    <w:multiLevelType w:val="hybridMultilevel"/>
    <w:tmpl w:val="40AEC826"/>
    <w:lvl w:ilvl="0" w:tplc="3D58BA00">
      <w:start w:val="1"/>
      <w:numFmt w:val="bullet"/>
      <w:lvlText w:val=""/>
      <w:lvlJc w:val="left"/>
      <w:pPr>
        <w:ind w:left="1509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22">
    <w:nsid w:val="61BE7A5F"/>
    <w:multiLevelType w:val="hybridMultilevel"/>
    <w:tmpl w:val="7DA23B28"/>
    <w:lvl w:ilvl="0" w:tplc="C2CC85B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648D34EF"/>
    <w:multiLevelType w:val="hybridMultilevel"/>
    <w:tmpl w:val="EEC0EE18"/>
    <w:lvl w:ilvl="0" w:tplc="C2CC85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B9175C0"/>
    <w:multiLevelType w:val="hybridMultilevel"/>
    <w:tmpl w:val="E236B406"/>
    <w:lvl w:ilvl="0" w:tplc="242021F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D9E0B29"/>
    <w:multiLevelType w:val="hybridMultilevel"/>
    <w:tmpl w:val="99A4C33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D77AB0"/>
    <w:multiLevelType w:val="hybridMultilevel"/>
    <w:tmpl w:val="84649902"/>
    <w:lvl w:ilvl="0" w:tplc="C2CC85B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>
    <w:nsid w:val="7584198A"/>
    <w:multiLevelType w:val="hybridMultilevel"/>
    <w:tmpl w:val="114A9F2A"/>
    <w:lvl w:ilvl="0" w:tplc="C2CC85B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7B275CFC"/>
    <w:multiLevelType w:val="multilevel"/>
    <w:tmpl w:val="CFB6FFA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9">
    <w:nsid w:val="7D5A270D"/>
    <w:multiLevelType w:val="hybridMultilevel"/>
    <w:tmpl w:val="EAC8A8D8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4"/>
  </w:num>
  <w:num w:numId="3">
    <w:abstractNumId w:val="22"/>
  </w:num>
  <w:num w:numId="4">
    <w:abstractNumId w:val="12"/>
  </w:num>
  <w:num w:numId="5">
    <w:abstractNumId w:val="1"/>
  </w:num>
  <w:num w:numId="6">
    <w:abstractNumId w:val="26"/>
  </w:num>
  <w:num w:numId="7">
    <w:abstractNumId w:val="27"/>
  </w:num>
  <w:num w:numId="8">
    <w:abstractNumId w:val="9"/>
  </w:num>
  <w:num w:numId="9">
    <w:abstractNumId w:val="15"/>
  </w:num>
  <w:num w:numId="10">
    <w:abstractNumId w:val="21"/>
  </w:num>
  <w:num w:numId="11">
    <w:abstractNumId w:val="0"/>
  </w:num>
  <w:num w:numId="12">
    <w:abstractNumId w:val="11"/>
  </w:num>
  <w:num w:numId="13">
    <w:abstractNumId w:val="10"/>
  </w:num>
  <w:num w:numId="14">
    <w:abstractNumId w:val="25"/>
  </w:num>
  <w:num w:numId="15">
    <w:abstractNumId w:val="13"/>
  </w:num>
  <w:num w:numId="16">
    <w:abstractNumId w:val="16"/>
  </w:num>
  <w:num w:numId="17">
    <w:abstractNumId w:val="14"/>
  </w:num>
  <w:num w:numId="18">
    <w:abstractNumId w:val="24"/>
  </w:num>
  <w:num w:numId="19">
    <w:abstractNumId w:val="3"/>
  </w:num>
  <w:num w:numId="20">
    <w:abstractNumId w:val="20"/>
  </w:num>
  <w:num w:numId="21">
    <w:abstractNumId w:val="19"/>
  </w:num>
  <w:num w:numId="22">
    <w:abstractNumId w:val="29"/>
  </w:num>
  <w:num w:numId="23">
    <w:abstractNumId w:val="28"/>
  </w:num>
  <w:num w:numId="24">
    <w:abstractNumId w:val="7"/>
  </w:num>
  <w:num w:numId="25">
    <w:abstractNumId w:val="6"/>
  </w:num>
  <w:num w:numId="26">
    <w:abstractNumId w:val="23"/>
  </w:num>
  <w:num w:numId="27">
    <w:abstractNumId w:val="2"/>
  </w:num>
  <w:num w:numId="28">
    <w:abstractNumId w:val="17"/>
  </w:num>
  <w:num w:numId="29">
    <w:abstractNumId w:val="8"/>
  </w:num>
  <w:num w:numId="3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293"/>
    <o:shapelayout v:ext="edit">
      <o:idmap v:ext="edit" data="8"/>
      <o:rules v:ext="edit">
        <o:r id="V:Rule1" type="connector" idref="#Line 13"/>
        <o:r id="V:Rule2" type="connector" idref="#Line 9"/>
        <o:r id="V:Rule3" type="connector" idref="#Line 6"/>
        <o:r id="V:Rule4" type="connector" idref="#Line 5"/>
        <o:r id="V:Rule5" type="connector" idref="#Line 367"/>
        <o:r id="V:Rule6" type="connector" idref="#Line 10"/>
        <o:r id="V:Rule7" type="connector" idref="#Line 22"/>
        <o:r id="V:Rule8" type="connector" idref="#Line 329"/>
        <o:r id="V:Rule9" type="connector" idref="#Line 323"/>
        <o:r id="V:Rule10" type="connector" idref="#Line 322"/>
        <o:r id="V:Rule11" type="connector" idref="#Line 11"/>
        <o:r id="V:Rule12" type="connector" idref="#Line 4"/>
        <o:r id="V:Rule13" type="connector" idref="#Line 325"/>
        <o:r id="V:Rule14" type="connector" idref="#Line 327"/>
        <o:r id="V:Rule15" type="connector" idref="#Line 366"/>
        <o:r id="V:Rule16" type="connector" idref="#Line 361"/>
        <o:r id="V:Rule17" type="connector" idref="#Line 12"/>
        <o:r id="V:Rule18" type="connector" idref="#Line 339"/>
        <o:r id="V:Rule19" type="connector" idref="#Line 23"/>
        <o:r id="V:Rule20" type="connector" idref="#Line 328"/>
        <o:r id="V:Rule21" type="connector" idref="#Line 342"/>
        <o:r id="V:Rule22" type="connector" idref="#Line 326"/>
        <o:r id="V:Rule23" type="connector" idref="#Line 358"/>
        <o:r id="V:Rule24" type="connector" idref="#Line 340"/>
        <o:r id="V:Rule25" type="connector" idref="#Line 341"/>
        <o:r id="V:Rule26" type="connector" idref="#Line 7"/>
        <o:r id="V:Rule27" type="connector" idref="#Line 338"/>
        <o:r id="V:Rule28" type="connector" idref="#Line 321"/>
        <o:r id="V:Rule29" type="connector" idref="#Line 324"/>
        <o:r id="V:Rule30" type="connector" idref="#Line 362"/>
        <o:r id="V:Rule31" type="connector" idref="#Line 8"/>
        <o:r id="V:Rule32" type="connector" idref="#Line 36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881956"/>
    <w:rsid w:val="00002B97"/>
    <w:rsid w:val="0000302D"/>
    <w:rsid w:val="0000783F"/>
    <w:rsid w:val="00010D3E"/>
    <w:rsid w:val="00033483"/>
    <w:rsid w:val="000459CB"/>
    <w:rsid w:val="00047DA6"/>
    <w:rsid w:val="000828B3"/>
    <w:rsid w:val="000B097B"/>
    <w:rsid w:val="000B6DA1"/>
    <w:rsid w:val="000D20B2"/>
    <w:rsid w:val="000E3D96"/>
    <w:rsid w:val="000E7F2A"/>
    <w:rsid w:val="000F15B2"/>
    <w:rsid w:val="000F292B"/>
    <w:rsid w:val="000F4028"/>
    <w:rsid w:val="000F4963"/>
    <w:rsid w:val="001104B7"/>
    <w:rsid w:val="00111405"/>
    <w:rsid w:val="00111A49"/>
    <w:rsid w:val="001131FC"/>
    <w:rsid w:val="001415DE"/>
    <w:rsid w:val="001510D4"/>
    <w:rsid w:val="0016797C"/>
    <w:rsid w:val="0017565D"/>
    <w:rsid w:val="00182A96"/>
    <w:rsid w:val="00182E8E"/>
    <w:rsid w:val="00191700"/>
    <w:rsid w:val="00192E33"/>
    <w:rsid w:val="001A7400"/>
    <w:rsid w:val="001B27BB"/>
    <w:rsid w:val="001B2E16"/>
    <w:rsid w:val="001B3178"/>
    <w:rsid w:val="001B6DDB"/>
    <w:rsid w:val="002069B3"/>
    <w:rsid w:val="0023047A"/>
    <w:rsid w:val="00245BE2"/>
    <w:rsid w:val="00254BCA"/>
    <w:rsid w:val="00255BC9"/>
    <w:rsid w:val="00291E7D"/>
    <w:rsid w:val="002A4DE1"/>
    <w:rsid w:val="002D6F0C"/>
    <w:rsid w:val="002F18A8"/>
    <w:rsid w:val="00310520"/>
    <w:rsid w:val="00312364"/>
    <w:rsid w:val="0032448B"/>
    <w:rsid w:val="003255D2"/>
    <w:rsid w:val="0032572A"/>
    <w:rsid w:val="0033777C"/>
    <w:rsid w:val="00343D98"/>
    <w:rsid w:val="003462E1"/>
    <w:rsid w:val="00350F6D"/>
    <w:rsid w:val="00351649"/>
    <w:rsid w:val="00351B9B"/>
    <w:rsid w:val="00386784"/>
    <w:rsid w:val="00386ADF"/>
    <w:rsid w:val="00387E44"/>
    <w:rsid w:val="00395BFD"/>
    <w:rsid w:val="003B0643"/>
    <w:rsid w:val="003B71F0"/>
    <w:rsid w:val="003C15A7"/>
    <w:rsid w:val="003D730B"/>
    <w:rsid w:val="003E7D04"/>
    <w:rsid w:val="003F6A36"/>
    <w:rsid w:val="004118AA"/>
    <w:rsid w:val="00416179"/>
    <w:rsid w:val="0042192A"/>
    <w:rsid w:val="00426985"/>
    <w:rsid w:val="0044034A"/>
    <w:rsid w:val="00450D80"/>
    <w:rsid w:val="004805EA"/>
    <w:rsid w:val="00484EDE"/>
    <w:rsid w:val="00492650"/>
    <w:rsid w:val="004A4836"/>
    <w:rsid w:val="004B59A7"/>
    <w:rsid w:val="004D129E"/>
    <w:rsid w:val="004E01DD"/>
    <w:rsid w:val="004E4C2D"/>
    <w:rsid w:val="004F3F90"/>
    <w:rsid w:val="004F5B5C"/>
    <w:rsid w:val="0050161B"/>
    <w:rsid w:val="0050418A"/>
    <w:rsid w:val="00535055"/>
    <w:rsid w:val="0054245D"/>
    <w:rsid w:val="00554FCA"/>
    <w:rsid w:val="005637B9"/>
    <w:rsid w:val="00575863"/>
    <w:rsid w:val="0058091F"/>
    <w:rsid w:val="0059590E"/>
    <w:rsid w:val="005B66CC"/>
    <w:rsid w:val="005C3A4B"/>
    <w:rsid w:val="005D0A88"/>
    <w:rsid w:val="005D23EE"/>
    <w:rsid w:val="005D5335"/>
    <w:rsid w:val="005D708A"/>
    <w:rsid w:val="005E5261"/>
    <w:rsid w:val="005F7A82"/>
    <w:rsid w:val="00607B0A"/>
    <w:rsid w:val="006147BC"/>
    <w:rsid w:val="006232AE"/>
    <w:rsid w:val="00634A7E"/>
    <w:rsid w:val="006404A3"/>
    <w:rsid w:val="00643602"/>
    <w:rsid w:val="00643A59"/>
    <w:rsid w:val="0066160B"/>
    <w:rsid w:val="00667C62"/>
    <w:rsid w:val="00683847"/>
    <w:rsid w:val="006A1655"/>
    <w:rsid w:val="00701B2A"/>
    <w:rsid w:val="0070665E"/>
    <w:rsid w:val="007162FF"/>
    <w:rsid w:val="00724BC0"/>
    <w:rsid w:val="00734B99"/>
    <w:rsid w:val="0076291E"/>
    <w:rsid w:val="0077338E"/>
    <w:rsid w:val="00777A5B"/>
    <w:rsid w:val="00794ED7"/>
    <w:rsid w:val="007A2231"/>
    <w:rsid w:val="007A65C5"/>
    <w:rsid w:val="007B6FBF"/>
    <w:rsid w:val="007C2E6D"/>
    <w:rsid w:val="007D09E9"/>
    <w:rsid w:val="007D73DF"/>
    <w:rsid w:val="007E1F1D"/>
    <w:rsid w:val="00805D77"/>
    <w:rsid w:val="008355BC"/>
    <w:rsid w:val="00845FC6"/>
    <w:rsid w:val="00851D4A"/>
    <w:rsid w:val="008567DD"/>
    <w:rsid w:val="00862C72"/>
    <w:rsid w:val="00865DDE"/>
    <w:rsid w:val="00881956"/>
    <w:rsid w:val="008852A9"/>
    <w:rsid w:val="008916F1"/>
    <w:rsid w:val="0089360F"/>
    <w:rsid w:val="008C6598"/>
    <w:rsid w:val="008D6173"/>
    <w:rsid w:val="008F7103"/>
    <w:rsid w:val="009070A9"/>
    <w:rsid w:val="00913E8C"/>
    <w:rsid w:val="00915253"/>
    <w:rsid w:val="0092782C"/>
    <w:rsid w:val="00933D97"/>
    <w:rsid w:val="00940F6B"/>
    <w:rsid w:val="009526C3"/>
    <w:rsid w:val="00962ACA"/>
    <w:rsid w:val="00971233"/>
    <w:rsid w:val="0097457B"/>
    <w:rsid w:val="009A071C"/>
    <w:rsid w:val="009C0BBC"/>
    <w:rsid w:val="009C2730"/>
    <w:rsid w:val="009D04AD"/>
    <w:rsid w:val="009E1FD0"/>
    <w:rsid w:val="009E578D"/>
    <w:rsid w:val="009E7438"/>
    <w:rsid w:val="00A017E2"/>
    <w:rsid w:val="00A0368F"/>
    <w:rsid w:val="00A05BFD"/>
    <w:rsid w:val="00A12333"/>
    <w:rsid w:val="00A12DE5"/>
    <w:rsid w:val="00A139E0"/>
    <w:rsid w:val="00A15FD1"/>
    <w:rsid w:val="00A22455"/>
    <w:rsid w:val="00A31679"/>
    <w:rsid w:val="00A43D0A"/>
    <w:rsid w:val="00A648BD"/>
    <w:rsid w:val="00A9327C"/>
    <w:rsid w:val="00AA12ED"/>
    <w:rsid w:val="00AA4392"/>
    <w:rsid w:val="00AB694C"/>
    <w:rsid w:val="00AD2245"/>
    <w:rsid w:val="00AF3E64"/>
    <w:rsid w:val="00B21B3F"/>
    <w:rsid w:val="00B27284"/>
    <w:rsid w:val="00B47E3A"/>
    <w:rsid w:val="00B56067"/>
    <w:rsid w:val="00B71F08"/>
    <w:rsid w:val="00B76233"/>
    <w:rsid w:val="00B92AC2"/>
    <w:rsid w:val="00BA1672"/>
    <w:rsid w:val="00BA54B4"/>
    <w:rsid w:val="00BB01AE"/>
    <w:rsid w:val="00BD535F"/>
    <w:rsid w:val="00BE2788"/>
    <w:rsid w:val="00C11CE2"/>
    <w:rsid w:val="00C329B8"/>
    <w:rsid w:val="00C46EF4"/>
    <w:rsid w:val="00C63ABC"/>
    <w:rsid w:val="00C83C84"/>
    <w:rsid w:val="00C92D9D"/>
    <w:rsid w:val="00C93DA3"/>
    <w:rsid w:val="00CA13DC"/>
    <w:rsid w:val="00CB583E"/>
    <w:rsid w:val="00CE775B"/>
    <w:rsid w:val="00D05751"/>
    <w:rsid w:val="00D10D12"/>
    <w:rsid w:val="00D20487"/>
    <w:rsid w:val="00D25936"/>
    <w:rsid w:val="00D5419D"/>
    <w:rsid w:val="00D546A0"/>
    <w:rsid w:val="00D55B73"/>
    <w:rsid w:val="00D56EBD"/>
    <w:rsid w:val="00D62A9A"/>
    <w:rsid w:val="00D63652"/>
    <w:rsid w:val="00DC0697"/>
    <w:rsid w:val="00DC2FAF"/>
    <w:rsid w:val="00DD3C33"/>
    <w:rsid w:val="00DD7B9A"/>
    <w:rsid w:val="00DD7FC3"/>
    <w:rsid w:val="00DE3E96"/>
    <w:rsid w:val="00DE5A94"/>
    <w:rsid w:val="00DE6D27"/>
    <w:rsid w:val="00DF2B76"/>
    <w:rsid w:val="00DF5D28"/>
    <w:rsid w:val="00E31AEB"/>
    <w:rsid w:val="00E35A61"/>
    <w:rsid w:val="00E36E98"/>
    <w:rsid w:val="00E40981"/>
    <w:rsid w:val="00E5272A"/>
    <w:rsid w:val="00E64FBC"/>
    <w:rsid w:val="00E77363"/>
    <w:rsid w:val="00E8441E"/>
    <w:rsid w:val="00EB48D0"/>
    <w:rsid w:val="00EB6E98"/>
    <w:rsid w:val="00EB740D"/>
    <w:rsid w:val="00EC11F1"/>
    <w:rsid w:val="00ED6D2A"/>
    <w:rsid w:val="00EF65DC"/>
    <w:rsid w:val="00F073ED"/>
    <w:rsid w:val="00F15023"/>
    <w:rsid w:val="00F81050"/>
    <w:rsid w:val="00F94D3B"/>
    <w:rsid w:val="00FB1A17"/>
    <w:rsid w:val="00FB1BC2"/>
    <w:rsid w:val="00FB79EB"/>
    <w:rsid w:val="00FE0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D97"/>
  </w:style>
  <w:style w:type="paragraph" w:styleId="Heading1">
    <w:name w:val="heading 1"/>
    <w:basedOn w:val="Normal"/>
    <w:next w:val="Normal"/>
    <w:link w:val="Heading1Char"/>
    <w:uiPriority w:val="9"/>
    <w:qFormat/>
    <w:rsid w:val="008819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9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1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3D9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7338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30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9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19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DE6D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D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783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B317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1131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2">
    <w:name w:val="Body Text Indent 2"/>
    <w:basedOn w:val="Normal"/>
    <w:link w:val="BodyTextIndent2Char"/>
    <w:rsid w:val="00450D80"/>
    <w:pPr>
      <w:spacing w:after="120" w:line="480" w:lineRule="auto"/>
      <w:ind w:left="283"/>
      <w:jc w:val="center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BodyTextIndent2Char">
    <w:name w:val="Body Text Indent 2 Char"/>
    <w:basedOn w:val="DefaultParagraphFont"/>
    <w:link w:val="BodyTextIndent2"/>
    <w:rsid w:val="00450D8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777A5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A5B"/>
  </w:style>
  <w:style w:type="paragraph" w:styleId="Footer">
    <w:name w:val="footer"/>
    <w:basedOn w:val="Normal"/>
    <w:link w:val="FooterChar"/>
    <w:uiPriority w:val="99"/>
    <w:semiHidden/>
    <w:unhideWhenUsed/>
    <w:rsid w:val="00777A5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7A5B"/>
  </w:style>
  <w:style w:type="character" w:customStyle="1" w:styleId="hps">
    <w:name w:val="hps"/>
    <w:basedOn w:val="DefaultParagraphFont"/>
    <w:rsid w:val="00047DA6"/>
  </w:style>
  <w:style w:type="character" w:customStyle="1" w:styleId="apple-converted-space">
    <w:name w:val="apple-converted-space"/>
    <w:basedOn w:val="DefaultParagraphFont"/>
    <w:rsid w:val="00047DA6"/>
  </w:style>
  <w:style w:type="character" w:customStyle="1" w:styleId="Heading4Char">
    <w:name w:val="Heading 4 Char"/>
    <w:basedOn w:val="DefaultParagraphFont"/>
    <w:link w:val="Heading4"/>
    <w:uiPriority w:val="9"/>
    <w:rsid w:val="000E3D9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Style-per">
    <w:name w:val="Style- per"/>
    <w:basedOn w:val="DefaultParagraphFont"/>
    <w:rsid w:val="0070665E"/>
    <w:rPr>
      <w:rFonts w:ascii="Times New Roman CYR" w:hAnsi="Times New Roman CYR"/>
      <w:i/>
      <w:iCs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64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64FB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77338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30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a">
    <w:name w:val="Чертежный"/>
    <w:rsid w:val="0000302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0459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59C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459C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0459C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0459CB"/>
    <w:pPr>
      <w:spacing w:after="100"/>
      <w:ind w:left="880"/>
    </w:pPr>
  </w:style>
  <w:style w:type="character" w:styleId="Hyperlink">
    <w:name w:val="Hyperlink"/>
    <w:basedOn w:val="DefaultParagraphFont"/>
    <w:uiPriority w:val="99"/>
    <w:unhideWhenUsed/>
    <w:rsid w:val="000459C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31F9DB-293F-46DB-9DD9-8C564EFC8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18976</Words>
  <Characters>10817</Characters>
  <Application>Microsoft Office Word</Application>
  <DocSecurity>0</DocSecurity>
  <Lines>90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2</cp:revision>
  <cp:lastPrinted>2012-05-10T12:24:00Z</cp:lastPrinted>
  <dcterms:created xsi:type="dcterms:W3CDTF">2012-05-17T11:49:00Z</dcterms:created>
  <dcterms:modified xsi:type="dcterms:W3CDTF">2012-05-17T11:49:00Z</dcterms:modified>
</cp:coreProperties>
</file>