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MINISTRY OF SCIENCE AND EDUCATION OF UKRAINE</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TARAS SHEVCHENKA NATIONAL UNIVERSITY OF KYIV</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TECHNOLOGIES FACULTY</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LABORATORY WORK № 1 REPORT BY TOPIC:</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CLASSIFICATION</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tbl>
      <w:tblPr>
        <w:tblStyle w:val="Table1"/>
        <w:tblW w:w="5943.0" w:type="dxa"/>
        <w:jc w:val="left"/>
        <w:tblInd w:w="340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22"/>
        <w:gridCol w:w="3821"/>
        <w:tblGridChange w:id="0">
          <w:tblGrid>
            <w:gridCol w:w="2122"/>
            <w:gridCol w:w="3821"/>
          </w:tblGrid>
        </w:tblGridChange>
      </w:tblGrid>
      <w:tr>
        <w:trPr>
          <w:cantSplit w:val="0"/>
          <w:tblHeader w:val="0"/>
        </w:trPr>
        <w:tc>
          <w:tcPr/>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w:t>
            </w:r>
          </w:p>
        </w:tc>
        <w:tc>
          <w:tcPr/>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r>
          </w:p>
        </w:tc>
      </w:tr>
      <w:tr>
        <w:trPr>
          <w:cantSplit w:val="0"/>
          <w:tblHeader w:val="0"/>
        </w:trPr>
        <w:tc>
          <w:tcPr/>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w:t>
            </w:r>
          </w:p>
        </w:tc>
        <w:tc>
          <w:tcPr/>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r>
          </w:p>
        </w:tc>
      </w:tr>
      <w:tr>
        <w:trPr>
          <w:cantSplit w:val="0"/>
          <w:tblHeader w:val="0"/>
        </w:trPr>
        <w:tc>
          <w:tcPr/>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w:t>
            </w:r>
          </w:p>
        </w:tc>
        <w:tc>
          <w:tcPr/>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r>
          </w:p>
        </w:tc>
      </w:tr>
      <w:tr>
        <w:trPr>
          <w:cantSplit w:val="0"/>
          <w:tblHeader w:val="0"/>
        </w:trPr>
        <w:tc>
          <w:tcPr/>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t>
            </w:r>
          </w:p>
        </w:tc>
        <w:tc>
          <w:tcPr/>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r>
          </w:p>
        </w:tc>
      </w:tr>
      <w:tr>
        <w:trPr>
          <w:cantSplit w:val="0"/>
          <w:tblHeader w:val="0"/>
        </w:trPr>
        <w:tc>
          <w:tcPr/>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Checked by</w:t>
            </w:r>
          </w:p>
        </w:tc>
        <w:tc>
          <w:tcPr/>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r>
          </w:p>
        </w:tc>
      </w:tr>
      <w:tr>
        <w:trPr>
          <w:cantSplit w:val="0"/>
          <w:tblHeader w:val="0"/>
        </w:trPr>
        <w:tc>
          <w:tcPr/>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t>
            </w:r>
          </w:p>
        </w:tc>
        <w:tc>
          <w:tcPr/>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r>
          </w:p>
        </w:tc>
      </w:tr>
    </w:tbl>
    <w:p w:rsidR="00000000" w:rsidDel="00000000" w:rsidP="00000000" w:rsidRDefault="00000000" w:rsidRPr="00000000" w14:paraId="00000018">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34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THE WORK: </w:t>
      </w:r>
      <w:r w:rsidDel="00000000" w:rsidR="00000000" w:rsidRPr="00000000">
        <w:rPr>
          <w:rFonts w:ascii="Times New Roman" w:cs="Times New Roman" w:eastAsia="Times New Roman" w:hAnsi="Times New Roman"/>
          <w:sz w:val="24"/>
          <w:szCs w:val="24"/>
          <w:rtl w:val="0"/>
        </w:rPr>
        <w:t xml:space="preserve">The purpose of the work is to familiarize students with the basics approaches in different type of classification.</w:t>
      </w:r>
      <w:r w:rsidDel="00000000" w:rsidR="00000000" w:rsidRPr="00000000">
        <w:rPr>
          <w:rtl w:val="0"/>
        </w:rPr>
      </w:r>
    </w:p>
    <w:p w:rsidR="00000000" w:rsidDel="00000000" w:rsidP="00000000" w:rsidRDefault="00000000" w:rsidRPr="00000000" w14:paraId="0000002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THEORY: </w:t>
      </w:r>
      <w:r w:rsidDel="00000000" w:rsidR="00000000" w:rsidRPr="00000000">
        <w:rPr>
          <w:rFonts w:ascii="Times New Roman" w:cs="Times New Roman" w:eastAsia="Times New Roman" w:hAnsi="Times New Roman"/>
          <w:sz w:val="24"/>
          <w:szCs w:val="24"/>
          <w:rtl w:val="0"/>
        </w:rPr>
        <w:t xml:space="preserve">Theoretical and additional materials on the topics of laboratory work are presented in detail in the materials of lectures 2, as well as during practical work No. 1 (part __).</w:t>
      </w:r>
    </w:p>
    <w:p w:rsidR="00000000" w:rsidDel="00000000" w:rsidP="00000000" w:rsidRDefault="00000000" w:rsidRPr="00000000" w14:paraId="00000026">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PROGRESS: </w:t>
      </w:r>
    </w:p>
    <w:p w:rsidR="00000000" w:rsidDel="00000000" w:rsidP="00000000" w:rsidRDefault="00000000" w:rsidRPr="00000000" w14:paraId="00000027">
      <w:pPr>
        <w:spacing w:after="12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Explore the Titanic dataset. A good place to start is Kaggle (https://www. kaggle.com/c/titanic).</w:t>
      </w:r>
    </w:p>
    <w:p w:rsidR="00000000" w:rsidDel="00000000" w:rsidP="00000000" w:rsidRDefault="00000000" w:rsidRPr="00000000" w14:paraId="00000028">
      <w:pPr>
        <w:spacing w:after="12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predict whether or not a passenger survived based on attributes such as their age, sex, passenger class, where they embarked and so on.</w:t>
      </w:r>
    </w:p>
    <w:p w:rsidR="00000000" w:rsidDel="00000000" w:rsidP="00000000" w:rsidRDefault="00000000" w:rsidRPr="00000000" w14:paraId="00000029">
      <w:pPr>
        <w:spacing w:after="12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login to </w:t>
      </w:r>
      <w:hyperlink r:id="rId6">
        <w:r w:rsidDel="00000000" w:rsidR="00000000" w:rsidRPr="00000000">
          <w:rPr>
            <w:rFonts w:ascii="Times New Roman" w:cs="Times New Roman" w:eastAsia="Times New Roman" w:hAnsi="Times New Roman"/>
            <w:color w:val="0563c1"/>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and go to the Titanic challenge to download train.csv and test.csv. Save them to the datasets/titanic (or your) directory.</w:t>
      </w:r>
    </w:p>
    <w:p w:rsidR="00000000" w:rsidDel="00000000" w:rsidP="00000000" w:rsidRDefault="00000000" w:rsidRPr="00000000" w14:paraId="0000002A">
      <w:pPr>
        <w:spacing w:after="12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already split into a training set and a test set. However, the test data does not contain the labels: your goal is to train the best model you can using the training data, then make your predictions on the test data and upload them to Kaggle to see your final score.</w:t>
      </w:r>
    </w:p>
    <w:p w:rsidR="00000000" w:rsidDel="00000000" w:rsidP="00000000" w:rsidRDefault="00000000" w:rsidRPr="00000000" w14:paraId="0000002B">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attributes have the following meaning:</w:t>
      </w:r>
    </w:p>
    <w:p w:rsidR="00000000" w:rsidDel="00000000" w:rsidP="00000000" w:rsidRDefault="00000000" w:rsidRPr="00000000" w14:paraId="0000002C">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Survived</w:t>
      </w:r>
      <w:r w:rsidDel="00000000" w:rsidR="00000000" w:rsidRPr="00000000">
        <w:rPr>
          <w:rFonts w:ascii="Times New Roman" w:cs="Times New Roman" w:eastAsia="Times New Roman" w:hAnsi="Times New Roman"/>
          <w:sz w:val="24"/>
          <w:szCs w:val="24"/>
          <w:rtl w:val="0"/>
        </w:rPr>
        <w:t xml:space="preserve">: that's the target, 0 means the passenger did not survive, while 1 means he/she survived.</w:t>
      </w:r>
    </w:p>
    <w:p w:rsidR="00000000" w:rsidDel="00000000" w:rsidP="00000000" w:rsidRDefault="00000000" w:rsidRPr="00000000" w14:paraId="0000002D">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Pclass</w:t>
      </w:r>
      <w:r w:rsidDel="00000000" w:rsidR="00000000" w:rsidRPr="00000000">
        <w:rPr>
          <w:rFonts w:ascii="Times New Roman" w:cs="Times New Roman" w:eastAsia="Times New Roman" w:hAnsi="Times New Roman"/>
          <w:sz w:val="24"/>
          <w:szCs w:val="24"/>
          <w:rtl w:val="0"/>
        </w:rPr>
        <w:t xml:space="preserve">: passenger class.</w:t>
      </w:r>
    </w:p>
    <w:p w:rsidR="00000000" w:rsidDel="00000000" w:rsidP="00000000" w:rsidRDefault="00000000" w:rsidRPr="00000000" w14:paraId="0000002E">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self-explanatory</w:t>
      </w:r>
    </w:p>
    <w:p w:rsidR="00000000" w:rsidDel="00000000" w:rsidP="00000000" w:rsidRDefault="00000000" w:rsidRPr="00000000" w14:paraId="0000002F">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SibSp</w:t>
      </w:r>
      <w:r w:rsidDel="00000000" w:rsidR="00000000" w:rsidRPr="00000000">
        <w:rPr>
          <w:rFonts w:ascii="Times New Roman" w:cs="Times New Roman" w:eastAsia="Times New Roman" w:hAnsi="Times New Roman"/>
          <w:sz w:val="24"/>
          <w:szCs w:val="24"/>
          <w:rtl w:val="0"/>
        </w:rPr>
        <w:t xml:space="preserve">: how many siblings &amp; spouses of the passenger aboard the Titanic.</w:t>
      </w:r>
    </w:p>
    <w:p w:rsidR="00000000" w:rsidDel="00000000" w:rsidP="00000000" w:rsidRDefault="00000000" w:rsidRPr="00000000" w14:paraId="00000030">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Parch</w:t>
      </w:r>
      <w:r w:rsidDel="00000000" w:rsidR="00000000" w:rsidRPr="00000000">
        <w:rPr>
          <w:rFonts w:ascii="Times New Roman" w:cs="Times New Roman" w:eastAsia="Times New Roman" w:hAnsi="Times New Roman"/>
          <w:sz w:val="24"/>
          <w:szCs w:val="24"/>
          <w:rtl w:val="0"/>
        </w:rPr>
        <w:t xml:space="preserve">: how many children &amp; parents of the passenger aboard the Titanic.</w:t>
      </w:r>
    </w:p>
    <w:p w:rsidR="00000000" w:rsidDel="00000000" w:rsidP="00000000" w:rsidRDefault="00000000" w:rsidRPr="00000000" w14:paraId="00000031">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Ticket</w:t>
      </w:r>
      <w:r w:rsidDel="00000000" w:rsidR="00000000" w:rsidRPr="00000000">
        <w:rPr>
          <w:rFonts w:ascii="Times New Roman" w:cs="Times New Roman" w:eastAsia="Times New Roman" w:hAnsi="Times New Roman"/>
          <w:sz w:val="24"/>
          <w:szCs w:val="24"/>
          <w:rtl w:val="0"/>
        </w:rPr>
        <w:t xml:space="preserve">: ticket id</w:t>
      </w:r>
    </w:p>
    <w:p w:rsidR="00000000" w:rsidDel="00000000" w:rsidP="00000000" w:rsidRDefault="00000000" w:rsidRPr="00000000" w14:paraId="00000032">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Fare</w:t>
      </w:r>
      <w:r w:rsidDel="00000000" w:rsidR="00000000" w:rsidRPr="00000000">
        <w:rPr>
          <w:rFonts w:ascii="Times New Roman" w:cs="Times New Roman" w:eastAsia="Times New Roman" w:hAnsi="Times New Roman"/>
          <w:sz w:val="24"/>
          <w:szCs w:val="24"/>
          <w:rtl w:val="0"/>
        </w:rPr>
        <w:t xml:space="preserve">: price paid (in pounds)</w:t>
      </w:r>
    </w:p>
    <w:p w:rsidR="00000000" w:rsidDel="00000000" w:rsidP="00000000" w:rsidRDefault="00000000" w:rsidRPr="00000000" w14:paraId="00000033">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Cabin</w:t>
      </w:r>
      <w:r w:rsidDel="00000000" w:rsidR="00000000" w:rsidRPr="00000000">
        <w:rPr>
          <w:rFonts w:ascii="Times New Roman" w:cs="Times New Roman" w:eastAsia="Times New Roman" w:hAnsi="Times New Roman"/>
          <w:sz w:val="24"/>
          <w:szCs w:val="24"/>
          <w:rtl w:val="0"/>
        </w:rPr>
        <w:t xml:space="preserve">: passenger's cabin number</w:t>
      </w:r>
    </w:p>
    <w:p w:rsidR="00000000" w:rsidDel="00000000" w:rsidP="00000000" w:rsidRDefault="00000000" w:rsidRPr="00000000" w14:paraId="00000034">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Embarked</w:t>
      </w:r>
      <w:r w:rsidDel="00000000" w:rsidR="00000000" w:rsidRPr="00000000">
        <w:rPr>
          <w:rFonts w:ascii="Times New Roman" w:cs="Times New Roman" w:eastAsia="Times New Roman" w:hAnsi="Times New Roman"/>
          <w:sz w:val="24"/>
          <w:szCs w:val="24"/>
          <w:rtl w:val="0"/>
        </w:rPr>
        <w:t xml:space="preserve">: where the passenger embarked the Titanic (C=Cherbourg, Q=Queenstown, S=Southampton.)</w:t>
      </w:r>
    </w:p>
    <w:p w:rsidR="00000000" w:rsidDel="00000000" w:rsidP="00000000" w:rsidRDefault="00000000" w:rsidRPr="00000000" w14:paraId="00000035">
      <w:pPr>
        <w:spacing w:after="12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Explore the training dataset in detail (train_data.head(), train_data.info()), make a conclusion.</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look at the numerical attributes: train_data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the target is indeed 0 or 1: train_data["Survived"]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value_counts()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quick look at all the categorical attributes: train_data["Name"]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value_counts()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preprocessing pipelines for the numerical attributes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7534" cy="2553081"/>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67534" cy="255308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the pipeline for the categorical attributes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07095" cy="267256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7095" cy="267256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the numerical and categorical pipelines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sklearn.pipeline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FeatureUnion).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7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92867" cy="270546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92867" cy="270546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now ready to train a classifier. Let's start with an SVC: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62075" cy="6572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620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is trained; use it to make predictions on the test set.</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confusion matrix, make a conclusion.</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cross-validation to have an idea of how good your model is. Divide train set into 10 subsets (cv=10). Make a conclusion; try to build a model that reaches 80% accuracy.</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a RandomForestClassifier. Build a confusion matrix, make a conclusion.</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Plot all 10 scores for each model, along with a box plot highlighting the lower and upper quartiles, and "whiskers" showing the extent of the scores. Note that the boxplot() function detects outliers (called "fliers") and does not include them within the whiskers. Specifically, if the lower quartile is Q1 and the upper quartile is Q3, then the interquartile range IQR=Q3−Q1 (this is the box's height), and any score lower than Q1−1.5×IQR is a flier, and so is any score greater than Q3+1.5×IQR.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mket9heh1hbq" w:id="0"/>
      <w:bookmarkEnd w:id="0"/>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SCHEME (PICTURE) (IF AVAILABLE):</w:t>
      </w:r>
    </w:p>
    <w:p w:rsidR="00000000" w:rsidDel="00000000" w:rsidP="00000000" w:rsidRDefault="00000000" w:rsidRPr="00000000" w14:paraId="0000004B">
      <w:pPr>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INCOMING DATA:</w:t>
      </w:r>
    </w:p>
    <w:p w:rsidR="00000000" w:rsidDel="00000000" w:rsidP="00000000" w:rsidRDefault="00000000" w:rsidRPr="00000000" w14:paraId="0000004D">
      <w:pPr>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OBTAINED:</w:t>
      </w:r>
    </w:p>
    <w:p w:rsidR="00000000" w:rsidDel="00000000" w:rsidP="00000000" w:rsidRDefault="00000000" w:rsidRPr="00000000" w14:paraId="0000004F">
      <w:pPr>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CONCLUSIONS:</w:t>
      </w:r>
    </w:p>
    <w:p w:rsidR="00000000" w:rsidDel="00000000" w:rsidP="00000000" w:rsidRDefault="00000000" w:rsidRPr="00000000" w14:paraId="00000051">
      <w:pPr>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firstLine="709"/>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