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“О деятельности региональных правоохранительных органов” статьёй 32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устанавливает ответственность сотрудников (статьи 26, 29), но не определяет порядок рассмотрения жалоб граждан и проведения служебных проверок: сроки, уведомление заявителя и последствия бездействия руководства не установлены. Настоящим законопроектом вводится статья 32: жалоба подаётся руководителю органа либо в Офис Генерального прокурора, проверка проводится в срок до 30 дней, заявитель уведомляется о результатах, а непринятие мер влечёт ответственность руководителя.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“О деятельности региональных правоохранительных органов”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32. Порядок рассмотрения жалоб граждан и проведения служебных проверок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32. Порядок рассмотрения жалоб граждан и проведения служебных проверок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Гражданин вправе подать жалобу на действия (бездействие) сотрудника регионального правоохранительного органа в письменной или устной форме руководителю органа либо непосредственно в Офис Генерального прокурора штата Сан-Андреас.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Жалоба подлежит регистрации и рассмотрению в срок, не превышающий 30 дней с момента подачи. По результатам рассмотрения проводится служебная проверка, о результатах которой заявитель уведомляется в письменной форме.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В случае подтверждения изложенных в жалобе сведений к сотруднику применяются меры ответственности вплоть до увольнения; материалы проверки при наличии признаков преступления направляются в Офис Генерального прокурора.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Непринятие мер по жалобе либо нарушение срока её рассмотрения влечёт ответственность руководителя органа в порядке, установленном законодательством штата.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