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технические дефекты Закона «О деятельности региональных правоохранительных органах штата San-Andreas», не изменяя объём полномочий государственных органов. В пункте «б» части 3 статьи 5 устраняется повтор слова — «а также сотрудники сотрудники оперативно-следственных подразделений». Статья 6, устанавливавшая ответственность за нарушение юрисдикции, дублировала состав и санкцию статьи 9.5 Административного кодекса штата San-Andreas, при этом размер штрафа в ней (20.000$) не совпадал с размером, установленным Кодексом; статья 6 излагается в отсылочной редакции, избыточная санкция исключается. В пункте «в» части 2 статьи 28 неверно указано контролирующее подразделение — «Подразделение внутренних расследований Федерального Расследовательского Бюро (далее - IB)»: аббревиатура IB закреплена за Intelligence Branch, оперативным подразделением Бюро, а не подразделением внутренних расследований; пункт приводится в соответствие с наименованием, установленным законодательством о Федеральном Расследовательском Бюро. Права и обязанности сотрудников и иных лиц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5. Основания для нарушения юрисдикции, ч. 3, п. «б»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сотрудники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сотрудники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оперативно-следственных подразделений установленных Генеральным Прокурором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5. Основания для нарушения юрисдикции, ч. 3, п. «б»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сотрудники оперативно-следственных подразделений установленных Генеральным Прокурором штата San-Andreas;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Нарушение юрисдикции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Нарушение юрисдикции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оснований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предусмотренных настоящим законом,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наказуемо административным штрафом в размере 20.000$, который может быть назначен служащими Офиса генерального прокурора или судом, а также органами, осуществляющими административный надзор внутри структуры, служащим которой является правонарушитель.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Нарушение юрисдикции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Нарушение юрисдикции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оснований,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предусмотренных настоящим законом,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влечёт административную ответственность, предусмотренную статьёй 9.5 Административного кодекса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Подразделение внутренних расследований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Федерального Расследовательского Бюро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(далее - IB)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в части выявления и расследования должностных правонарушений сотрудников региональных правоохранительных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Intelligence Branch (IB)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Федерального Расследовательского Бюро - в части выявления и расследования должностных правонарушений сотрудников региональных правоохранительных органов.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