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системе ордеров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Закон «О системе ордеров штата San-Andreas» вносятся исправления четырёх видов. (1) В пункте «а» части 1 статьи 6 нарушено согласование: «предписывает провести рейдового мероприятия»; правильная форма — «рейдовое мероприятие». (2) В пункте «в» части 7 статьи 6 органом, исполняющим ордер о чрезвычайном положении, назван «LSSD» — такого органа в законодательстве штата нет, используется сокращение LSCSD (Los Santos County Sheriff Department); там же единственное число «Орган» заменяется на «Органы». (3) В части 3 статьи 8 сказуемое не согласовано с подлежащим: ордер — «может быть отозвано»; правильная форма — «может быть отозван». (4) Коллизия: пункт «б» части 5 статьи 6 относит выдачу ордера AI в отношении сенаторов к компетенции Сената и комитета Сената по этике, а пункт «е» части 1 статьи 7 для спикера Сената называет только Генерального Прокурора, Губернатора и Верховный суд. Законопроект дополняет пункт «е» полномочием Сената и комитета Сената по этике, устраняя противоречие. Порядок выдачи ордеров в остальной части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Закон «О системе ордеров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а) Access to Raid (далее AR) - ордер предписывает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провести рейдового мероприятия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а) Access to Raid (далее AR) - ордер предписывает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провести рейдовое мероприятие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в т. ч. оцепить территорию, указанную в ордере, задержание и обыск лиц и объектов, находящихся на территории рейда и в близлежащей местности, радиус которой определяется правоприменителем, авторизующим ордер, а также выемку и изъятие предметов, хранение которых нарушает действующее законодательство;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в) Орган, предусмотренный для его выполнения: FIB, LSSD, LSPD, SANG, USSS.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в) Органы, предусмотренные для его исполнения: FIB, LSCSD, LSPD, SANG, USSS.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может быть отозвано лицом, его авторизовавшим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либо вышестоящим прокурором.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Ордер, авторизованный сотрудником офиса Генерального прокурора,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может быть отозван лицом, его авторизовавшим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, либо вышестоящим прокурором.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требуется ордер Access to Investigation (AI), выданный Генеральным Прокурором, Губернатором или Верховным судом;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Для проведения расследования в отношении спикера Сената штата Сан-Андреас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требуется ордер Access to Investigation (AI), выданный Сенатом штата Сан-Андреас или комитетом Сената по этике, а также Генеральным Прокурором, Губернатором или Верховным судом;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