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Century Schoolbook" w:eastAsia="Century Schoolbook" w:hAnsi="Century Schoolbook" w:cs="Century Schoolbook"/>
          <w:b/>
          <w:bCs/>
          <w:color w:val="333333"/>
          <w:sz w:val="74"/>
          <w:szCs w:val="74"/>
        </w:rPr>
      </w:pPr>
      <w:r>
        <w:rPr>
          <w:rFonts w:ascii="Century Schoolbook" w:eastAsia="Century Schoolbook" w:hAnsi="Century Schoolbook" w:cs="Century Schoolbook"/>
          <w:b/>
          <w:bCs/>
          <w:color w:val="333333"/>
          <w:sz w:val="74"/>
          <w:szCs w:val="74"/>
        </w:rPr>
        <w:t>ACT. 235–249</w:t>
      </w:r>
    </w:p>
    <w:p>
      <w:pPr>
        <w:rPr>
          <w:rFonts w:ascii="Century Schoolbook" w:eastAsia="Century Schoolbook" w:hAnsi="Century Schoolbook" w:cs="Century Schoolbook"/>
        </w:rPr>
      </w:pPr>
      <w:r>
        <w:pict>
          <v:rect id="_x0000_i1025" style="width:0;height:1.5pt" o:hralign="center" o:hrstd="t" o:hr="t" fillcolor="#a0a0a0" stroked="f"/>
        </w:pict>
      </w:r>
    </w:p>
    <w:p>
      <w:pPr>
        <w:jc w:val="center"/>
        <w:rPr>
          <w:rFonts w:ascii="Century Schoolbook" w:eastAsia="Century Schoolbook" w:hAnsi="Century Schoolbook" w:cs="Century Schoolbook"/>
          <w:color w:val="333333"/>
          <w:sz w:val="30"/>
          <w:szCs w:val="30"/>
          <w:lang w:val="en-US"/>
        </w:rPr>
      </w:pPr>
      <w:r>
        <w:rPr>
          <w:rFonts w:ascii="Century Schoolbook" w:eastAsia="Century Schoolbook" w:hAnsi="Century Schoolbook" w:cs="Century Schoolbook"/>
          <w:color w:val="333333"/>
          <w:sz w:val="30"/>
          <w:szCs w:val="30"/>
        </w:rPr>
        <w:t xml:space="preserve">IN THE SENATE OF THE STATE OF SAN ANDREAS</w:t>
      </w:r>
    </w:p>
    <w:p>
      <w:pPr>
        <w:jc w:val="center"/>
        <w:rPr>
          <w:rFonts w:ascii="Century Schoolbook" w:eastAsia="Century Schoolbook" w:hAnsi="Century Schoolbook" w:cs="Century Schoolbook"/>
          <w:color w:val="333333"/>
          <w:sz w:val="30"/>
          <w:szCs w:val="30"/>
        </w:rPr>
      </w:pPr>
      <w:r>
        <w:rPr>
          <w:rFonts w:ascii="Century Schoolbook" w:eastAsia="Century Schoolbook" w:hAnsi="Century Schoolbook" w:cs="Century Schoolbook"/>
          <w:color w:val="333333"/>
          <w:sz w:val="30"/>
          <w:szCs w:val="30"/>
        </w:rPr>
        <w:t>OCTOBER 21, 2026</w:t>
      </w:r>
    </w:p>
    <w:p>
      <w:pPr>
        <w:rPr>
          <w:rFonts w:ascii="Century Schoolbook" w:eastAsia="Century Schoolbook" w:hAnsi="Century Schoolbook" w:cs="Century Schoolbook"/>
        </w:rPr>
      </w:pPr>
      <w:r>
        <w:pict>
          <v:rect id="_x0000_i1026" style="width:0;height:1.5pt" o:hralign="center" o:hrstd="t" o:hr="t" fillcolor="#a0a0a0" stroked="f"/>
        </w:pict>
      </w:r>
    </w:p>
    <w:p>
      <w:pPr>
        <w:jc w:val="center"/>
        <w:rPr>
          <w:rFonts w:ascii="Century Schoolbook" w:eastAsia="Century Schoolbook" w:hAnsi="Century Schoolbook" w:cs="Century Schoolbook"/>
          <w:color w:val="333333"/>
          <w:sz w:val="60"/>
          <w:szCs w:val="60"/>
        </w:rPr>
      </w:pPr>
      <w:r>
        <w:rPr>
          <w:rFonts w:ascii="Century Schoolbook" w:eastAsia="Century Schoolbook" w:hAnsi="Century Schoolbook" w:cs="Century Schoolbook"/>
          <w:color w:val="333333"/>
          <w:sz w:val="60"/>
          <w:szCs w:val="60"/>
        </w:rPr>
        <w:t xml:space="preserve">ЗАКОНОПРОЕКТ</w:t>
      </w:r>
    </w:p>
    <w:p>
      <w:pPr>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сводная редакция поправок в полном изложении статей</w:t>
      </w:r>
    </w:p>
    <w:p>
      <w:pPr>
        <w:jc w:val="center"/>
        <w:rPr>
          <w:rFonts w:ascii="Times New Roman" w:eastAsia="Times New Roman" w:hAnsi="Times New Roman" w:cs="Times New Roman"/>
          <w:color w:val="333333"/>
          <w:sz w:val="28"/>
          <w:szCs w:val="28"/>
        </w:rPr>
      </w:pPr>
    </w:p>
    <w:p>
      <w:pPr>
        <w:spacing w:after="300"/>
        <w:ind w:left="851" w:hanging="425"/>
      </w:pPr>
      <w:r>
        <w:rPr>
          <w:rFonts w:ascii="Times New Roman" w:eastAsia="Times New Roman" w:hAnsi="Times New Roman" w:cs="Times New Roman"/>
          <w:b/>
          <w:bCs/>
          <w:color w:val="333333"/>
          <w:sz w:val="24"/>
          <w:szCs w:val="24"/>
        </w:rPr>
        <w:t xml:space="preserve">SECTION 1. СУТЬ ПРАВКИ.</w:t>
      </w:r>
    </w:p>
    <w:p>
      <w:pPr>
        <w:spacing w:after="300"/>
        <w:ind w:firstLine="480"/>
        <w:jc w:val="both"/>
      </w:pPr>
      <w:r>
        <w:rPr>
          <w:rFonts w:ascii="Times New Roman" w:eastAsia="Times New Roman" w:hAnsi="Times New Roman" w:cs="Times New Roman"/>
          <w:b/>
          <w:bCs/>
          <w:color w:val="333333"/>
          <w:sz w:val="24"/>
          <w:szCs w:val="24"/>
        </w:rPr>
        <w:t>Настоящий документ объединяет законопроекты ACT. 235–249 в сводную редакцию, в которой каждая правка изложена полностью: строка таблицы содержит статью (главу) целиком — и в действующей редакции, и в предложенной, — а не отдельный фрагмент с исправлением. Всего изменяется 27 структурных единиц в десяти актах. В Процессуальном кодексе: статья 18 (новый пункт «ж.1» о внутреннем надзоре IAD и четыре уточнения), 16 (устранение дубля «д)»), 19 и 45 (написание «в течении»), 20 (ссылка на пункт «в» части 2 статьи 16), 29 (повтор «здания»), 36 (согласование), 39 (опечатки), 41 (восстановление номера статьи вместо «Статья 4» с отдельной строкой «1»), 76 (заголовок «Статья. 76») и 100 (отсылка к несуществующему кодексу). В Уголовном кодексе: статьи 9.1, 13.4 (замена несуществующего подразделения DEA на NDIU), 15.6 и 15.7. В Административном кодексе восстанавливается статья 11.1, в Трудовом — нумерация глав IV–VII. В Законе о региональных правоохранительных органах изменяются статьи 5, 6, 28, вводится статья 28.1 и дополняется статья 30; в Законе о системе ордеров — статьи 6, 7 и 8; в Приложении № 1 к Уголовному кодексу — статьи 4 и 6; в законах об адвокатской деятельности, о чрезвычайном и военном положении и о предпринимательской деятельности — статьи 8, 2.2 и 24 соответственно. Содержание правок соответствует ACT. 235–249; при совпадении предмета (статья 18 Процессуального кодекса, статья 6 Закона о региональных правоохранительных органах) правки объединены в одну редакцию статьи.</w:t>
      </w:r>
    </w:p>
    <w:p>
      <w:pPr>
        <w:spacing w:after="300"/>
        <w:ind w:firstLine="426"/>
      </w:pPr>
      <w:r>
        <w:rPr>
          <w:rFonts w:ascii="Times New Roman" w:eastAsia="Times New Roman" w:hAnsi="Times New Roman" w:cs="Times New Roman"/>
          <w:b/>
          <w:bCs/>
          <w:color w:val="333333"/>
          <w:sz w:val="24"/>
          <w:szCs w:val="24"/>
        </w:rPr>
        <w:t xml:space="preserve">SECTION. 2. ВНЕСЕНИЕ ПРАВКИ В Процессуальный кодекс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16</w:t>
            </w:r>
          </w:p>
          <w:p>
            <w:pPr>
              <w:widowControl w:val="0"/>
              <w:spacing w:line="240" w:lineRule="auto"/>
              <w:jc w:val="both"/>
            </w:pPr>
            <w:r>
              <w:rPr>
                <w:rFonts w:ascii="Times New Roman" w:hAnsi="Times New Roman" w:eastAsia="Times New Roman" w:cs="Times New Roman"/>
                <w:color w:val="333333"/>
                <w:sz w:val="24"/>
                <w:szCs w:val="24"/>
              </w:rPr>
              <w:t xml:space="preserve">Задержание подозреваемого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задержано при наличии хотя бы одного из следующих оснований:</w:t>
            </w:r>
          </w:p>
          <w:p>
            <w:pPr>
              <w:widowControl w:val="0"/>
              <w:spacing w:line="240" w:lineRule="auto"/>
              <w:jc w:val="both"/>
            </w:pPr>
            <w:r>
              <w:rPr>
                <w:rFonts w:ascii="Times New Roman" w:hAnsi="Times New Roman" w:eastAsia="Times New Roman" w:cs="Times New Roman"/>
                <w:color w:val="333333"/>
                <w:sz w:val="24"/>
                <w:szCs w:val="24"/>
              </w:rPr>
              <w:t xml:space="preserve">а) Когда лицо застигнуто в момент совершения преступления или непосредственно после его совершения, государственным служащим;</w:t>
            </w:r>
          </w:p>
          <w:p>
            <w:pPr>
              <w:widowControl w:val="0"/>
              <w:spacing w:line="240" w:lineRule="auto"/>
              <w:jc w:val="both"/>
            </w:pPr>
            <w:r>
              <w:rPr>
                <w:rFonts w:ascii="Times New Roman" w:hAnsi="Times New Roman" w:eastAsia="Times New Roman" w:cs="Times New Roman"/>
                <w:color w:val="333333"/>
                <w:sz w:val="24"/>
                <w:szCs w:val="24"/>
              </w:rPr>
              <w:t xml:space="preserve">б) Когда на подозреваемом или его одежде, при нем или в его жилище будут обнаружены явные следы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в) Если имеется ордер, изданный в установленном законом порядке, указывающий на необходимость задержания этого лица;</w:t>
            </w:r>
          </w:p>
          <w:p>
            <w:pPr>
              <w:widowControl w:val="0"/>
              <w:spacing w:line="240" w:lineRule="auto"/>
              <w:jc w:val="both"/>
            </w:pPr>
            <w:r>
              <w:rPr>
                <w:rFonts w:ascii="Times New Roman" w:hAnsi="Times New Roman" w:eastAsia="Times New Roman" w:cs="Times New Roman"/>
                <w:color w:val="333333"/>
                <w:sz w:val="24"/>
                <w:szCs w:val="24"/>
              </w:rPr>
              <w:t xml:space="preserve">г) В соответствии с требованием, отданным Губернатором, вице-губернатором, главой департамента национальной безопасности, его заместителями, генеральным прокурором, его заместителями </w:t>
            </w:r>
            <w:r>
              <w:rPr>
                <w:rFonts w:ascii="Times New Roman" w:hAnsi="Times New Roman" w:eastAsia="Times New Roman" w:cs="Times New Roman"/>
                <w:color w:val="333333"/>
                <w:sz w:val="24"/>
                <w:szCs w:val="24"/>
                <w:shd w:val="clear" w:color="auto" w:fill="F4CCCC"/>
              </w:rPr>
              <w:t xml:space="preserve">или старшего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д) В соответствии с приказом, отданным Главой департамента национальной безопасности, его заместителями;</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д) Когда имеется ориентировка</w:t>
            </w:r>
            <w:r>
              <w:rPr>
                <w:rFonts w:ascii="Times New Roman" w:hAnsi="Times New Roman" w:eastAsia="Times New Roman" w:cs="Times New Roman"/>
                <w:color w:val="333333"/>
                <w:sz w:val="24"/>
                <w:szCs w:val="24"/>
              </w:rPr>
              <w:t xml:space="preserve"> на транспортное средство или данное лицо;</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е) Если лицо находится в боло-розыске.</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w:t>
            </w:r>
          </w:p>
          <w:p>
            <w:pPr>
              <w:widowControl w:val="0"/>
              <w:spacing w:line="240" w:lineRule="auto"/>
              <w:jc w:val="both"/>
            </w:pPr>
            <w:r>
              <w:rPr>
                <w:rFonts w:ascii="Times New Roman" w:hAnsi="Times New Roman" w:eastAsia="Times New Roman" w:cs="Times New Roman"/>
                <w:color w:val="333333"/>
                <w:sz w:val="24"/>
                <w:szCs w:val="24"/>
              </w:rPr>
              <w:t xml:space="preserve">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widowControl w:val="0"/>
              <w:spacing w:line="240" w:lineRule="auto"/>
              <w:jc w:val="both"/>
            </w:pPr>
            <w:r>
              <w:rPr>
                <w:rFonts w:ascii="Times New Roman" w:hAnsi="Times New Roman" w:eastAsia="Times New Roman" w:cs="Times New Roman"/>
                <w:color w:val="333333"/>
                <w:sz w:val="24"/>
                <w:szCs w:val="24"/>
              </w:rPr>
              <w:t xml:space="preserve">а) Надеть наручники на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б) Разъяснить задержанному основания для установления личности</w:t>
            </w:r>
          </w:p>
          <w:p>
            <w:pPr>
              <w:widowControl w:val="0"/>
              <w:spacing w:line="240" w:lineRule="auto"/>
              <w:jc w:val="both"/>
            </w:pPr>
            <w:r>
              <w:rPr>
                <w:rFonts w:ascii="Times New Roman" w:hAnsi="Times New Roman" w:eastAsia="Times New Roman" w:cs="Times New Roman"/>
                <w:color w:val="333333"/>
                <w:sz w:val="24"/>
                <w:szCs w:val="24"/>
              </w:rPr>
              <w:t xml:space="preserve">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г) Сверить лицо задержанного с фотороботом.</w:t>
            </w:r>
          </w:p>
          <w:p>
            <w:pPr>
              <w:widowControl w:val="0"/>
              <w:spacing w:line="240" w:lineRule="auto"/>
              <w:jc w:val="both"/>
            </w:pPr>
            <w:r>
              <w:rPr>
                <w:rFonts w:ascii="Times New Roman" w:hAnsi="Times New Roman" w:eastAsia="Times New Roman" w:cs="Times New Roman"/>
                <w:color w:val="333333"/>
                <w:sz w:val="24"/>
                <w:szCs w:val="24"/>
              </w:rPr>
              <w:t xml:space="preserve">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16</w:t>
            </w:r>
          </w:p>
          <w:p>
            <w:pPr>
              <w:widowControl w:val="0"/>
              <w:spacing w:line="240" w:lineRule="auto"/>
              <w:jc w:val="both"/>
            </w:pPr>
            <w:r>
              <w:rPr>
                <w:rFonts w:ascii="Times New Roman" w:hAnsi="Times New Roman" w:eastAsia="Times New Roman" w:cs="Times New Roman"/>
                <w:color w:val="333333"/>
                <w:sz w:val="24"/>
                <w:szCs w:val="24"/>
              </w:rPr>
              <w:t xml:space="preserve">Задержание подозреваемого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задержано при наличии хотя бы одного из следующих оснований:</w:t>
            </w:r>
          </w:p>
          <w:p>
            <w:pPr>
              <w:widowControl w:val="0"/>
              <w:spacing w:line="240" w:lineRule="auto"/>
              <w:jc w:val="both"/>
            </w:pPr>
            <w:r>
              <w:rPr>
                <w:rFonts w:ascii="Times New Roman" w:hAnsi="Times New Roman" w:eastAsia="Times New Roman" w:cs="Times New Roman"/>
                <w:color w:val="333333"/>
                <w:sz w:val="24"/>
                <w:szCs w:val="24"/>
              </w:rPr>
              <w:t xml:space="preserve">а) Когда лицо застигнуто в момент совершения преступления или непосредственно после его совершения, государственным служащим;</w:t>
            </w:r>
          </w:p>
          <w:p>
            <w:pPr>
              <w:widowControl w:val="0"/>
              <w:spacing w:line="240" w:lineRule="auto"/>
              <w:jc w:val="both"/>
            </w:pPr>
            <w:r>
              <w:rPr>
                <w:rFonts w:ascii="Times New Roman" w:hAnsi="Times New Roman" w:eastAsia="Times New Roman" w:cs="Times New Roman"/>
                <w:color w:val="333333"/>
                <w:sz w:val="24"/>
                <w:szCs w:val="24"/>
              </w:rPr>
              <w:t xml:space="preserve">б) Когда на подозреваемом или его одежде, при нем или в его жилище будут обнаружены явные следы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в) Если имеется ордер, изданный в установленном законом порядке, указывающий на необходимость задержания этого лица;</w:t>
            </w:r>
          </w:p>
          <w:p>
            <w:pPr>
              <w:widowControl w:val="0"/>
              <w:spacing w:line="240" w:lineRule="auto"/>
              <w:jc w:val="both"/>
            </w:pPr>
            <w:r>
              <w:rPr>
                <w:rFonts w:ascii="Times New Roman" w:hAnsi="Times New Roman" w:eastAsia="Times New Roman" w:cs="Times New Roman"/>
                <w:color w:val="333333"/>
                <w:sz w:val="24"/>
                <w:szCs w:val="24"/>
              </w:rPr>
              <w:t xml:space="preserve">г) В соответствии с требованием, отданным Губернатором, вице-губернатором, главой департамента национальной безопасности, его заместителями, генеральным прокурором, его заместителями </w:t>
            </w:r>
            <w:r>
              <w:rPr>
                <w:rFonts w:ascii="Times New Roman" w:hAnsi="Times New Roman" w:eastAsia="Times New Roman" w:cs="Times New Roman"/>
                <w:color w:val="333333"/>
                <w:sz w:val="24"/>
                <w:szCs w:val="24"/>
                <w:shd w:val="clear" w:color="auto" w:fill="D9EAD3"/>
              </w:rPr>
              <w:t xml:space="preserve">или старшим прокурором;</w:t>
            </w:r>
          </w:p>
          <w:p>
            <w:pPr>
              <w:widowControl w:val="0"/>
              <w:spacing w:line="240" w:lineRule="auto"/>
              <w:jc w:val="both"/>
            </w:pPr>
            <w:r>
              <w:rPr>
                <w:rFonts w:ascii="Times New Roman" w:hAnsi="Times New Roman" w:eastAsia="Times New Roman" w:cs="Times New Roman"/>
                <w:color w:val="333333"/>
                <w:sz w:val="24"/>
                <w:szCs w:val="24"/>
              </w:rPr>
              <w:t xml:space="preserve">д) В соответствии с приказом, отданным Главой департамента национальной безопасности, его заместителями;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е) Когда имеется ориентировка</w:t>
            </w:r>
            <w:r>
              <w:rPr>
                <w:rFonts w:ascii="Times New Roman" w:hAnsi="Times New Roman" w:eastAsia="Times New Roman" w:cs="Times New Roman"/>
                <w:color w:val="333333"/>
                <w:sz w:val="24"/>
                <w:szCs w:val="24"/>
              </w:rPr>
              <w:t xml:space="preserve"> на транспортное средство или данное лицо;</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ж) Если лицо находится в боло-розыске.</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w:t>
            </w:r>
          </w:p>
          <w:p>
            <w:pPr>
              <w:widowControl w:val="0"/>
              <w:spacing w:line="240" w:lineRule="auto"/>
              <w:jc w:val="both"/>
            </w:pPr>
            <w:r>
              <w:rPr>
                <w:rFonts w:ascii="Times New Roman" w:hAnsi="Times New Roman" w:eastAsia="Times New Roman" w:cs="Times New Roman"/>
                <w:color w:val="333333"/>
                <w:sz w:val="24"/>
                <w:szCs w:val="24"/>
              </w:rPr>
              <w:t xml:space="preserve">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widowControl w:val="0"/>
              <w:spacing w:line="240" w:lineRule="auto"/>
              <w:jc w:val="both"/>
            </w:pPr>
            <w:r>
              <w:rPr>
                <w:rFonts w:ascii="Times New Roman" w:hAnsi="Times New Roman" w:eastAsia="Times New Roman" w:cs="Times New Roman"/>
                <w:color w:val="333333"/>
                <w:sz w:val="24"/>
                <w:szCs w:val="24"/>
              </w:rPr>
              <w:t xml:space="preserve">а) Надеть наручники на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б) Разъяснить задержанному основания для установления личности</w:t>
            </w:r>
          </w:p>
          <w:p>
            <w:pPr>
              <w:widowControl w:val="0"/>
              <w:spacing w:line="240" w:lineRule="auto"/>
              <w:jc w:val="both"/>
            </w:pPr>
            <w:r>
              <w:rPr>
                <w:rFonts w:ascii="Times New Roman" w:hAnsi="Times New Roman" w:eastAsia="Times New Roman" w:cs="Times New Roman"/>
                <w:color w:val="333333"/>
                <w:sz w:val="24"/>
                <w:szCs w:val="24"/>
              </w:rPr>
              <w:t xml:space="preserve">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г) Сверить лицо задержанного с фотороботом.</w:t>
            </w:r>
          </w:p>
          <w:p>
            <w:pPr>
              <w:widowControl w:val="0"/>
              <w:spacing w:line="240" w:lineRule="auto"/>
              <w:jc w:val="both"/>
            </w:pPr>
            <w:r>
              <w:rPr>
                <w:rFonts w:ascii="Times New Roman" w:hAnsi="Times New Roman" w:eastAsia="Times New Roman" w:cs="Times New Roman"/>
                <w:color w:val="333333"/>
                <w:sz w:val="24"/>
                <w:szCs w:val="24"/>
              </w:rPr>
              <w:t xml:space="preserve">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18</w:t>
            </w:r>
          </w:p>
          <w:p>
            <w:pPr>
              <w:widowControl w:val="0"/>
              <w:spacing w:line="240" w:lineRule="auto"/>
              <w:jc w:val="both"/>
            </w:pPr>
            <w:r>
              <w:rPr>
                <w:rFonts w:ascii="Times New Roman" w:hAnsi="Times New Roman" w:eastAsia="Times New Roman" w:cs="Times New Roman"/>
                <w:color w:val="333333"/>
                <w:sz w:val="24"/>
                <w:szCs w:val="24"/>
              </w:rPr>
              <w:t xml:space="preserve">Субъекты задержания</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процессе задержания участвуют:</w:t>
            </w:r>
          </w:p>
          <w:p>
            <w:pPr>
              <w:widowControl w:val="0"/>
              <w:spacing w:line="240" w:lineRule="auto"/>
              <w:jc w:val="both"/>
            </w:pPr>
            <w:r>
              <w:rPr>
                <w:rFonts w:ascii="Times New Roman" w:hAnsi="Times New Roman" w:eastAsia="Times New Roman" w:cs="Times New Roman"/>
                <w:color w:val="333333"/>
                <w:sz w:val="24"/>
                <w:szCs w:val="24"/>
              </w:rPr>
              <w:t xml:space="preserve">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widowControl w:val="0"/>
              <w:spacing w:line="240" w:lineRule="auto"/>
              <w:jc w:val="both"/>
            </w:pPr>
            <w:r>
              <w:rPr>
                <w:rFonts w:ascii="Times New Roman" w:hAnsi="Times New Roman" w:eastAsia="Times New Roman" w:cs="Times New Roman"/>
                <w:color w:val="333333"/>
                <w:sz w:val="24"/>
                <w:szCs w:val="24"/>
              </w:rPr>
              <w:t xml:space="preserve">б) Задержанный, в отношении которого проводится задержание;</w:t>
            </w:r>
          </w:p>
          <w:p>
            <w:pPr>
              <w:widowControl w:val="0"/>
              <w:spacing w:line="240" w:lineRule="auto"/>
              <w:jc w:val="both"/>
            </w:pPr>
            <w:r>
              <w:rPr>
                <w:rFonts w:ascii="Times New Roman" w:hAnsi="Times New Roman" w:eastAsia="Times New Roman" w:cs="Times New Roman"/>
                <w:color w:val="333333"/>
                <w:sz w:val="24"/>
                <w:szCs w:val="24"/>
              </w:rPr>
              <w:t xml:space="preserve">в) Один прокурор - согласно принятому вызову или по собственной инициативе;</w:t>
            </w:r>
          </w:p>
          <w:p>
            <w:pPr>
              <w:widowControl w:val="0"/>
              <w:spacing w:line="240" w:lineRule="auto"/>
              <w:jc w:val="both"/>
            </w:pPr>
            <w:r>
              <w:rPr>
                <w:rFonts w:ascii="Times New Roman" w:hAnsi="Times New Roman" w:eastAsia="Times New Roman" w:cs="Times New Roman"/>
                <w:color w:val="333333"/>
                <w:sz w:val="24"/>
                <w:szCs w:val="24"/>
              </w:rPr>
              <w:t xml:space="preserve">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д) Руководство задержанного сотрудника государственных органов в соответствии со ст. 19 ч 1 настоящего Кодекса;</w:t>
            </w:r>
          </w:p>
          <w:p>
            <w:pPr>
              <w:widowControl w:val="0"/>
              <w:spacing w:line="240" w:lineRule="auto"/>
              <w:jc w:val="both"/>
            </w:pPr>
            <w:r>
              <w:rPr>
                <w:rFonts w:ascii="Times New Roman" w:hAnsi="Times New Roman" w:eastAsia="Times New Roman" w:cs="Times New Roman"/>
                <w:color w:val="333333"/>
                <w:sz w:val="24"/>
                <w:szCs w:val="24"/>
              </w:rPr>
              <w:t xml:space="preserve">е) До двух сотрудников USSS или FIB , если один из субъектов задержания обладает статусом неприкосновенности;</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ж) Один сотрудник IB для проведения надзора;</w:t>
            </w:r>
          </w:p>
          <w:p>
            <w:pPr>
              <w:widowControl w:val="0"/>
              <w:spacing w:line="240" w:lineRule="auto"/>
              <w:jc w:val="both"/>
            </w:pPr>
            <w:r>
              <w:rPr>
                <w:rFonts w:ascii="Times New Roman" w:hAnsi="Times New Roman" w:eastAsia="Times New Roman" w:cs="Times New Roman"/>
                <w:color w:val="333333"/>
                <w:sz w:val="24"/>
                <w:szCs w:val="24"/>
              </w:rPr>
              <w:t xml:space="preserve">з) Сотрудники следующих отделов: </w:t>
            </w:r>
            <w:r>
              <w:rPr>
                <w:rFonts w:ascii="Times New Roman" w:hAnsi="Times New Roman" w:eastAsia="Times New Roman" w:cs="Times New Roman"/>
                <w:color w:val="333333"/>
                <w:sz w:val="24"/>
                <w:szCs w:val="24"/>
                <w:shd w:val="clear" w:color="auto" w:fill="F4CCCC"/>
              </w:rPr>
              <w:t xml:space="preserve">Detective Bureau (Los Santos Police Department, Los Santos County Sheriff Department) и Criminal Investigation Department (Federal Investigation Bureau)</w:t>
            </w:r>
            <w:r>
              <w:rPr>
                <w:rFonts w:ascii="Times New Roman" w:hAnsi="Times New Roman" w:eastAsia="Times New Roman" w:cs="Times New Roman"/>
                <w:color w:val="333333"/>
                <w:sz w:val="24"/>
                <w:szCs w:val="24"/>
              </w:rPr>
              <w:t xml:space="preserve">,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widowControl w:val="0"/>
              <w:spacing w:line="240" w:lineRule="auto"/>
              <w:jc w:val="both"/>
            </w:pPr>
            <w:r>
              <w:rPr>
                <w:rFonts w:ascii="Times New Roman" w:hAnsi="Times New Roman" w:eastAsia="Times New Roman" w:cs="Times New Roman"/>
                <w:color w:val="333333"/>
                <w:sz w:val="24"/>
                <w:szCs w:val="24"/>
              </w:rPr>
              <w:t xml:space="preserve">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widowControl w:val="0"/>
              <w:spacing w:line="240" w:lineRule="auto"/>
              <w:jc w:val="both"/>
            </w:pPr>
            <w:r>
              <w:rPr>
                <w:rFonts w:ascii="Times New Roman" w:hAnsi="Times New Roman" w:eastAsia="Times New Roman" w:cs="Times New Roman"/>
                <w:color w:val="333333"/>
                <w:sz w:val="24"/>
                <w:szCs w:val="24"/>
              </w:rPr>
              <w:t xml:space="preserve">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л) один уполномоченный</w:t>
            </w:r>
            <w:r>
              <w:rPr>
                <w:rFonts w:ascii="Times New Roman" w:hAnsi="Times New Roman" w:eastAsia="Times New Roman" w:cs="Times New Roman"/>
                <w:color w:val="333333"/>
                <w:sz w:val="24"/>
                <w:szCs w:val="24"/>
              </w:rPr>
              <w:t xml:space="preserve">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w:t>
            </w:r>
          </w:p>
          <w:p>
            <w:pPr>
              <w:widowControl w:val="0"/>
              <w:spacing w:line="240" w:lineRule="auto"/>
              <w:jc w:val="both"/>
            </w:pPr>
            <w:r>
              <w:rPr>
                <w:rFonts w:ascii="Times New Roman" w:hAnsi="Times New Roman" w:eastAsia="Times New Roman" w:cs="Times New Roman"/>
                <w:color w:val="333333"/>
                <w:sz w:val="24"/>
                <w:szCs w:val="24"/>
              </w:rPr>
              <w:t xml:space="preserve">Перечень ситуаций при которых сотрудник, проводящий задержание, прокурор, адвокат или руководство может выдвинуть данное требование:</w:t>
            </w:r>
          </w:p>
          <w:p>
            <w:pPr>
              <w:widowControl w:val="0"/>
              <w:spacing w:line="240" w:lineRule="auto"/>
              <w:jc w:val="both"/>
            </w:pPr>
            <w:r>
              <w:rPr>
                <w:rFonts w:ascii="Times New Roman" w:hAnsi="Times New Roman" w:eastAsia="Times New Roman" w:cs="Times New Roman"/>
                <w:color w:val="333333"/>
                <w:sz w:val="24"/>
                <w:szCs w:val="24"/>
              </w:rPr>
              <w:t xml:space="preserve">-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w:t>
            </w:r>
          </w:p>
          <w:p>
            <w:pPr>
              <w:widowControl w:val="0"/>
              <w:spacing w:line="240" w:lineRule="auto"/>
              <w:jc w:val="both"/>
            </w:pPr>
            <w:r>
              <w:rPr>
                <w:rFonts w:ascii="Times New Roman" w:hAnsi="Times New Roman" w:eastAsia="Times New Roman" w:cs="Times New Roman"/>
                <w:color w:val="333333"/>
                <w:sz w:val="24"/>
                <w:szCs w:val="24"/>
              </w:rPr>
              <w:t xml:space="preserve">-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w:t>
            </w:r>
          </w:p>
          <w:p>
            <w:pPr>
              <w:widowControl w:val="0"/>
              <w:spacing w:line="240" w:lineRule="auto"/>
              <w:jc w:val="both"/>
            </w:pPr>
            <w:r>
              <w:rPr>
                <w:rFonts w:ascii="Times New Roman" w:hAnsi="Times New Roman" w:eastAsia="Times New Roman" w:cs="Times New Roman"/>
                <w:color w:val="333333"/>
                <w:sz w:val="24"/>
                <w:szCs w:val="24"/>
              </w:rPr>
              <w:t xml:space="preserve">- Когда разбирательства по задержанию проводятся в маленьком узком закрытом помещении.</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норма неприменима к сотрудникам Офиса Генерального Прокурора, осуществляющих надзорную деятельность.</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присутствие без совершения каких-либо активных действий не признается деянием, препятствующим производству расследования и задержанию.</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не допускается замена субъектов задержания, </w:t>
            </w:r>
            <w:r>
              <w:rPr>
                <w:rFonts w:ascii="Times New Roman" w:hAnsi="Times New Roman" w:eastAsia="Times New Roman" w:cs="Times New Roman"/>
                <w:color w:val="333333"/>
                <w:sz w:val="24"/>
                <w:szCs w:val="24"/>
                <w:shd w:val="clear" w:color="auto" w:fill="F4CCCC"/>
              </w:rPr>
              <w:t xml:space="preserve">указанных в пункте (В) настоящей статьи</w:t>
            </w:r>
            <w:r>
              <w:rPr>
                <w:rFonts w:ascii="Times New Roman" w:hAnsi="Times New Roman" w:eastAsia="Times New Roman" w:cs="Times New Roman"/>
                <w:color w:val="333333"/>
                <w:sz w:val="24"/>
                <w:szCs w:val="24"/>
              </w:rPr>
              <w:t xml:space="preserve">, за исключением случаев, когда ввиду особых обстоятельств не является возможным продолжение их деятельности.</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18</w:t>
            </w:r>
          </w:p>
          <w:p>
            <w:pPr>
              <w:widowControl w:val="0"/>
              <w:spacing w:line="240" w:lineRule="auto"/>
              <w:jc w:val="both"/>
            </w:pPr>
            <w:r>
              <w:rPr>
                <w:rFonts w:ascii="Times New Roman" w:hAnsi="Times New Roman" w:eastAsia="Times New Roman" w:cs="Times New Roman"/>
                <w:color w:val="333333"/>
                <w:sz w:val="24"/>
                <w:szCs w:val="24"/>
              </w:rPr>
              <w:t xml:space="preserve">Субъекты задержания</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процессе задержания участвуют:</w:t>
            </w:r>
          </w:p>
          <w:p>
            <w:pPr>
              <w:widowControl w:val="0"/>
              <w:spacing w:line="240" w:lineRule="auto"/>
              <w:jc w:val="both"/>
            </w:pPr>
            <w:r>
              <w:rPr>
                <w:rFonts w:ascii="Times New Roman" w:hAnsi="Times New Roman" w:eastAsia="Times New Roman" w:cs="Times New Roman"/>
                <w:color w:val="333333"/>
                <w:sz w:val="24"/>
                <w:szCs w:val="24"/>
              </w:rPr>
              <w:t xml:space="preserve">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widowControl w:val="0"/>
              <w:spacing w:line="240" w:lineRule="auto"/>
              <w:jc w:val="both"/>
            </w:pPr>
            <w:r>
              <w:rPr>
                <w:rFonts w:ascii="Times New Roman" w:hAnsi="Times New Roman" w:eastAsia="Times New Roman" w:cs="Times New Roman"/>
                <w:color w:val="333333"/>
                <w:sz w:val="24"/>
                <w:szCs w:val="24"/>
              </w:rPr>
              <w:t xml:space="preserve">б) Задержанный, в отношении которого проводится задержание;</w:t>
            </w:r>
          </w:p>
          <w:p>
            <w:pPr>
              <w:widowControl w:val="0"/>
              <w:spacing w:line="240" w:lineRule="auto"/>
              <w:jc w:val="both"/>
            </w:pPr>
            <w:r>
              <w:rPr>
                <w:rFonts w:ascii="Times New Roman" w:hAnsi="Times New Roman" w:eastAsia="Times New Roman" w:cs="Times New Roman"/>
                <w:color w:val="333333"/>
                <w:sz w:val="24"/>
                <w:szCs w:val="24"/>
              </w:rPr>
              <w:t xml:space="preserve">в) Один прокурор - согласно принятому вызову или по собственной инициативе;</w:t>
            </w:r>
          </w:p>
          <w:p>
            <w:pPr>
              <w:widowControl w:val="0"/>
              <w:spacing w:line="240" w:lineRule="auto"/>
              <w:jc w:val="both"/>
            </w:pPr>
            <w:r>
              <w:rPr>
                <w:rFonts w:ascii="Times New Roman" w:hAnsi="Times New Roman" w:eastAsia="Times New Roman" w:cs="Times New Roman"/>
                <w:color w:val="333333"/>
                <w:sz w:val="24"/>
                <w:szCs w:val="24"/>
              </w:rPr>
              <w:t xml:space="preserve">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д) Один представитель руководства задержанного сотрудника государственных органов в соответствии со ст. 19 ч. 1 настоящего Кодекса;</w:t>
            </w:r>
          </w:p>
          <w:p>
            <w:pPr>
              <w:widowControl w:val="0"/>
              <w:spacing w:line="240" w:lineRule="auto"/>
              <w:jc w:val="both"/>
            </w:pPr>
            <w:r>
              <w:rPr>
                <w:rFonts w:ascii="Times New Roman" w:hAnsi="Times New Roman" w:eastAsia="Times New Roman" w:cs="Times New Roman"/>
                <w:color w:val="333333"/>
                <w:sz w:val="24"/>
                <w:szCs w:val="24"/>
              </w:rPr>
              <w:t xml:space="preserve">е) До двух сотрудников USSS или FIB , если один из субъектов задержания обладает статусом неприкосновенности;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ж) Один сотрудник Intelligence Branch (IB) Федерального Расследовательского Бюро для проведения надзора;</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ж.1) Один сотрудник подразделения внутренних расследований (Internal Affairs Division, далее — IAD) Los Santos Police Department либо Los Santos County Sheriff Department — для осуществления внутреннего надзора за соблюдением законодательства штата San-Andreas сотрудниками департамента, в котором он состоит.</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Сотрудник IAD является субъектом задержания исключительно при одновременном соблюдении следующих условий:</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1) задержание проводится в помещениях или на территории, занимаемых департаментом, сотрудником которого является сотрудник IAD;</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2) инициатором задержания является сотрудник того же департамента.</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Под внутренним надзором в настоящем пункте понимается проверка соответствия действий (бездействия) и решений сотрудников департамента, в котором состоит сотрудник IAD, требованиям законодательства штата San-Andreas, устава и внутренних регламентов департамента, осуществляемая путём наблюдения и фиксации.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Согласие лиц, указанных в пункте «а» настоящей части, на участие сотрудника IAD в процессе задержания не требуется.</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Сотрудник IAD обязан осуществлять непрерывную видеофиксацию своих действий с использованием боди-камеры, закреплённой на видном месте. Заключение сотрудника IAD по результатам внутреннего надзора приобщается к материалам процессуальных действий.</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Сотрудник IAD не вправе осуществлять надзор за задержаниями, инициированными сотрудниками иных государственных органов, а также за задержаниями, проводимыми за пределами помещений и территории собственного департамента. Сотрудник IAD не вправе отменять решения инициатора задержания, давать субъектам задержания обязательные указания и препятствовать проведению процессуальных действий.</w:t>
            </w:r>
          </w:p>
          <w:p>
            <w:pPr>
              <w:widowControl w:val="0"/>
              <w:spacing w:line="240" w:lineRule="auto"/>
              <w:jc w:val="both"/>
            </w:pPr>
            <w:r>
              <w:rPr>
                <w:rFonts w:ascii="Times New Roman" w:hAnsi="Times New Roman" w:eastAsia="Times New Roman" w:cs="Times New Roman"/>
                <w:color w:val="333333"/>
                <w:sz w:val="24"/>
                <w:szCs w:val="24"/>
              </w:rPr>
              <w:t xml:space="preserve">з) Сотрудники следующих отделов: </w:t>
            </w:r>
            <w:r>
              <w:rPr>
                <w:rFonts w:ascii="Times New Roman" w:hAnsi="Times New Roman" w:eastAsia="Times New Roman" w:cs="Times New Roman"/>
                <w:color w:val="333333"/>
                <w:sz w:val="24"/>
                <w:szCs w:val="24"/>
                <w:shd w:val="clear" w:color="auto" w:fill="D9EAD3"/>
              </w:rPr>
              <w:t xml:space="preserve">Detective Bureau (далее — DB) (Los Santos Police Department, Los Santos County Sheriff Department) и Criminal Investigation Department (далее — CID) (Federal Investigation Bureau)</w:t>
            </w:r>
            <w:r>
              <w:rPr>
                <w:rFonts w:ascii="Times New Roman" w:hAnsi="Times New Roman" w:eastAsia="Times New Roman" w:cs="Times New Roman"/>
                <w:color w:val="333333"/>
                <w:sz w:val="24"/>
                <w:szCs w:val="24"/>
              </w:rPr>
              <w:t xml:space="preserve">,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widowControl w:val="0"/>
              <w:spacing w:line="240" w:lineRule="auto"/>
              <w:jc w:val="both"/>
            </w:pPr>
            <w:r>
              <w:rPr>
                <w:rFonts w:ascii="Times New Roman" w:hAnsi="Times New Roman" w:eastAsia="Times New Roman" w:cs="Times New Roman"/>
                <w:color w:val="333333"/>
                <w:sz w:val="24"/>
                <w:szCs w:val="24"/>
              </w:rPr>
              <w:t xml:space="preserve">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widowControl w:val="0"/>
              <w:spacing w:line="240" w:lineRule="auto"/>
              <w:jc w:val="both"/>
            </w:pPr>
            <w:r>
              <w:rPr>
                <w:rFonts w:ascii="Times New Roman" w:hAnsi="Times New Roman" w:eastAsia="Times New Roman" w:cs="Times New Roman"/>
                <w:color w:val="333333"/>
                <w:sz w:val="24"/>
                <w:szCs w:val="24"/>
              </w:rPr>
              <w:t xml:space="preserve">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л) Один уполномоченный</w:t>
            </w:r>
            <w:r>
              <w:rPr>
                <w:rFonts w:ascii="Times New Roman" w:hAnsi="Times New Roman" w:eastAsia="Times New Roman" w:cs="Times New Roman"/>
                <w:color w:val="333333"/>
                <w:sz w:val="24"/>
                <w:szCs w:val="24"/>
              </w:rPr>
              <w:t xml:space="preserve">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w:t>
            </w:r>
          </w:p>
          <w:p>
            <w:pPr>
              <w:widowControl w:val="0"/>
              <w:spacing w:line="240" w:lineRule="auto"/>
              <w:jc w:val="both"/>
            </w:pPr>
            <w:r>
              <w:rPr>
                <w:rFonts w:ascii="Times New Roman" w:hAnsi="Times New Roman" w:eastAsia="Times New Roman" w:cs="Times New Roman"/>
                <w:color w:val="333333"/>
                <w:sz w:val="24"/>
                <w:szCs w:val="24"/>
              </w:rPr>
              <w:t xml:space="preserve">Перечень ситуаций при которых сотрудник, проводящий задержание, прокурор, адвокат или руководство может выдвинуть данное требование:</w:t>
            </w:r>
          </w:p>
          <w:p>
            <w:pPr>
              <w:widowControl w:val="0"/>
              <w:spacing w:line="240" w:lineRule="auto"/>
              <w:jc w:val="both"/>
            </w:pPr>
            <w:r>
              <w:rPr>
                <w:rFonts w:ascii="Times New Roman" w:hAnsi="Times New Roman" w:eastAsia="Times New Roman" w:cs="Times New Roman"/>
                <w:color w:val="333333"/>
                <w:sz w:val="24"/>
                <w:szCs w:val="24"/>
              </w:rPr>
              <w:t xml:space="preserve">-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w:t>
            </w:r>
          </w:p>
          <w:p>
            <w:pPr>
              <w:widowControl w:val="0"/>
              <w:spacing w:line="240" w:lineRule="auto"/>
              <w:jc w:val="both"/>
            </w:pPr>
            <w:r>
              <w:rPr>
                <w:rFonts w:ascii="Times New Roman" w:hAnsi="Times New Roman" w:eastAsia="Times New Roman" w:cs="Times New Roman"/>
                <w:color w:val="333333"/>
                <w:sz w:val="24"/>
                <w:szCs w:val="24"/>
              </w:rPr>
              <w:t xml:space="preserve">-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w:t>
            </w:r>
          </w:p>
          <w:p>
            <w:pPr>
              <w:widowControl w:val="0"/>
              <w:spacing w:line="240" w:lineRule="auto"/>
              <w:jc w:val="both"/>
            </w:pPr>
            <w:r>
              <w:rPr>
                <w:rFonts w:ascii="Times New Roman" w:hAnsi="Times New Roman" w:eastAsia="Times New Roman" w:cs="Times New Roman"/>
                <w:color w:val="333333"/>
                <w:sz w:val="24"/>
                <w:szCs w:val="24"/>
              </w:rPr>
              <w:t xml:space="preserve">- Когда разбирательства по задержанию проводятся в маленьком узком закрытом помещении.</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норма неприменима к сотрудникам Офиса Генерального Прокурора, осуществляющих надзорную деятельность.</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присутствие без совершения каких-либо активных действий не признается деянием, препятствующим производству расследования и задержанию.</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не допускается замена субъектов задержания, </w:t>
            </w:r>
            <w:r>
              <w:rPr>
                <w:rFonts w:ascii="Times New Roman" w:hAnsi="Times New Roman" w:eastAsia="Times New Roman" w:cs="Times New Roman"/>
                <w:color w:val="333333"/>
                <w:sz w:val="24"/>
                <w:szCs w:val="24"/>
                <w:shd w:val="clear" w:color="auto" w:fill="D9EAD3"/>
              </w:rPr>
              <w:t xml:space="preserve">указанных в части 1 настоящей статьи</w:t>
            </w:r>
            <w:r>
              <w:rPr>
                <w:rFonts w:ascii="Times New Roman" w:hAnsi="Times New Roman" w:eastAsia="Times New Roman" w:cs="Times New Roman"/>
                <w:color w:val="333333"/>
                <w:sz w:val="24"/>
                <w:szCs w:val="24"/>
              </w:rPr>
              <w:t xml:space="preserve">, за исключением случаев, когда ввиду особых обстоятельств не является возможным продолжение их деятельности.</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19</w:t>
            </w:r>
          </w:p>
          <w:p>
            <w:pPr>
              <w:widowControl w:val="0"/>
              <w:spacing w:line="240" w:lineRule="auto"/>
              <w:jc w:val="both"/>
            </w:pPr>
            <w:r>
              <w:rPr>
                <w:rFonts w:ascii="Times New Roman" w:hAnsi="Times New Roman" w:eastAsia="Times New Roman" w:cs="Times New Roman"/>
                <w:color w:val="333333"/>
                <w:sz w:val="24"/>
                <w:szCs w:val="24"/>
              </w:rPr>
              <w:t xml:space="preserve">Уведомление о задержании</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w:t>
            </w:r>
          </w:p>
          <w:p>
            <w:pPr>
              <w:widowControl w:val="0"/>
              <w:spacing w:line="240" w:lineRule="auto"/>
              <w:jc w:val="both"/>
            </w:pPr>
            <w:r>
              <w:rPr>
                <w:rFonts w:ascii="Times New Roman" w:hAnsi="Times New Roman" w:eastAsia="Times New Roman" w:cs="Times New Roman"/>
                <w:color w:val="333333"/>
                <w:sz w:val="24"/>
                <w:szCs w:val="24"/>
              </w:rPr>
              <w:t xml:space="preserve">Примечание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w:t>
            </w:r>
            <w:r>
              <w:rPr>
                <w:rFonts w:ascii="Times New Roman" w:hAnsi="Times New Roman" w:eastAsia="Times New Roman" w:cs="Times New Roman"/>
                <w:color w:val="333333"/>
                <w:sz w:val="24"/>
                <w:szCs w:val="24"/>
                <w:shd w:val="clear" w:color="auto" w:fill="F4CCCC"/>
              </w:rPr>
              <w:t xml:space="preserve">в течении часа</w:t>
            </w:r>
            <w:r>
              <w:rPr>
                <w:rFonts w:ascii="Times New Roman" w:hAnsi="Times New Roman" w:eastAsia="Times New Roman" w:cs="Times New Roman"/>
                <w:color w:val="333333"/>
                <w:sz w:val="24"/>
                <w:szCs w:val="24"/>
              </w:rPr>
              <w:t xml:space="preserve">.</w:t>
            </w:r>
          </w:p>
          <w:p>
            <w:pPr>
              <w:widowControl w:val="0"/>
              <w:spacing w:line="240" w:lineRule="auto"/>
              <w:jc w:val="both"/>
            </w:pPr>
            <w:r>
              <w:rPr>
                <w:rFonts w:ascii="Times New Roman" w:hAnsi="Times New Roman" w:eastAsia="Times New Roman" w:cs="Times New Roman"/>
                <w:color w:val="333333"/>
                <w:sz w:val="24"/>
                <w:szCs w:val="24"/>
              </w:rPr>
              <w:t xml:space="preserve">Примечание 2:</w:t>
            </w:r>
          </w:p>
          <w:p>
            <w:pPr>
              <w:widowControl w:val="0"/>
              <w:spacing w:line="240" w:lineRule="auto"/>
              <w:jc w:val="both"/>
            </w:pPr>
            <w:r>
              <w:rPr>
                <w:rFonts w:ascii="Times New Roman" w:hAnsi="Times New Roman" w:eastAsia="Times New Roman" w:cs="Times New Roman"/>
                <w:color w:val="333333"/>
                <w:sz w:val="24"/>
                <w:szCs w:val="24"/>
              </w:rPr>
              <w:t xml:space="preserve">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 3:</w:t>
            </w:r>
          </w:p>
          <w:p>
            <w:pPr>
              <w:widowControl w:val="0"/>
              <w:spacing w:line="240" w:lineRule="auto"/>
              <w:jc w:val="both"/>
            </w:pPr>
            <w:r>
              <w:rPr>
                <w:rFonts w:ascii="Times New Roman" w:hAnsi="Times New Roman" w:eastAsia="Times New Roman" w:cs="Times New Roman"/>
                <w:color w:val="333333"/>
                <w:sz w:val="24"/>
                <w:szCs w:val="24"/>
              </w:rPr>
              <w:t xml:space="preserve">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Примечание 4:</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w:t>
            </w:r>
          </w:p>
          <w:p>
            <w:pPr>
              <w:widowControl w:val="0"/>
              <w:spacing w:line="240" w:lineRule="auto"/>
              <w:jc w:val="both"/>
            </w:pPr>
            <w:r>
              <w:rPr>
                <w:rFonts w:ascii="Times New Roman" w:hAnsi="Times New Roman" w:eastAsia="Times New Roman" w:cs="Times New Roman"/>
                <w:color w:val="333333"/>
                <w:sz w:val="24"/>
                <w:szCs w:val="24"/>
              </w:rPr>
              <w:t xml:space="preserve">ч.4.</w:t>
            </w:r>
          </w:p>
          <w:p>
            <w:pPr>
              <w:widowControl w:val="0"/>
              <w:spacing w:line="240" w:lineRule="auto"/>
              <w:jc w:val="both"/>
            </w:pPr>
            <w:r>
              <w:rPr>
                <w:rFonts w:ascii="Times New Roman" w:hAnsi="Times New Roman" w:eastAsia="Times New Roman" w:cs="Times New Roman"/>
                <w:color w:val="333333"/>
                <w:sz w:val="24"/>
                <w:szCs w:val="24"/>
              </w:rPr>
              <w:t xml:space="preserve">Если задержанный был уволен из государственной организации во время задержания, вызов прокурора так же является обязательным.</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19</w:t>
            </w:r>
          </w:p>
          <w:p>
            <w:pPr>
              <w:widowControl w:val="0"/>
              <w:spacing w:line="240" w:lineRule="auto"/>
              <w:jc w:val="both"/>
            </w:pPr>
            <w:r>
              <w:rPr>
                <w:rFonts w:ascii="Times New Roman" w:hAnsi="Times New Roman" w:eastAsia="Times New Roman" w:cs="Times New Roman"/>
                <w:color w:val="333333"/>
                <w:sz w:val="24"/>
                <w:szCs w:val="24"/>
              </w:rPr>
              <w:t xml:space="preserve">Уведомление о задержании</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w:t>
            </w:r>
          </w:p>
          <w:p>
            <w:pPr>
              <w:widowControl w:val="0"/>
              <w:spacing w:line="240" w:lineRule="auto"/>
              <w:jc w:val="both"/>
            </w:pPr>
            <w:r>
              <w:rPr>
                <w:rFonts w:ascii="Times New Roman" w:hAnsi="Times New Roman" w:eastAsia="Times New Roman" w:cs="Times New Roman"/>
                <w:color w:val="333333"/>
                <w:sz w:val="24"/>
                <w:szCs w:val="24"/>
              </w:rPr>
              <w:t xml:space="preserve">Примечание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w:t>
            </w:r>
            <w:r>
              <w:rPr>
                <w:rFonts w:ascii="Times New Roman" w:hAnsi="Times New Roman" w:eastAsia="Times New Roman" w:cs="Times New Roman"/>
                <w:color w:val="333333"/>
                <w:sz w:val="24"/>
                <w:szCs w:val="24"/>
                <w:shd w:val="clear" w:color="auto" w:fill="D9EAD3"/>
              </w:rPr>
              <w:t xml:space="preserve">в течение часа</w:t>
            </w:r>
            <w:r>
              <w:rPr>
                <w:rFonts w:ascii="Times New Roman" w:hAnsi="Times New Roman" w:eastAsia="Times New Roman" w:cs="Times New Roman"/>
                <w:color w:val="333333"/>
                <w:sz w:val="24"/>
                <w:szCs w:val="24"/>
              </w:rPr>
              <w:t xml:space="preserve">.</w:t>
            </w:r>
          </w:p>
          <w:p>
            <w:pPr>
              <w:widowControl w:val="0"/>
              <w:spacing w:line="240" w:lineRule="auto"/>
              <w:jc w:val="both"/>
            </w:pPr>
            <w:r>
              <w:rPr>
                <w:rFonts w:ascii="Times New Roman" w:hAnsi="Times New Roman" w:eastAsia="Times New Roman" w:cs="Times New Roman"/>
                <w:color w:val="333333"/>
                <w:sz w:val="24"/>
                <w:szCs w:val="24"/>
              </w:rPr>
              <w:t xml:space="preserve">Примечание 2:</w:t>
            </w:r>
          </w:p>
          <w:p>
            <w:pPr>
              <w:widowControl w:val="0"/>
              <w:spacing w:line="240" w:lineRule="auto"/>
              <w:jc w:val="both"/>
            </w:pPr>
            <w:r>
              <w:rPr>
                <w:rFonts w:ascii="Times New Roman" w:hAnsi="Times New Roman" w:eastAsia="Times New Roman" w:cs="Times New Roman"/>
                <w:color w:val="333333"/>
                <w:sz w:val="24"/>
                <w:szCs w:val="24"/>
              </w:rPr>
              <w:t xml:space="preserve">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 3:</w:t>
            </w:r>
          </w:p>
          <w:p>
            <w:pPr>
              <w:widowControl w:val="0"/>
              <w:spacing w:line="240" w:lineRule="auto"/>
              <w:jc w:val="both"/>
            </w:pPr>
            <w:r>
              <w:rPr>
                <w:rFonts w:ascii="Times New Roman" w:hAnsi="Times New Roman" w:eastAsia="Times New Roman" w:cs="Times New Roman"/>
                <w:color w:val="333333"/>
                <w:sz w:val="24"/>
                <w:szCs w:val="24"/>
              </w:rPr>
              <w:t xml:space="preserve">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Примечание 4:</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w:t>
            </w:r>
          </w:p>
          <w:p>
            <w:pPr>
              <w:widowControl w:val="0"/>
              <w:spacing w:line="240" w:lineRule="auto"/>
              <w:jc w:val="both"/>
            </w:pPr>
            <w:r>
              <w:rPr>
                <w:rFonts w:ascii="Times New Roman" w:hAnsi="Times New Roman" w:eastAsia="Times New Roman" w:cs="Times New Roman"/>
                <w:color w:val="333333"/>
                <w:sz w:val="24"/>
                <w:szCs w:val="24"/>
              </w:rPr>
              <w:t xml:space="preserve">ч.4.</w:t>
            </w:r>
          </w:p>
          <w:p>
            <w:pPr>
              <w:widowControl w:val="0"/>
              <w:spacing w:line="240" w:lineRule="auto"/>
              <w:jc w:val="both"/>
            </w:pPr>
            <w:r>
              <w:rPr>
                <w:rFonts w:ascii="Times New Roman" w:hAnsi="Times New Roman" w:eastAsia="Times New Roman" w:cs="Times New Roman"/>
                <w:color w:val="333333"/>
                <w:sz w:val="24"/>
                <w:szCs w:val="24"/>
              </w:rPr>
              <w:t xml:space="preserve">Если задержанный был уволен из государственной организации во время задержания, вызов прокурора так же является обязательным.</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20</w:t>
            </w:r>
          </w:p>
          <w:p>
            <w:pPr>
              <w:widowControl w:val="0"/>
              <w:spacing w:line="240" w:lineRule="auto"/>
              <w:jc w:val="both"/>
            </w:pPr>
            <w:r>
              <w:rPr>
                <w:rFonts w:ascii="Times New Roman" w:hAnsi="Times New Roman" w:eastAsia="Times New Roman" w:cs="Times New Roman"/>
                <w:color w:val="333333"/>
                <w:sz w:val="24"/>
                <w:szCs w:val="24"/>
              </w:rPr>
              <w:t xml:space="preserve">Основания освобождения подозреваемого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w:t>
            </w:r>
          </w:p>
          <w:p>
            <w:pPr>
              <w:widowControl w:val="0"/>
              <w:spacing w:line="240" w:lineRule="auto"/>
              <w:jc w:val="both"/>
            </w:pPr>
            <w:r>
              <w:rPr>
                <w:rFonts w:ascii="Times New Roman" w:hAnsi="Times New Roman" w:eastAsia="Times New Roman" w:cs="Times New Roman"/>
                <w:color w:val="333333"/>
                <w:sz w:val="24"/>
                <w:szCs w:val="24"/>
              </w:rPr>
              <w:t xml:space="preserve">а) не подтвердилось подозрение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б) за нарушение не предусмотрено меры наказания в виде лишения свободы;</w:t>
            </w:r>
          </w:p>
          <w:p>
            <w:pPr>
              <w:widowControl w:val="0"/>
              <w:spacing w:line="240" w:lineRule="auto"/>
              <w:jc w:val="both"/>
            </w:pPr>
            <w:r>
              <w:rPr>
                <w:rFonts w:ascii="Times New Roman" w:hAnsi="Times New Roman" w:eastAsia="Times New Roman" w:cs="Times New Roman"/>
                <w:color w:val="333333"/>
                <w:sz w:val="24"/>
                <w:szCs w:val="24"/>
              </w:rPr>
              <w:t xml:space="preserve">в) задержание признано незаконным, в том числе вследствие отсутствия предусмотренных ч.2 ст. 16 настоящего кодекса оснований для его инициации;</w:t>
            </w:r>
          </w:p>
          <w:p>
            <w:pPr>
              <w:widowControl w:val="0"/>
              <w:spacing w:line="240" w:lineRule="auto"/>
              <w:jc w:val="both"/>
            </w:pPr>
            <w:r>
              <w:rPr>
                <w:rFonts w:ascii="Times New Roman" w:hAnsi="Times New Roman" w:eastAsia="Times New Roman" w:cs="Times New Roman"/>
                <w:color w:val="333333"/>
                <w:sz w:val="24"/>
                <w:szCs w:val="24"/>
              </w:rPr>
              <w:t xml:space="preserve">г) прошло больше 1 часа с момента задержания и не была избрана мера наказания;</w:t>
            </w:r>
          </w:p>
          <w:p>
            <w:pPr>
              <w:widowControl w:val="0"/>
              <w:spacing w:line="240" w:lineRule="auto"/>
              <w:jc w:val="both"/>
            </w:pPr>
            <w:r>
              <w:rPr>
                <w:rFonts w:ascii="Times New Roman" w:hAnsi="Times New Roman" w:eastAsia="Times New Roman" w:cs="Times New Roman"/>
                <w:color w:val="333333"/>
                <w:sz w:val="24"/>
                <w:szCs w:val="24"/>
              </w:rPr>
              <w:t xml:space="preserve">д) подозреваемый обладает статусом неприкосновенности;</w:t>
            </w:r>
          </w:p>
          <w:p>
            <w:pPr>
              <w:widowControl w:val="0"/>
              <w:spacing w:line="240" w:lineRule="auto"/>
              <w:jc w:val="both"/>
            </w:pPr>
            <w:r>
              <w:rPr>
                <w:rFonts w:ascii="Times New Roman" w:hAnsi="Times New Roman" w:eastAsia="Times New Roman" w:cs="Times New Roman"/>
                <w:color w:val="333333"/>
                <w:sz w:val="24"/>
                <w:szCs w:val="24"/>
              </w:rPr>
              <w:t xml:space="preserve">е) отсутствие допустимых и достаточных доказательств виновности лица, невозможность их представления, либо признание таковых недопустимыми.</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пункту д) - за исключением случаев, когда незаконные действия несут непосредственную угрозу жизни и здоровья окружающим людям.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Течение срока, указанного в п. "г" приостанавливается в случаях:</w:t>
            </w:r>
          </w:p>
          <w:p>
            <w:pPr>
              <w:widowControl w:val="0"/>
              <w:spacing w:line="240" w:lineRule="auto"/>
              <w:jc w:val="both"/>
            </w:pPr>
            <w:r>
              <w:rPr>
                <w:rFonts w:ascii="Times New Roman" w:hAnsi="Times New Roman" w:eastAsia="Times New Roman" w:cs="Times New Roman"/>
                <w:color w:val="333333"/>
                <w:sz w:val="24"/>
                <w:szCs w:val="24"/>
              </w:rPr>
              <w:t xml:space="preserve">а) проведения допроса и экспертизы;</w:t>
            </w:r>
          </w:p>
          <w:p>
            <w:pPr>
              <w:widowControl w:val="0"/>
              <w:spacing w:line="240" w:lineRule="auto"/>
              <w:jc w:val="both"/>
            </w:pPr>
            <w:r>
              <w:rPr>
                <w:rFonts w:ascii="Times New Roman" w:hAnsi="Times New Roman" w:eastAsia="Times New Roman" w:cs="Times New Roman"/>
                <w:color w:val="333333"/>
                <w:sz w:val="24"/>
                <w:szCs w:val="24"/>
              </w:rPr>
              <w:t xml:space="preserve">б) вызова и разбирательства с адвокатом;</w:t>
            </w:r>
          </w:p>
          <w:p>
            <w:pPr>
              <w:widowControl w:val="0"/>
              <w:spacing w:line="240" w:lineRule="auto"/>
              <w:jc w:val="both"/>
            </w:pPr>
            <w:r>
              <w:rPr>
                <w:rFonts w:ascii="Times New Roman" w:hAnsi="Times New Roman" w:eastAsia="Times New Roman" w:cs="Times New Roman"/>
                <w:color w:val="333333"/>
                <w:sz w:val="24"/>
                <w:szCs w:val="24"/>
              </w:rPr>
              <w:t xml:space="preserve">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w:t>
            </w:r>
          </w:p>
          <w:p>
            <w:pPr>
              <w:widowControl w:val="0"/>
              <w:spacing w:line="240" w:lineRule="auto"/>
              <w:jc w:val="both"/>
            </w:pPr>
            <w:r>
              <w:rPr>
                <w:rFonts w:ascii="Times New Roman" w:hAnsi="Times New Roman" w:eastAsia="Times New Roman" w:cs="Times New Roman"/>
                <w:color w:val="333333"/>
                <w:sz w:val="24"/>
                <w:szCs w:val="24"/>
              </w:rPr>
              <w:t xml:space="preserve">г) вызова, ожидания и проведения освидетельствования сотрудником EMS;</w:t>
            </w:r>
          </w:p>
          <w:p>
            <w:pPr>
              <w:widowControl w:val="0"/>
              <w:spacing w:line="240" w:lineRule="auto"/>
              <w:jc w:val="both"/>
            </w:pPr>
            <w:r>
              <w:rPr>
                <w:rFonts w:ascii="Times New Roman" w:hAnsi="Times New Roman" w:eastAsia="Times New Roman" w:cs="Times New Roman"/>
                <w:color w:val="333333"/>
                <w:sz w:val="24"/>
                <w:szCs w:val="24"/>
              </w:rPr>
              <w:t xml:space="preserve">д) при обыске имущества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е) при просмотре видеофиксации от задержанного, в случае если лицо было задержано на основании </w:t>
            </w:r>
            <w:r>
              <w:rPr>
                <w:rFonts w:ascii="Times New Roman" w:hAnsi="Times New Roman" w:eastAsia="Times New Roman" w:cs="Times New Roman"/>
                <w:color w:val="333333"/>
                <w:sz w:val="24"/>
                <w:szCs w:val="24"/>
                <w:shd w:val="clear" w:color="auto" w:fill="F4CCCC"/>
              </w:rPr>
              <w:t xml:space="preserve">пункта 3 ч.2 ст. 16 настоящего кодекса</w:t>
            </w:r>
            <w:r>
              <w:rPr>
                <w:rFonts w:ascii="Times New Roman" w:hAnsi="Times New Roman" w:eastAsia="Times New Roman" w:cs="Times New Roman"/>
                <w:color w:val="333333"/>
                <w:sz w:val="24"/>
                <w:szCs w:val="24"/>
              </w:rPr>
              <w:t xml:space="preserve">. Течение срока на просмотр таковой записи приостанавливается максимум на 10 минут.</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20</w:t>
            </w:r>
          </w:p>
          <w:p>
            <w:pPr>
              <w:widowControl w:val="0"/>
              <w:spacing w:line="240" w:lineRule="auto"/>
              <w:jc w:val="both"/>
            </w:pPr>
            <w:r>
              <w:rPr>
                <w:rFonts w:ascii="Times New Roman" w:hAnsi="Times New Roman" w:eastAsia="Times New Roman" w:cs="Times New Roman"/>
                <w:color w:val="333333"/>
                <w:sz w:val="24"/>
                <w:szCs w:val="24"/>
              </w:rPr>
              <w:t xml:space="preserve">Основания освобождения подозреваемого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w:t>
            </w:r>
          </w:p>
          <w:p>
            <w:pPr>
              <w:widowControl w:val="0"/>
              <w:spacing w:line="240" w:lineRule="auto"/>
              <w:jc w:val="both"/>
            </w:pPr>
            <w:r>
              <w:rPr>
                <w:rFonts w:ascii="Times New Roman" w:hAnsi="Times New Roman" w:eastAsia="Times New Roman" w:cs="Times New Roman"/>
                <w:color w:val="333333"/>
                <w:sz w:val="24"/>
                <w:szCs w:val="24"/>
              </w:rPr>
              <w:t xml:space="preserve">а) не подтвердилось подозрение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б) за нарушение не предусмотрено меры наказания в виде лишения свободы;</w:t>
            </w:r>
          </w:p>
          <w:p>
            <w:pPr>
              <w:widowControl w:val="0"/>
              <w:spacing w:line="240" w:lineRule="auto"/>
              <w:jc w:val="both"/>
            </w:pPr>
            <w:r>
              <w:rPr>
                <w:rFonts w:ascii="Times New Roman" w:hAnsi="Times New Roman" w:eastAsia="Times New Roman" w:cs="Times New Roman"/>
                <w:color w:val="333333"/>
                <w:sz w:val="24"/>
                <w:szCs w:val="24"/>
              </w:rPr>
              <w:t xml:space="preserve">в) задержание признано незаконным, в том числе вследствие отсутствия предусмотренных ч.2 ст. 16 настоящего кодекса оснований для его инициации;</w:t>
            </w:r>
          </w:p>
          <w:p>
            <w:pPr>
              <w:widowControl w:val="0"/>
              <w:spacing w:line="240" w:lineRule="auto"/>
              <w:jc w:val="both"/>
            </w:pPr>
            <w:r>
              <w:rPr>
                <w:rFonts w:ascii="Times New Roman" w:hAnsi="Times New Roman" w:eastAsia="Times New Roman" w:cs="Times New Roman"/>
                <w:color w:val="333333"/>
                <w:sz w:val="24"/>
                <w:szCs w:val="24"/>
              </w:rPr>
              <w:t xml:space="preserve">г) прошло больше 1 часа с момента задержания и не была избрана мера наказания;</w:t>
            </w:r>
          </w:p>
          <w:p>
            <w:pPr>
              <w:widowControl w:val="0"/>
              <w:spacing w:line="240" w:lineRule="auto"/>
              <w:jc w:val="both"/>
            </w:pPr>
            <w:r>
              <w:rPr>
                <w:rFonts w:ascii="Times New Roman" w:hAnsi="Times New Roman" w:eastAsia="Times New Roman" w:cs="Times New Roman"/>
                <w:color w:val="333333"/>
                <w:sz w:val="24"/>
                <w:szCs w:val="24"/>
              </w:rPr>
              <w:t xml:space="preserve">д) подозреваемый обладает статусом неприкосновенности;</w:t>
            </w:r>
          </w:p>
          <w:p>
            <w:pPr>
              <w:widowControl w:val="0"/>
              <w:spacing w:line="240" w:lineRule="auto"/>
              <w:jc w:val="both"/>
            </w:pPr>
            <w:r>
              <w:rPr>
                <w:rFonts w:ascii="Times New Roman" w:hAnsi="Times New Roman" w:eastAsia="Times New Roman" w:cs="Times New Roman"/>
                <w:color w:val="333333"/>
                <w:sz w:val="24"/>
                <w:szCs w:val="24"/>
              </w:rPr>
              <w:t xml:space="preserve">е) отсутствие допустимых и достаточных доказательств виновности лица, невозможность их представления, либо признание таковых недопустимыми.</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пункту д) - за исключением случаев, когда незаконные действия несут непосредственную угрозу жизни и здоровья окружающим людям.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Течение срока, указанного в п. "г" приостанавливается в случаях:</w:t>
            </w:r>
          </w:p>
          <w:p>
            <w:pPr>
              <w:widowControl w:val="0"/>
              <w:spacing w:line="240" w:lineRule="auto"/>
              <w:jc w:val="both"/>
            </w:pPr>
            <w:r>
              <w:rPr>
                <w:rFonts w:ascii="Times New Roman" w:hAnsi="Times New Roman" w:eastAsia="Times New Roman" w:cs="Times New Roman"/>
                <w:color w:val="333333"/>
                <w:sz w:val="24"/>
                <w:szCs w:val="24"/>
              </w:rPr>
              <w:t xml:space="preserve">а) проведения допроса и экспертизы;</w:t>
            </w:r>
          </w:p>
          <w:p>
            <w:pPr>
              <w:widowControl w:val="0"/>
              <w:spacing w:line="240" w:lineRule="auto"/>
              <w:jc w:val="both"/>
            </w:pPr>
            <w:r>
              <w:rPr>
                <w:rFonts w:ascii="Times New Roman" w:hAnsi="Times New Roman" w:eastAsia="Times New Roman" w:cs="Times New Roman"/>
                <w:color w:val="333333"/>
                <w:sz w:val="24"/>
                <w:szCs w:val="24"/>
              </w:rPr>
              <w:t xml:space="preserve">б) вызова и разбирательства с адвокатом;</w:t>
            </w:r>
          </w:p>
          <w:p>
            <w:pPr>
              <w:widowControl w:val="0"/>
              <w:spacing w:line="240" w:lineRule="auto"/>
              <w:jc w:val="both"/>
            </w:pPr>
            <w:r>
              <w:rPr>
                <w:rFonts w:ascii="Times New Roman" w:hAnsi="Times New Roman" w:eastAsia="Times New Roman" w:cs="Times New Roman"/>
                <w:color w:val="333333"/>
                <w:sz w:val="24"/>
                <w:szCs w:val="24"/>
              </w:rPr>
              <w:t xml:space="preserve">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w:t>
            </w:r>
          </w:p>
          <w:p>
            <w:pPr>
              <w:widowControl w:val="0"/>
              <w:spacing w:line="240" w:lineRule="auto"/>
              <w:jc w:val="both"/>
            </w:pPr>
            <w:r>
              <w:rPr>
                <w:rFonts w:ascii="Times New Roman" w:hAnsi="Times New Roman" w:eastAsia="Times New Roman" w:cs="Times New Roman"/>
                <w:color w:val="333333"/>
                <w:sz w:val="24"/>
                <w:szCs w:val="24"/>
              </w:rPr>
              <w:t xml:space="preserve">г) вызова, ожидания и проведения освидетельствования сотрудником EMS;</w:t>
            </w:r>
          </w:p>
          <w:p>
            <w:pPr>
              <w:widowControl w:val="0"/>
              <w:spacing w:line="240" w:lineRule="auto"/>
              <w:jc w:val="both"/>
            </w:pPr>
            <w:r>
              <w:rPr>
                <w:rFonts w:ascii="Times New Roman" w:hAnsi="Times New Roman" w:eastAsia="Times New Roman" w:cs="Times New Roman"/>
                <w:color w:val="333333"/>
                <w:sz w:val="24"/>
                <w:szCs w:val="24"/>
              </w:rPr>
              <w:t xml:space="preserve">д) при обыске имущества задержанного;</w:t>
            </w:r>
          </w:p>
          <w:p>
            <w:pPr>
              <w:widowControl w:val="0"/>
              <w:spacing w:line="240" w:lineRule="auto"/>
              <w:jc w:val="both"/>
            </w:pPr>
            <w:r>
              <w:rPr>
                <w:rFonts w:ascii="Times New Roman" w:hAnsi="Times New Roman" w:eastAsia="Times New Roman" w:cs="Times New Roman"/>
                <w:color w:val="333333"/>
                <w:sz w:val="24"/>
                <w:szCs w:val="24"/>
              </w:rPr>
              <w:t xml:space="preserve">е) при просмотре видеофиксации от задержанного, в случае если лицо было задержано на основании </w:t>
            </w:r>
            <w:r>
              <w:rPr>
                <w:rFonts w:ascii="Times New Roman" w:hAnsi="Times New Roman" w:eastAsia="Times New Roman" w:cs="Times New Roman"/>
                <w:color w:val="333333"/>
                <w:sz w:val="24"/>
                <w:szCs w:val="24"/>
                <w:shd w:val="clear" w:color="auto" w:fill="D9EAD3"/>
              </w:rPr>
              <w:t xml:space="preserve">пункта «в» части 2 статьи 16 настоящего Кодекса</w:t>
            </w:r>
            <w:r>
              <w:rPr>
                <w:rFonts w:ascii="Times New Roman" w:hAnsi="Times New Roman" w:eastAsia="Times New Roman" w:cs="Times New Roman"/>
                <w:color w:val="333333"/>
                <w:sz w:val="24"/>
                <w:szCs w:val="24"/>
              </w:rPr>
              <w:t xml:space="preserve">. Течение срока на просмотр таковой записи приостанавливается максимум на 10 минут.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29</w:t>
            </w:r>
          </w:p>
          <w:p>
            <w:pPr>
              <w:widowControl w:val="0"/>
              <w:spacing w:line="240" w:lineRule="auto"/>
              <w:jc w:val="both"/>
            </w:pPr>
            <w:r>
              <w:rPr>
                <w:rFonts w:ascii="Times New Roman" w:hAnsi="Times New Roman" w:eastAsia="Times New Roman" w:cs="Times New Roman"/>
                <w:color w:val="333333"/>
                <w:sz w:val="24"/>
                <w:szCs w:val="24"/>
              </w:rPr>
              <w:t xml:space="preserve">Личный обыск и личный досмотр</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Граждане могут быть подвергнуты личному досмотру при пересечении границы (контрольно-пропускных пунктов) мест дислокации войск национальной гвардии.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w:t>
            </w:r>
          </w:p>
          <w:p>
            <w:pPr>
              <w:widowControl w:val="0"/>
              <w:spacing w:line="240" w:lineRule="auto"/>
              <w:jc w:val="both"/>
            </w:pPr>
            <w:r>
              <w:rPr>
                <w:rFonts w:ascii="Times New Roman" w:hAnsi="Times New Roman" w:eastAsia="Times New Roman" w:cs="Times New Roman"/>
                <w:color w:val="333333"/>
                <w:sz w:val="24"/>
                <w:szCs w:val="24"/>
              </w:rPr>
              <w:t xml:space="preserve">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w:t>
            </w:r>
            <w:r>
              <w:rPr>
                <w:rFonts w:ascii="Times New Roman" w:hAnsi="Times New Roman" w:eastAsia="Times New Roman" w:cs="Times New Roman"/>
                <w:color w:val="333333"/>
                <w:sz w:val="24"/>
                <w:szCs w:val="24"/>
                <w:shd w:val="clear" w:color="auto" w:fill="F4CCCC"/>
              </w:rPr>
              <w:t xml:space="preserve">здания здания</w:t>
            </w:r>
            <w:r>
              <w:rPr>
                <w:rFonts w:ascii="Times New Roman" w:hAnsi="Times New Roman" w:eastAsia="Times New Roman" w:cs="Times New Roman"/>
                <w:color w:val="333333"/>
                <w:sz w:val="24"/>
                <w:szCs w:val="24"/>
              </w:rPr>
              <w:t xml:space="preserve"> Капитолия и зала Суда г.Лос-Сантос.</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может быть подвергнут личному обыску сотрудниками правоохранительных и военных органов в случае, если он находится в боло-розыске.</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Требования прохождения личного досмотра в иных случаях, чем предусмотрены настоящей статьёй, являются незаконными.</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29</w:t>
            </w:r>
          </w:p>
          <w:p>
            <w:pPr>
              <w:widowControl w:val="0"/>
              <w:spacing w:line="240" w:lineRule="auto"/>
              <w:jc w:val="both"/>
            </w:pPr>
            <w:r>
              <w:rPr>
                <w:rFonts w:ascii="Times New Roman" w:hAnsi="Times New Roman" w:eastAsia="Times New Roman" w:cs="Times New Roman"/>
                <w:color w:val="333333"/>
                <w:sz w:val="24"/>
                <w:szCs w:val="24"/>
              </w:rPr>
              <w:t xml:space="preserve">Личный обыск и личный досмотр</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Граждане могут быть подвергнуты личному досмотру при пересечении границы (контрольно-пропускных пунктов) мест дислокации войск национальной гвардии.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w:t>
            </w:r>
          </w:p>
          <w:p>
            <w:pPr>
              <w:widowControl w:val="0"/>
              <w:spacing w:line="240" w:lineRule="auto"/>
              <w:jc w:val="both"/>
            </w:pPr>
            <w:r>
              <w:rPr>
                <w:rFonts w:ascii="Times New Roman" w:hAnsi="Times New Roman" w:eastAsia="Times New Roman" w:cs="Times New Roman"/>
                <w:color w:val="333333"/>
                <w:sz w:val="24"/>
                <w:szCs w:val="24"/>
              </w:rPr>
              <w:t xml:space="preserve">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w:t>
            </w:r>
            <w:r>
              <w:rPr>
                <w:rFonts w:ascii="Times New Roman" w:hAnsi="Times New Roman" w:eastAsia="Times New Roman" w:cs="Times New Roman"/>
                <w:color w:val="333333"/>
                <w:sz w:val="24"/>
                <w:szCs w:val="24"/>
                <w:shd w:val="clear" w:color="auto" w:fill="D9EAD3"/>
              </w:rPr>
              <w:t xml:space="preserve">здания</w:t>
            </w:r>
            <w:r>
              <w:rPr>
                <w:rFonts w:ascii="Times New Roman" w:hAnsi="Times New Roman" w:eastAsia="Times New Roman" w:cs="Times New Roman"/>
                <w:color w:val="333333"/>
                <w:sz w:val="24"/>
                <w:szCs w:val="24"/>
              </w:rPr>
              <w:t xml:space="preserve"> Капитолия и зала Суда г.Лос-Сантос.</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может быть подвергнут личному обыску сотрудниками правоохранительных и военных органов в случае, если он находится в боло-розыске.</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Требования прохождения личного досмотра в иных случаях, чем предусмотрены настоящей статьёй, являются незаконными.</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36</w:t>
            </w:r>
          </w:p>
          <w:p>
            <w:pPr>
              <w:widowControl w:val="0"/>
              <w:spacing w:line="240" w:lineRule="auto"/>
              <w:jc w:val="both"/>
            </w:pPr>
            <w:r>
              <w:rPr>
                <w:rFonts w:ascii="Times New Roman" w:hAnsi="Times New Roman" w:eastAsia="Times New Roman" w:cs="Times New Roman"/>
                <w:color w:val="333333"/>
                <w:sz w:val="24"/>
                <w:szCs w:val="24"/>
              </w:rPr>
              <w:t xml:space="preserve">Компетенция ведомств</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w:t>
            </w:r>
          </w:p>
          <w:p>
            <w:pPr>
              <w:widowControl w:val="0"/>
              <w:spacing w:line="240" w:lineRule="auto"/>
              <w:jc w:val="both"/>
            </w:pPr>
            <w:r>
              <w:rPr>
                <w:rFonts w:ascii="Times New Roman" w:hAnsi="Times New Roman" w:eastAsia="Times New Roman" w:cs="Times New Roman"/>
                <w:color w:val="333333"/>
                <w:sz w:val="24"/>
                <w:szCs w:val="24"/>
              </w:rPr>
              <w:t xml:space="preserve">[Региональная]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w:t>
            </w:r>
          </w:p>
          <w:p>
            <w:pPr>
              <w:widowControl w:val="0"/>
              <w:spacing w:line="240" w:lineRule="auto"/>
              <w:jc w:val="both"/>
            </w:pPr>
            <w:r>
              <w:rPr>
                <w:rFonts w:ascii="Times New Roman" w:hAnsi="Times New Roman" w:eastAsia="Times New Roman" w:cs="Times New Roman"/>
                <w:color w:val="333333"/>
                <w:sz w:val="24"/>
                <w:szCs w:val="24"/>
              </w:rPr>
              <w:t xml:space="preserve">[Федеральная] — осуществляется Федеральным Расследовательским Бюро и Секретной Службой США по делам, отнесённым к юрисдикции федеральных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w:t>
            </w:r>
          </w:p>
          <w:p>
            <w:pPr>
              <w:widowControl w:val="0"/>
              <w:spacing w:line="240" w:lineRule="auto"/>
              <w:jc w:val="both"/>
            </w:pPr>
            <w:r>
              <w:rPr>
                <w:rFonts w:ascii="Times New Roman" w:hAnsi="Times New Roman" w:eastAsia="Times New Roman" w:cs="Times New Roman"/>
                <w:color w:val="333333"/>
                <w:sz w:val="24"/>
                <w:szCs w:val="24"/>
              </w:rPr>
              <w:t xml:space="preserve">[Военная]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Секретная Служба Соединённых Штатов Америки обладает исключительным правом доступа к компетенции любого ведомства.</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w:t>
            </w:r>
            <w:r>
              <w:rPr>
                <w:rFonts w:ascii="Times New Roman" w:hAnsi="Times New Roman" w:eastAsia="Times New Roman" w:cs="Times New Roman"/>
                <w:color w:val="333333"/>
                <w:sz w:val="24"/>
                <w:szCs w:val="24"/>
                <w:shd w:val="clear" w:color="auto" w:fill="F4CCCC"/>
              </w:rPr>
              <w:t xml:space="preserve">Уголовного Кодекс</w:t>
            </w:r>
            <w:r>
              <w:rPr>
                <w:rFonts w:ascii="Times New Roman" w:hAnsi="Times New Roman" w:eastAsia="Times New Roman" w:cs="Times New Roman"/>
                <w:color w:val="333333"/>
                <w:sz w:val="24"/>
                <w:szCs w:val="24"/>
              </w:rPr>
              <w:t xml:space="preserve"> без необходимости получения разрешения от федеральных органов.</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36</w:t>
            </w:r>
          </w:p>
          <w:p>
            <w:pPr>
              <w:widowControl w:val="0"/>
              <w:spacing w:line="240" w:lineRule="auto"/>
              <w:jc w:val="both"/>
            </w:pPr>
            <w:r>
              <w:rPr>
                <w:rFonts w:ascii="Times New Roman" w:hAnsi="Times New Roman" w:eastAsia="Times New Roman" w:cs="Times New Roman"/>
                <w:color w:val="333333"/>
                <w:sz w:val="24"/>
                <w:szCs w:val="24"/>
              </w:rPr>
              <w:t xml:space="preserve">Компетенция ведомств</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w:t>
            </w:r>
          </w:p>
          <w:p>
            <w:pPr>
              <w:widowControl w:val="0"/>
              <w:spacing w:line="240" w:lineRule="auto"/>
              <w:jc w:val="both"/>
            </w:pPr>
            <w:r>
              <w:rPr>
                <w:rFonts w:ascii="Times New Roman" w:hAnsi="Times New Roman" w:eastAsia="Times New Roman" w:cs="Times New Roman"/>
                <w:color w:val="333333"/>
                <w:sz w:val="24"/>
                <w:szCs w:val="24"/>
              </w:rPr>
              <w:t xml:space="preserve">[Региональная]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w:t>
            </w:r>
          </w:p>
          <w:p>
            <w:pPr>
              <w:widowControl w:val="0"/>
              <w:spacing w:line="240" w:lineRule="auto"/>
              <w:jc w:val="both"/>
            </w:pPr>
            <w:r>
              <w:rPr>
                <w:rFonts w:ascii="Times New Roman" w:hAnsi="Times New Roman" w:eastAsia="Times New Roman" w:cs="Times New Roman"/>
                <w:color w:val="333333"/>
                <w:sz w:val="24"/>
                <w:szCs w:val="24"/>
              </w:rPr>
              <w:t xml:space="preserve">[Федеральная] — осуществляется Федеральным Расследовательским Бюро и Секретной Службой США по делам, отнесённым к юрисдикции федеральных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w:t>
            </w:r>
          </w:p>
          <w:p>
            <w:pPr>
              <w:widowControl w:val="0"/>
              <w:spacing w:line="240" w:lineRule="auto"/>
              <w:jc w:val="both"/>
            </w:pPr>
            <w:r>
              <w:rPr>
                <w:rFonts w:ascii="Times New Roman" w:hAnsi="Times New Roman" w:eastAsia="Times New Roman" w:cs="Times New Roman"/>
                <w:color w:val="333333"/>
                <w:sz w:val="24"/>
                <w:szCs w:val="24"/>
              </w:rPr>
              <w:t xml:space="preserve">[Военная]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rPr>
              <w:t xml:space="preserve">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Секретная Служба Соединённых Штатов Америки обладает исключительным правом доступа к компетенции любого ведомства.</w:t>
            </w:r>
          </w:p>
          <w:p>
            <w:pPr>
              <w:widowControl w:val="0"/>
              <w:spacing w:line="240" w:lineRule="auto"/>
              <w:jc w:val="both"/>
            </w:pPr>
            <w:r>
              <w:rPr>
                <w:rFonts w:ascii="Times New Roman" w:hAnsi="Times New Roman" w:eastAsia="Times New Roman" w:cs="Times New Roman"/>
                <w:color w:val="333333"/>
                <w:sz w:val="24"/>
                <w:szCs w:val="24"/>
              </w:rPr>
              <w:t xml:space="preserve">Исключение:</w:t>
            </w:r>
          </w:p>
          <w:p>
            <w:pPr>
              <w:widowControl w:val="0"/>
              <w:spacing w:line="240" w:lineRule="auto"/>
              <w:jc w:val="both"/>
            </w:pPr>
            <w:r>
              <w:rPr>
                <w:rFonts w:ascii="Times New Roman" w:hAnsi="Times New Roman" w:eastAsia="Times New Roman" w:cs="Times New Roman"/>
                <w:color w:val="333333"/>
                <w:sz w:val="24"/>
                <w:szCs w:val="24"/>
              </w:rPr>
              <w:t xml:space="preserve">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w:t>
            </w:r>
            <w:r>
              <w:rPr>
                <w:rFonts w:ascii="Times New Roman" w:hAnsi="Times New Roman" w:eastAsia="Times New Roman" w:cs="Times New Roman"/>
                <w:color w:val="333333"/>
                <w:sz w:val="24"/>
                <w:szCs w:val="24"/>
                <w:shd w:val="clear" w:color="auto" w:fill="D9EAD3"/>
              </w:rPr>
              <w:t xml:space="preserve">Уголовного кодекса</w:t>
            </w:r>
            <w:r>
              <w:rPr>
                <w:rFonts w:ascii="Times New Roman" w:hAnsi="Times New Roman" w:eastAsia="Times New Roman" w:cs="Times New Roman"/>
                <w:color w:val="333333"/>
                <w:sz w:val="24"/>
                <w:szCs w:val="24"/>
              </w:rPr>
              <w:t xml:space="preserve"> без необходимости получения разрешения от федеральных органов.</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39</w:t>
            </w:r>
          </w:p>
          <w:p>
            <w:pPr>
              <w:widowControl w:val="0"/>
              <w:spacing w:line="240" w:lineRule="auto"/>
              <w:jc w:val="both"/>
            </w:pPr>
            <w:r>
              <w:rPr>
                <w:rFonts w:ascii="Times New Roman" w:hAnsi="Times New Roman" w:eastAsia="Times New Roman" w:cs="Times New Roman"/>
                <w:color w:val="333333"/>
                <w:sz w:val="24"/>
                <w:szCs w:val="24"/>
              </w:rPr>
              <w:t xml:space="preserve">Боло-розыск</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Выделяются 5 уровней (звезд) боло-розыска. Уровень боло-розыска </w:t>
            </w:r>
            <w:r>
              <w:rPr>
                <w:rFonts w:ascii="Times New Roman" w:hAnsi="Times New Roman" w:eastAsia="Times New Roman" w:cs="Times New Roman"/>
                <w:color w:val="333333"/>
                <w:sz w:val="24"/>
                <w:szCs w:val="24"/>
                <w:shd w:val="clear" w:color="auto" w:fill="F4CCCC"/>
              </w:rPr>
              <w:t xml:space="preserve">устаналивается</w:t>
            </w:r>
            <w:r>
              <w:rPr>
                <w:rFonts w:ascii="Times New Roman" w:hAnsi="Times New Roman" w:eastAsia="Times New Roman" w:cs="Times New Roman"/>
                <w:color w:val="333333"/>
                <w:sz w:val="24"/>
                <w:szCs w:val="24"/>
              </w:rPr>
              <w:t xml:space="preserve">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w:t>
            </w:r>
            <w:r>
              <w:rPr>
                <w:rFonts w:ascii="Times New Roman" w:hAnsi="Times New Roman" w:eastAsia="Times New Roman" w:cs="Times New Roman"/>
                <w:color w:val="333333"/>
                <w:sz w:val="24"/>
                <w:szCs w:val="24"/>
                <w:shd w:val="clear" w:color="auto" w:fill="F4CCCC"/>
              </w:rPr>
              <w:t xml:space="preserve">в соотношени 1 год</w:t>
            </w:r>
            <w:r>
              <w:rPr>
                <w:rFonts w:ascii="Times New Roman" w:hAnsi="Times New Roman" w:eastAsia="Times New Roman" w:cs="Times New Roman"/>
                <w:color w:val="333333"/>
                <w:sz w:val="24"/>
                <w:szCs w:val="24"/>
              </w:rPr>
              <w:t xml:space="preserve"> к 1 звезде.</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Государственным служащим уполномоченным объявлять в федеральный розыск разрешается вносить таковых в боло-розыск.</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В случае внесения в боло-розыск лиц по ордеру/решению суда разрешается установить сразу последний уровень общественной опасности</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39</w:t>
            </w:r>
          </w:p>
          <w:p>
            <w:pPr>
              <w:widowControl w:val="0"/>
              <w:spacing w:line="240" w:lineRule="auto"/>
              <w:jc w:val="both"/>
            </w:pPr>
            <w:r>
              <w:rPr>
                <w:rFonts w:ascii="Times New Roman" w:hAnsi="Times New Roman" w:eastAsia="Times New Roman" w:cs="Times New Roman"/>
                <w:color w:val="333333"/>
                <w:sz w:val="24"/>
                <w:szCs w:val="24"/>
              </w:rPr>
              <w:t xml:space="preserve">Боло-розыск</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Выделяются 5 уровней (звезд) боло-розыска. Уровень боло-розыска </w:t>
            </w:r>
            <w:r>
              <w:rPr>
                <w:rFonts w:ascii="Times New Roman" w:hAnsi="Times New Roman" w:eastAsia="Times New Roman" w:cs="Times New Roman"/>
                <w:color w:val="333333"/>
                <w:sz w:val="24"/>
                <w:szCs w:val="24"/>
                <w:shd w:val="clear" w:color="auto" w:fill="D9EAD3"/>
              </w:rPr>
              <w:t xml:space="preserve">устанавливается</w:t>
            </w:r>
            <w:r>
              <w:rPr>
                <w:rFonts w:ascii="Times New Roman" w:hAnsi="Times New Roman" w:eastAsia="Times New Roman" w:cs="Times New Roman"/>
                <w:color w:val="333333"/>
                <w:sz w:val="24"/>
                <w:szCs w:val="24"/>
              </w:rPr>
              <w:t xml:space="preserve">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w:t>
            </w:r>
            <w:r>
              <w:rPr>
                <w:rFonts w:ascii="Times New Roman" w:hAnsi="Times New Roman" w:eastAsia="Times New Roman" w:cs="Times New Roman"/>
                <w:color w:val="333333"/>
                <w:sz w:val="24"/>
                <w:szCs w:val="24"/>
                <w:shd w:val="clear" w:color="auto" w:fill="D9EAD3"/>
              </w:rPr>
              <w:t xml:space="preserve">в соотношении 1 год</w:t>
            </w:r>
            <w:r>
              <w:rPr>
                <w:rFonts w:ascii="Times New Roman" w:hAnsi="Times New Roman" w:eastAsia="Times New Roman" w:cs="Times New Roman"/>
                <w:color w:val="333333"/>
                <w:sz w:val="24"/>
                <w:szCs w:val="24"/>
              </w:rPr>
              <w:t xml:space="preserve"> к 1 звезде.</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Государственным служащим уполномоченным объявлять в федеральный розыск разрешается вносить таковых в боло-розыск.</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В случае внесения в боло-розыск лиц по ордеру/решению суда разрешается установить сразу последний уровень общественной опасности</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45</w:t>
            </w:r>
          </w:p>
          <w:p>
            <w:pPr>
              <w:widowControl w:val="0"/>
              <w:spacing w:line="240" w:lineRule="auto"/>
              <w:jc w:val="both"/>
            </w:pPr>
            <w:r>
              <w:rPr>
                <w:rFonts w:ascii="Times New Roman" w:hAnsi="Times New Roman" w:eastAsia="Times New Roman" w:cs="Times New Roman"/>
                <w:color w:val="333333"/>
                <w:sz w:val="24"/>
                <w:szCs w:val="24"/>
              </w:rPr>
              <w:t xml:space="preserve">Порядок рассмотрения обращения прокурором или следователем</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Если жалоба подана в суд во время судебного производства, то суд </w:t>
            </w:r>
            <w:r>
              <w:rPr>
                <w:rFonts w:ascii="Times New Roman" w:hAnsi="Times New Roman" w:eastAsia="Times New Roman" w:cs="Times New Roman"/>
                <w:color w:val="333333"/>
                <w:sz w:val="24"/>
                <w:szCs w:val="24"/>
                <w:shd w:val="clear" w:color="auto" w:fill="F4CCCC"/>
              </w:rPr>
              <w:t xml:space="preserve">в течении 3 суток</w:t>
            </w:r>
            <w:r>
              <w:rPr>
                <w:rFonts w:ascii="Times New Roman" w:hAnsi="Times New Roman" w:eastAsia="Times New Roman" w:cs="Times New Roman"/>
                <w:color w:val="333333"/>
                <w:sz w:val="24"/>
                <w:szCs w:val="24"/>
              </w:rPr>
              <w:t xml:space="preserve">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45</w:t>
            </w:r>
          </w:p>
          <w:p>
            <w:pPr>
              <w:widowControl w:val="0"/>
              <w:spacing w:line="240" w:lineRule="auto"/>
              <w:jc w:val="both"/>
            </w:pPr>
            <w:r>
              <w:rPr>
                <w:rFonts w:ascii="Times New Roman" w:hAnsi="Times New Roman" w:eastAsia="Times New Roman" w:cs="Times New Roman"/>
                <w:color w:val="333333"/>
                <w:sz w:val="24"/>
                <w:szCs w:val="24"/>
              </w:rPr>
              <w:t xml:space="preserve">Порядок рассмотрения обращения прокурором или следователем</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Если жалоба подана в суд во время судебного производства, то суд </w:t>
            </w:r>
            <w:r>
              <w:rPr>
                <w:rFonts w:ascii="Times New Roman" w:hAnsi="Times New Roman" w:eastAsia="Times New Roman" w:cs="Times New Roman"/>
                <w:color w:val="333333"/>
                <w:sz w:val="24"/>
                <w:szCs w:val="24"/>
                <w:shd w:val="clear" w:color="auto" w:fill="D9EAD3"/>
              </w:rPr>
              <w:t xml:space="preserve">в течение 3 суток</w:t>
            </w:r>
            <w:r>
              <w:rPr>
                <w:rFonts w:ascii="Times New Roman" w:hAnsi="Times New Roman" w:eastAsia="Times New Roman" w:cs="Times New Roman"/>
                <w:color w:val="333333"/>
                <w:sz w:val="24"/>
                <w:szCs w:val="24"/>
              </w:rPr>
              <w:t xml:space="preserve">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Статья 4</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1</w:t>
            </w:r>
          </w:p>
          <w:p>
            <w:pPr>
              <w:widowControl w:val="0"/>
              <w:spacing w:line="240" w:lineRule="auto"/>
              <w:jc w:val="both"/>
            </w:pPr>
            <w:r>
              <w:rPr>
                <w:rFonts w:ascii="Times New Roman" w:hAnsi="Times New Roman" w:eastAsia="Times New Roman" w:cs="Times New Roman"/>
                <w:color w:val="333333"/>
                <w:sz w:val="24"/>
                <w:szCs w:val="24"/>
              </w:rPr>
              <w:t xml:space="preserve">Лица, имеющие право заявить ходатайство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Ходатайство заявляется в орган-(ы), осуществляющий следствие, либо в суд.</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Правом заявлять ходатайство в ходе судебного разбирательства обладает также государственный обвинитель.</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Статья 41</w:t>
            </w:r>
          </w:p>
          <w:p>
            <w:pPr>
              <w:widowControl w:val="0"/>
              <w:spacing w:line="240" w:lineRule="auto"/>
              <w:jc w:val="both"/>
            </w:pPr>
            <w:r>
              <w:rPr>
                <w:rFonts w:ascii="Times New Roman" w:hAnsi="Times New Roman" w:eastAsia="Times New Roman" w:cs="Times New Roman"/>
                <w:color w:val="333333"/>
                <w:sz w:val="24"/>
                <w:szCs w:val="24"/>
              </w:rPr>
              <w:t xml:space="preserve">Лица, имеющие право заявить ходатайство</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Ходатайство заявляется в орган-(ы), осуществляющий следствие, либо в суд.</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Правом заявлять ходатайство в ходе судебного разбирательства обладает также государственный обвинитель.</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Статья. 76</w:t>
            </w:r>
          </w:p>
          <w:p>
            <w:pPr>
              <w:widowControl w:val="0"/>
              <w:spacing w:line="240" w:lineRule="auto"/>
              <w:jc w:val="both"/>
            </w:pPr>
            <w:r>
              <w:rPr>
                <w:rFonts w:ascii="Times New Roman" w:hAnsi="Times New Roman" w:eastAsia="Times New Roman" w:cs="Times New Roman"/>
                <w:color w:val="333333"/>
                <w:sz w:val="24"/>
                <w:szCs w:val="24"/>
              </w:rPr>
              <w:t xml:space="preserve">Обвинительное заключение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обвинительном заключении следователь указывает:</w:t>
            </w:r>
          </w:p>
          <w:p>
            <w:pPr>
              <w:widowControl w:val="0"/>
              <w:spacing w:line="240" w:lineRule="auto"/>
              <w:jc w:val="both"/>
            </w:pPr>
            <w:r>
              <w:rPr>
                <w:rFonts w:ascii="Times New Roman" w:hAnsi="Times New Roman" w:eastAsia="Times New Roman" w:cs="Times New Roman"/>
                <w:color w:val="333333"/>
                <w:sz w:val="24"/>
                <w:szCs w:val="24"/>
              </w:rPr>
              <w:t xml:space="preserve">а) фамилии, имена обвиняемого или обвиняемых;</w:t>
            </w:r>
          </w:p>
          <w:p>
            <w:pPr>
              <w:widowControl w:val="0"/>
              <w:spacing w:line="240" w:lineRule="auto"/>
              <w:jc w:val="both"/>
            </w:pPr>
            <w:r>
              <w:rPr>
                <w:rFonts w:ascii="Times New Roman" w:hAnsi="Times New Roman" w:eastAsia="Times New Roman" w:cs="Times New Roman"/>
                <w:color w:val="333333"/>
                <w:sz w:val="24"/>
                <w:szCs w:val="24"/>
              </w:rPr>
              <w:t xml:space="preserve">б) данные о личности каждого из них;</w:t>
            </w:r>
          </w:p>
          <w:p>
            <w:pPr>
              <w:widowControl w:val="0"/>
              <w:spacing w:line="240" w:lineRule="auto"/>
              <w:jc w:val="both"/>
            </w:pPr>
            <w:r>
              <w:rPr>
                <w:rFonts w:ascii="Times New Roman" w:hAnsi="Times New Roman" w:eastAsia="Times New Roman" w:cs="Times New Roman"/>
                <w:color w:val="333333"/>
                <w:sz w:val="24"/>
                <w:szCs w:val="24"/>
              </w:rPr>
              <w:t xml:space="preserve">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w:t>
            </w:r>
          </w:p>
          <w:p>
            <w:pPr>
              <w:widowControl w:val="0"/>
              <w:spacing w:line="240" w:lineRule="auto"/>
              <w:jc w:val="both"/>
            </w:pPr>
            <w:r>
              <w:rPr>
                <w:rFonts w:ascii="Times New Roman" w:hAnsi="Times New Roman" w:eastAsia="Times New Roman" w:cs="Times New Roman"/>
                <w:color w:val="333333"/>
                <w:sz w:val="24"/>
                <w:szCs w:val="24"/>
              </w:rPr>
              <w:t xml:space="preserve">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w:t>
            </w:r>
          </w:p>
          <w:p>
            <w:pPr>
              <w:widowControl w:val="0"/>
              <w:spacing w:line="240" w:lineRule="auto"/>
              <w:jc w:val="both"/>
            </w:pPr>
            <w:r>
              <w:rPr>
                <w:rFonts w:ascii="Times New Roman" w:hAnsi="Times New Roman" w:eastAsia="Times New Roman" w:cs="Times New Roman"/>
                <w:color w:val="333333"/>
                <w:sz w:val="24"/>
                <w:szCs w:val="24"/>
              </w:rPr>
              <w:t xml:space="preserve">д) перечень доказательств, подтверждающих обвинение, и краткое изложение их содержания;</w:t>
            </w:r>
          </w:p>
          <w:p>
            <w:pPr>
              <w:widowControl w:val="0"/>
              <w:spacing w:line="240" w:lineRule="auto"/>
              <w:jc w:val="both"/>
            </w:pPr>
            <w:r>
              <w:rPr>
                <w:rFonts w:ascii="Times New Roman" w:hAnsi="Times New Roman" w:eastAsia="Times New Roman" w:cs="Times New Roman"/>
                <w:color w:val="333333"/>
                <w:sz w:val="24"/>
                <w:szCs w:val="24"/>
              </w:rPr>
              <w:t xml:space="preserve">е) обстоятельства, смягчающие и отягчающие наказание;</w:t>
            </w:r>
          </w:p>
          <w:p>
            <w:pPr>
              <w:widowControl w:val="0"/>
              <w:spacing w:line="240" w:lineRule="auto"/>
              <w:jc w:val="both"/>
            </w:pPr>
            <w:r>
              <w:rPr>
                <w:rFonts w:ascii="Times New Roman" w:hAnsi="Times New Roman" w:eastAsia="Times New Roman" w:cs="Times New Roman"/>
                <w:color w:val="333333"/>
                <w:sz w:val="24"/>
                <w:szCs w:val="24"/>
              </w:rPr>
              <w:t xml:space="preserve">ж) данные о потерпевшем, характере и размере вреда, причиненного ему преступлением;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Обвинительное заключение подписывается следователем с указанием места и даты его составления.</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К обвинительному заключению прилагается список подлежащих вызову в судебное заседание лиц со стороны обвинения с указанием их места жительства.</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Статья 76</w:t>
            </w:r>
          </w:p>
          <w:p>
            <w:pPr>
              <w:widowControl w:val="0"/>
              <w:spacing w:line="240" w:lineRule="auto"/>
              <w:jc w:val="both"/>
            </w:pPr>
            <w:r>
              <w:rPr>
                <w:rFonts w:ascii="Times New Roman" w:hAnsi="Times New Roman" w:eastAsia="Times New Roman" w:cs="Times New Roman"/>
                <w:color w:val="333333"/>
                <w:sz w:val="24"/>
                <w:szCs w:val="24"/>
              </w:rPr>
              <w:t xml:space="preserve">Обвинительное заключение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В обвинительном заключении следователь указывает:</w:t>
            </w:r>
          </w:p>
          <w:p>
            <w:pPr>
              <w:widowControl w:val="0"/>
              <w:spacing w:line="240" w:lineRule="auto"/>
              <w:jc w:val="both"/>
            </w:pPr>
            <w:r>
              <w:rPr>
                <w:rFonts w:ascii="Times New Roman" w:hAnsi="Times New Roman" w:eastAsia="Times New Roman" w:cs="Times New Roman"/>
                <w:color w:val="333333"/>
                <w:sz w:val="24"/>
                <w:szCs w:val="24"/>
              </w:rPr>
              <w:t xml:space="preserve">а) фамилии, имена обвиняемого или обвиняемых;</w:t>
            </w:r>
          </w:p>
          <w:p>
            <w:pPr>
              <w:widowControl w:val="0"/>
              <w:spacing w:line="240" w:lineRule="auto"/>
              <w:jc w:val="both"/>
            </w:pPr>
            <w:r>
              <w:rPr>
                <w:rFonts w:ascii="Times New Roman" w:hAnsi="Times New Roman" w:eastAsia="Times New Roman" w:cs="Times New Roman"/>
                <w:color w:val="333333"/>
                <w:sz w:val="24"/>
                <w:szCs w:val="24"/>
              </w:rPr>
              <w:t xml:space="preserve">б) данные о личности каждого из них;</w:t>
            </w:r>
          </w:p>
          <w:p>
            <w:pPr>
              <w:widowControl w:val="0"/>
              <w:spacing w:line="240" w:lineRule="auto"/>
              <w:jc w:val="both"/>
            </w:pPr>
            <w:r>
              <w:rPr>
                <w:rFonts w:ascii="Times New Roman" w:hAnsi="Times New Roman" w:eastAsia="Times New Roman" w:cs="Times New Roman"/>
                <w:color w:val="333333"/>
                <w:sz w:val="24"/>
                <w:szCs w:val="24"/>
              </w:rPr>
              <w:t xml:space="preserve">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w:t>
            </w:r>
          </w:p>
          <w:p>
            <w:pPr>
              <w:widowControl w:val="0"/>
              <w:spacing w:line="240" w:lineRule="auto"/>
              <w:jc w:val="both"/>
            </w:pPr>
            <w:r>
              <w:rPr>
                <w:rFonts w:ascii="Times New Roman" w:hAnsi="Times New Roman" w:eastAsia="Times New Roman" w:cs="Times New Roman"/>
                <w:color w:val="333333"/>
                <w:sz w:val="24"/>
                <w:szCs w:val="24"/>
              </w:rPr>
              <w:t xml:space="preserve">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w:t>
            </w:r>
          </w:p>
          <w:p>
            <w:pPr>
              <w:widowControl w:val="0"/>
              <w:spacing w:line="240" w:lineRule="auto"/>
              <w:jc w:val="both"/>
            </w:pPr>
            <w:r>
              <w:rPr>
                <w:rFonts w:ascii="Times New Roman" w:hAnsi="Times New Roman" w:eastAsia="Times New Roman" w:cs="Times New Roman"/>
                <w:color w:val="333333"/>
                <w:sz w:val="24"/>
                <w:szCs w:val="24"/>
              </w:rPr>
              <w:t xml:space="preserve">д) перечень доказательств, подтверждающих обвинение, и краткое изложение их содержания;</w:t>
            </w:r>
          </w:p>
          <w:p>
            <w:pPr>
              <w:widowControl w:val="0"/>
              <w:spacing w:line="240" w:lineRule="auto"/>
              <w:jc w:val="both"/>
            </w:pPr>
            <w:r>
              <w:rPr>
                <w:rFonts w:ascii="Times New Roman" w:hAnsi="Times New Roman" w:eastAsia="Times New Roman" w:cs="Times New Roman"/>
                <w:color w:val="333333"/>
                <w:sz w:val="24"/>
                <w:szCs w:val="24"/>
              </w:rPr>
              <w:t xml:space="preserve">е) обстоятельства, смягчающие и отягчающие наказание;</w:t>
            </w:r>
          </w:p>
          <w:p>
            <w:pPr>
              <w:widowControl w:val="0"/>
              <w:spacing w:line="240" w:lineRule="auto"/>
              <w:jc w:val="both"/>
            </w:pPr>
            <w:r>
              <w:rPr>
                <w:rFonts w:ascii="Times New Roman" w:hAnsi="Times New Roman" w:eastAsia="Times New Roman" w:cs="Times New Roman"/>
                <w:color w:val="333333"/>
                <w:sz w:val="24"/>
                <w:szCs w:val="24"/>
              </w:rPr>
              <w:t xml:space="preserve">ж) данные о потерпевшем, характере и размере вреда, причиненного ему преступлением;</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Обвинительное заключение подписывается следователем с указанием места и даты его составления.</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К обвинительному заключению прилагается список подлежащих вызову в судебное заседание лиц со стороны обвинения с указанием их места жительства.</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100</w:t>
            </w:r>
          </w:p>
          <w:p>
            <w:pPr>
              <w:widowControl w:val="0"/>
              <w:spacing w:line="240" w:lineRule="auto"/>
              <w:jc w:val="both"/>
            </w:pPr>
            <w:r>
              <w:rPr>
                <w:rFonts w:ascii="Times New Roman" w:hAnsi="Times New Roman" w:eastAsia="Times New Roman" w:cs="Times New Roman"/>
                <w:color w:val="333333"/>
                <w:sz w:val="24"/>
                <w:szCs w:val="24"/>
              </w:rPr>
              <w:t xml:space="preserve">. Основные понятия, используемые в настоящем Кодексе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 Если не оговорено иное, основные понятия, используемые в настоящем Кодексе, имеют следующие значения:</w:t>
            </w:r>
          </w:p>
          <w:p>
            <w:pPr>
              <w:widowControl w:val="0"/>
              <w:spacing w:line="240" w:lineRule="auto"/>
              <w:jc w:val="both"/>
            </w:pPr>
            <w:r>
              <w:rPr>
                <w:rFonts w:ascii="Times New Roman" w:hAnsi="Times New Roman" w:eastAsia="Times New Roman" w:cs="Times New Roman"/>
                <w:color w:val="333333"/>
                <w:sz w:val="24"/>
                <w:szCs w:val="24"/>
              </w:rPr>
              <w:t xml:space="preserve">Алиби</w:t>
            </w:r>
          </w:p>
          <w:p>
            <w:pPr>
              <w:widowControl w:val="0"/>
              <w:spacing w:line="240" w:lineRule="auto"/>
              <w:jc w:val="both"/>
            </w:pPr>
            <w:r>
              <w:rPr>
                <w:rFonts w:ascii="Times New Roman" w:hAnsi="Times New Roman" w:eastAsia="Times New Roman" w:cs="Times New Roman"/>
                <w:color w:val="333333"/>
                <w:sz w:val="24"/>
                <w:szCs w:val="24"/>
              </w:rPr>
              <w:t xml:space="preserve">— нахождение подозреваемого или обвиняемого в момент совершения правонарушения в другом месте;</w:t>
            </w:r>
          </w:p>
          <w:p>
            <w:pPr>
              <w:widowControl w:val="0"/>
              <w:spacing w:line="240" w:lineRule="auto"/>
              <w:jc w:val="both"/>
            </w:pPr>
            <w:r>
              <w:rPr>
                <w:rFonts w:ascii="Times New Roman" w:hAnsi="Times New Roman" w:eastAsia="Times New Roman" w:cs="Times New Roman"/>
                <w:color w:val="333333"/>
                <w:sz w:val="24"/>
                <w:szCs w:val="24"/>
              </w:rPr>
              <w:t xml:space="preserve">Апелляционная инстанция</w:t>
            </w:r>
          </w:p>
          <w:p>
            <w:pPr>
              <w:widowControl w:val="0"/>
              <w:spacing w:line="240" w:lineRule="auto"/>
              <w:jc w:val="both"/>
            </w:pPr>
            <w:r>
              <w:rPr>
                <w:rFonts w:ascii="Times New Roman" w:hAnsi="Times New Roman" w:eastAsia="Times New Roman" w:cs="Times New Roman"/>
                <w:color w:val="333333"/>
                <w:sz w:val="24"/>
                <w:szCs w:val="24"/>
              </w:rPr>
              <w:t xml:space="preserve">— суд второй инстанции, рассматривающий в апелляционном порядке дела по жалобам, приговорам, определениям и постановлениям суда;</w:t>
            </w:r>
          </w:p>
          <w:p>
            <w:pPr>
              <w:widowControl w:val="0"/>
              <w:spacing w:line="240" w:lineRule="auto"/>
              <w:jc w:val="both"/>
            </w:pPr>
            <w:r>
              <w:rPr>
                <w:rFonts w:ascii="Times New Roman" w:hAnsi="Times New Roman" w:eastAsia="Times New Roman" w:cs="Times New Roman"/>
                <w:color w:val="333333"/>
                <w:sz w:val="24"/>
                <w:szCs w:val="24"/>
              </w:rPr>
              <w:t xml:space="preserve">Близкие лица —</w:t>
            </w:r>
          </w:p>
          <w:p>
            <w:pPr>
              <w:widowControl w:val="0"/>
              <w:spacing w:line="240" w:lineRule="auto"/>
              <w:jc w:val="both"/>
            </w:pPr>
            <w:r>
              <w:rPr>
                <w:rFonts w:ascii="Times New Roman" w:hAnsi="Times New Roman" w:eastAsia="Times New Roman" w:cs="Times New Roman"/>
                <w:color w:val="333333"/>
                <w:sz w:val="24"/>
                <w:szCs w:val="24"/>
              </w:rPr>
              <w:t xml:space="preserve">лица, не являющиеся близкими родственниками или родственниками, но состоящие с потерпевшим, свидетелем или иным участником уголовного судопроизводства в отношениях свойства (свойственники), а также лица, жизнь, здоровье и благополучие которых дороги указанным участникам в силу сложившихся личных отношений (друзья, сожители, коллеги и иные лица, связанные личными связями).</w:t>
            </w:r>
          </w:p>
          <w:p>
            <w:pPr>
              <w:widowControl w:val="0"/>
              <w:spacing w:line="240" w:lineRule="auto"/>
              <w:jc w:val="both"/>
            </w:pPr>
            <w:r>
              <w:rPr>
                <w:rFonts w:ascii="Times New Roman" w:hAnsi="Times New Roman" w:eastAsia="Times New Roman" w:cs="Times New Roman"/>
                <w:color w:val="333333"/>
                <w:sz w:val="24"/>
                <w:szCs w:val="24"/>
              </w:rPr>
              <w:t xml:space="preserve">Близкие родственники</w:t>
            </w:r>
          </w:p>
          <w:p>
            <w:pPr>
              <w:widowControl w:val="0"/>
              <w:spacing w:line="240" w:lineRule="auto"/>
              <w:jc w:val="both"/>
            </w:pPr>
            <w:r>
              <w:rPr>
                <w:rFonts w:ascii="Times New Roman" w:hAnsi="Times New Roman" w:eastAsia="Times New Roman" w:cs="Times New Roman"/>
                <w:color w:val="333333"/>
                <w:sz w:val="24"/>
                <w:szCs w:val="24"/>
              </w:rPr>
              <w:t xml:space="preserve">— супруг, супруга, родители, дети, усыновители, усыновленные, родные братья и родные сестры, дедушка, бабушка, внуки;</w:t>
            </w:r>
          </w:p>
          <w:p>
            <w:pPr>
              <w:widowControl w:val="0"/>
              <w:spacing w:line="240" w:lineRule="auto"/>
              <w:jc w:val="both"/>
            </w:pPr>
            <w:r>
              <w:rPr>
                <w:rFonts w:ascii="Times New Roman" w:hAnsi="Times New Roman" w:eastAsia="Times New Roman" w:cs="Times New Roman"/>
                <w:color w:val="333333"/>
                <w:sz w:val="24"/>
                <w:szCs w:val="24"/>
              </w:rPr>
              <w:t xml:space="preserve">Вердикт</w:t>
            </w:r>
          </w:p>
          <w:p>
            <w:pPr>
              <w:widowControl w:val="0"/>
              <w:spacing w:line="240" w:lineRule="auto"/>
              <w:jc w:val="both"/>
            </w:pPr>
            <w:r>
              <w:rPr>
                <w:rFonts w:ascii="Times New Roman" w:hAnsi="Times New Roman" w:eastAsia="Times New Roman" w:cs="Times New Roman"/>
                <w:color w:val="333333"/>
                <w:sz w:val="24"/>
                <w:szCs w:val="24"/>
              </w:rPr>
              <w:t xml:space="preserve">— решение о виновности или невиновности подсудимого, вынесенное коллегией присяжных заседателей;</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Государственный обвинитель</w:t>
            </w:r>
          </w:p>
          <w:p>
            <w:pPr>
              <w:widowControl w:val="0"/>
              <w:spacing w:line="240" w:lineRule="auto"/>
              <w:jc w:val="both"/>
            </w:pPr>
            <w:r>
              <w:rPr>
                <w:rFonts w:ascii="Times New Roman" w:hAnsi="Times New Roman" w:eastAsia="Times New Roman" w:cs="Times New Roman"/>
                <w:color w:val="333333"/>
                <w:sz w:val="24"/>
                <w:szCs w:val="24"/>
              </w:rPr>
              <w:t xml:space="preserve">— поддерживающее от имени государства обвинение в суде по делу должностное лицо Офиса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Досудебное производство</w:t>
            </w:r>
          </w:p>
          <w:p>
            <w:pPr>
              <w:widowControl w:val="0"/>
              <w:spacing w:line="240" w:lineRule="auto"/>
              <w:jc w:val="both"/>
            </w:pPr>
            <w:r>
              <w:rPr>
                <w:rFonts w:ascii="Times New Roman" w:hAnsi="Times New Roman" w:eastAsia="Times New Roman" w:cs="Times New Roman"/>
                <w:color w:val="333333"/>
                <w:sz w:val="24"/>
                <w:szCs w:val="24"/>
              </w:rPr>
              <w:t xml:space="preserve">— судопроизводство с момента получения сообщения о правонарушении до направления прокурором дела в суд для рассмотрения его по существу;</w:t>
            </w:r>
          </w:p>
          <w:p>
            <w:pPr>
              <w:widowControl w:val="0"/>
              <w:spacing w:line="240" w:lineRule="auto"/>
              <w:jc w:val="both"/>
            </w:pPr>
            <w:r>
              <w:rPr>
                <w:rFonts w:ascii="Times New Roman" w:hAnsi="Times New Roman" w:eastAsia="Times New Roman" w:cs="Times New Roman"/>
                <w:color w:val="333333"/>
                <w:sz w:val="24"/>
                <w:szCs w:val="24"/>
              </w:rPr>
              <w:t xml:space="preserve">Жилище</w:t>
            </w:r>
          </w:p>
          <w:p>
            <w:pPr>
              <w:widowControl w:val="0"/>
              <w:spacing w:line="240" w:lineRule="auto"/>
              <w:jc w:val="both"/>
            </w:pPr>
            <w:r>
              <w:rPr>
                <w:rFonts w:ascii="Times New Roman" w:hAnsi="Times New Roman" w:eastAsia="Times New Roman" w:cs="Times New Roman"/>
                <w:color w:val="333333"/>
                <w:sz w:val="24"/>
                <w:szCs w:val="24"/>
              </w:rPr>
              <w:t xml:space="preserve">—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w:t>
            </w:r>
          </w:p>
          <w:p>
            <w:pPr>
              <w:widowControl w:val="0"/>
              <w:spacing w:line="240" w:lineRule="auto"/>
              <w:jc w:val="both"/>
            </w:pPr>
            <w:r>
              <w:rPr>
                <w:rFonts w:ascii="Times New Roman" w:hAnsi="Times New Roman" w:eastAsia="Times New Roman" w:cs="Times New Roman"/>
                <w:color w:val="333333"/>
                <w:sz w:val="24"/>
                <w:szCs w:val="24"/>
              </w:rPr>
              <w:t xml:space="preserve">Законная сила</w:t>
            </w:r>
          </w:p>
          <w:p>
            <w:pPr>
              <w:widowControl w:val="0"/>
              <w:spacing w:line="240" w:lineRule="auto"/>
              <w:jc w:val="both"/>
            </w:pPr>
            <w:r>
              <w:rPr>
                <w:rFonts w:ascii="Times New Roman" w:hAnsi="Times New Roman" w:eastAsia="Times New Roman" w:cs="Times New Roman"/>
                <w:color w:val="333333"/>
                <w:sz w:val="24"/>
                <w:szCs w:val="24"/>
              </w:rPr>
              <w:t xml:space="preserve">—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w:t>
            </w:r>
          </w:p>
          <w:p>
            <w:pPr>
              <w:widowControl w:val="0"/>
              <w:spacing w:line="240" w:lineRule="auto"/>
              <w:jc w:val="both"/>
            </w:pPr>
            <w:r>
              <w:rPr>
                <w:rFonts w:ascii="Times New Roman" w:hAnsi="Times New Roman" w:eastAsia="Times New Roman" w:cs="Times New Roman"/>
                <w:color w:val="333333"/>
                <w:sz w:val="24"/>
                <w:szCs w:val="24"/>
              </w:rPr>
              <w:t xml:space="preserve">Задержание</w:t>
            </w:r>
          </w:p>
          <w:p>
            <w:pPr>
              <w:widowControl w:val="0"/>
              <w:spacing w:line="240" w:lineRule="auto"/>
              <w:jc w:val="both"/>
            </w:pPr>
            <w:r>
              <w:rPr>
                <w:rFonts w:ascii="Times New Roman" w:hAnsi="Times New Roman" w:eastAsia="Times New Roman" w:cs="Times New Roman"/>
                <w:color w:val="333333"/>
                <w:sz w:val="24"/>
                <w:szCs w:val="24"/>
              </w:rPr>
              <w:t xml:space="preserve">—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Осмотр</w:t>
            </w:r>
          </w:p>
          <w:p>
            <w:pPr>
              <w:widowControl w:val="0"/>
              <w:spacing w:line="240" w:lineRule="auto"/>
              <w:jc w:val="both"/>
            </w:pPr>
            <w:r>
              <w:rPr>
                <w:rFonts w:ascii="Times New Roman" w:hAnsi="Times New Roman" w:eastAsia="Times New Roman" w:cs="Times New Roman"/>
                <w:color w:val="333333"/>
                <w:sz w:val="24"/>
                <w:szCs w:val="24"/>
              </w:rPr>
              <w:t xml:space="preserve">—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w:t>
            </w:r>
          </w:p>
          <w:p>
            <w:pPr>
              <w:widowControl w:val="0"/>
              <w:spacing w:line="240" w:lineRule="auto"/>
              <w:jc w:val="both"/>
            </w:pPr>
            <w:r>
              <w:rPr>
                <w:rFonts w:ascii="Times New Roman" w:hAnsi="Times New Roman" w:eastAsia="Times New Roman" w:cs="Times New Roman"/>
                <w:color w:val="333333"/>
                <w:sz w:val="24"/>
                <w:szCs w:val="24"/>
              </w:rPr>
              <w:t xml:space="preserve">Досмотр</w:t>
            </w:r>
          </w:p>
          <w:p>
            <w:pPr>
              <w:widowControl w:val="0"/>
              <w:spacing w:line="240" w:lineRule="auto"/>
              <w:jc w:val="both"/>
            </w:pPr>
            <w:r>
              <w:rPr>
                <w:rFonts w:ascii="Times New Roman" w:hAnsi="Times New Roman" w:eastAsia="Times New Roman" w:cs="Times New Roman"/>
                <w:color w:val="333333"/>
                <w:sz w:val="24"/>
                <w:szCs w:val="24"/>
              </w:rPr>
              <w:t xml:space="preserve">—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w:t>
            </w:r>
          </w:p>
          <w:p>
            <w:pPr>
              <w:widowControl w:val="0"/>
              <w:spacing w:line="240" w:lineRule="auto"/>
              <w:jc w:val="both"/>
            </w:pPr>
            <w:r>
              <w:rPr>
                <w:rFonts w:ascii="Times New Roman" w:hAnsi="Times New Roman" w:eastAsia="Times New Roman" w:cs="Times New Roman"/>
                <w:color w:val="333333"/>
                <w:sz w:val="24"/>
                <w:szCs w:val="24"/>
              </w:rPr>
              <w:t xml:space="preserve">Обыск</w:t>
            </w:r>
          </w:p>
          <w:p>
            <w:pPr>
              <w:widowControl w:val="0"/>
              <w:spacing w:line="240" w:lineRule="auto"/>
              <w:jc w:val="both"/>
            </w:pPr>
            <w:r>
              <w:rPr>
                <w:rFonts w:ascii="Times New Roman" w:hAnsi="Times New Roman" w:eastAsia="Times New Roman" w:cs="Times New Roman"/>
                <w:color w:val="333333"/>
                <w:sz w:val="24"/>
                <w:szCs w:val="24"/>
              </w:rPr>
              <w:t xml:space="preserve">—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w:t>
            </w:r>
          </w:p>
          <w:p>
            <w:pPr>
              <w:widowControl w:val="0"/>
              <w:spacing w:line="240" w:lineRule="auto"/>
              <w:jc w:val="both"/>
            </w:pPr>
            <w:r>
              <w:rPr>
                <w:rFonts w:ascii="Times New Roman" w:hAnsi="Times New Roman" w:eastAsia="Times New Roman" w:cs="Times New Roman"/>
                <w:color w:val="333333"/>
                <w:sz w:val="24"/>
                <w:szCs w:val="24"/>
              </w:rPr>
              <w:t xml:space="preserve">Кассационная инстанция</w:t>
            </w:r>
          </w:p>
          <w:p>
            <w:pPr>
              <w:widowControl w:val="0"/>
              <w:spacing w:line="240" w:lineRule="auto"/>
              <w:jc w:val="both"/>
            </w:pPr>
            <w:r>
              <w:rPr>
                <w:rFonts w:ascii="Times New Roman" w:hAnsi="Times New Roman" w:eastAsia="Times New Roman" w:cs="Times New Roman"/>
                <w:color w:val="333333"/>
                <w:sz w:val="24"/>
                <w:szCs w:val="24"/>
              </w:rPr>
              <w:t xml:space="preserve">— суд третьей инстанции, рассматривающий в кассационном порядке дела по жалобам, приговорам, определениям и постановлениям апелляционного суда;</w:t>
            </w:r>
          </w:p>
          <w:p>
            <w:pPr>
              <w:widowControl w:val="0"/>
              <w:spacing w:line="240" w:lineRule="auto"/>
              <w:jc w:val="both"/>
            </w:pPr>
            <w:r>
              <w:rPr>
                <w:rFonts w:ascii="Times New Roman" w:hAnsi="Times New Roman" w:eastAsia="Times New Roman" w:cs="Times New Roman"/>
                <w:color w:val="333333"/>
                <w:sz w:val="24"/>
                <w:szCs w:val="24"/>
              </w:rPr>
              <w:t xml:space="preserve">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Непричастность</w:t>
            </w:r>
          </w:p>
          <w:p>
            <w:pPr>
              <w:widowControl w:val="0"/>
              <w:spacing w:line="240" w:lineRule="auto"/>
              <w:jc w:val="both"/>
            </w:pPr>
            <w:r>
              <w:rPr>
                <w:rFonts w:ascii="Times New Roman" w:hAnsi="Times New Roman" w:eastAsia="Times New Roman" w:cs="Times New Roman"/>
                <w:color w:val="333333"/>
                <w:sz w:val="24"/>
                <w:szCs w:val="24"/>
              </w:rPr>
              <w:t xml:space="preserve">— неустановленная причастность либо установленная непричастность лица к совершению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Ночное время</w:t>
            </w:r>
          </w:p>
          <w:p>
            <w:pPr>
              <w:widowControl w:val="0"/>
              <w:spacing w:line="240" w:lineRule="auto"/>
              <w:jc w:val="both"/>
            </w:pPr>
            <w:r>
              <w:rPr>
                <w:rFonts w:ascii="Times New Roman" w:hAnsi="Times New Roman" w:eastAsia="Times New Roman" w:cs="Times New Roman"/>
                <w:color w:val="333333"/>
                <w:sz w:val="24"/>
                <w:szCs w:val="24"/>
              </w:rPr>
              <w:t xml:space="preserve">— промежуток времени с 22 до 6 часов по местному времени;</w:t>
            </w:r>
          </w:p>
          <w:p>
            <w:pPr>
              <w:widowControl w:val="0"/>
              <w:spacing w:line="240" w:lineRule="auto"/>
              <w:jc w:val="both"/>
            </w:pPr>
            <w:r>
              <w:rPr>
                <w:rFonts w:ascii="Times New Roman" w:hAnsi="Times New Roman" w:eastAsia="Times New Roman" w:cs="Times New Roman"/>
                <w:color w:val="333333"/>
                <w:sz w:val="24"/>
                <w:szCs w:val="24"/>
              </w:rPr>
              <w:t xml:space="preserve">Обвинение</w:t>
            </w:r>
          </w:p>
          <w:p>
            <w:pPr>
              <w:widowControl w:val="0"/>
              <w:spacing w:line="240" w:lineRule="auto"/>
              <w:jc w:val="both"/>
            </w:pPr>
            <w:r>
              <w:rPr>
                <w:rFonts w:ascii="Times New Roman" w:hAnsi="Times New Roman" w:eastAsia="Times New Roman" w:cs="Times New Roman"/>
                <w:color w:val="333333"/>
                <w:sz w:val="24"/>
                <w:szCs w:val="24"/>
              </w:rPr>
              <w:t xml:space="preserve">— утверждение о совершении определенным лицом деяния, запрещенного Уголовным кодексом или </w:t>
            </w:r>
            <w:r>
              <w:rPr>
                <w:rFonts w:ascii="Times New Roman" w:hAnsi="Times New Roman" w:eastAsia="Times New Roman" w:cs="Times New Roman"/>
                <w:color w:val="333333"/>
                <w:sz w:val="24"/>
                <w:szCs w:val="24"/>
                <w:shd w:val="clear" w:color="auto" w:fill="F4CCCC"/>
              </w:rPr>
              <w:t xml:space="preserve">Кодексом об административных правонарушениях</w:t>
            </w:r>
            <w:r>
              <w:rPr>
                <w:rFonts w:ascii="Times New Roman" w:hAnsi="Times New Roman" w:eastAsia="Times New Roman" w:cs="Times New Roman"/>
                <w:color w:val="333333"/>
                <w:sz w:val="24"/>
                <w:szCs w:val="24"/>
              </w:rPr>
              <w:t xml:space="preserve">, выдвинутое в порядке, установленном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Определение</w:t>
            </w:r>
          </w:p>
          <w:p>
            <w:pPr>
              <w:widowControl w:val="0"/>
              <w:spacing w:line="240" w:lineRule="auto"/>
              <w:jc w:val="both"/>
            </w:pPr>
            <w:r>
              <w:rPr>
                <w:rFonts w:ascii="Times New Roman" w:hAnsi="Times New Roman" w:eastAsia="Times New Roman" w:cs="Times New Roman"/>
                <w:color w:val="333333"/>
                <w:sz w:val="24"/>
                <w:szCs w:val="24"/>
              </w:rPr>
              <w:t xml:space="preserve">— любое решение, вынесенное судами первой и апелляционной инстанций, за исключением приговора.</w:t>
            </w:r>
          </w:p>
          <w:p>
            <w:pPr>
              <w:widowControl w:val="0"/>
              <w:spacing w:line="240" w:lineRule="auto"/>
              <w:jc w:val="both"/>
            </w:pPr>
            <w:r>
              <w:rPr>
                <w:rFonts w:ascii="Times New Roman" w:hAnsi="Times New Roman" w:eastAsia="Times New Roman" w:cs="Times New Roman"/>
                <w:color w:val="333333"/>
                <w:sz w:val="24"/>
                <w:szCs w:val="24"/>
              </w:rPr>
              <w:t xml:space="preserve">Постановление</w:t>
            </w:r>
          </w:p>
          <w:p>
            <w:pPr>
              <w:widowControl w:val="0"/>
              <w:spacing w:line="240" w:lineRule="auto"/>
              <w:jc w:val="both"/>
            </w:pPr>
            <w:r>
              <w:rPr>
                <w:rFonts w:ascii="Times New Roman" w:hAnsi="Times New Roman" w:eastAsia="Times New Roman" w:cs="Times New Roman"/>
                <w:color w:val="333333"/>
                <w:sz w:val="24"/>
                <w:szCs w:val="24"/>
              </w:rPr>
              <w:t xml:space="preserve">— любое решение, за исключением приговора, вынесенное судьей; решение прокурора, следователя;</w:t>
            </w:r>
          </w:p>
          <w:p>
            <w:pPr>
              <w:widowControl w:val="0"/>
              <w:spacing w:line="240" w:lineRule="auto"/>
              <w:jc w:val="both"/>
            </w:pPr>
            <w:r>
              <w:rPr>
                <w:rFonts w:ascii="Times New Roman" w:hAnsi="Times New Roman" w:eastAsia="Times New Roman" w:cs="Times New Roman"/>
                <w:color w:val="333333"/>
                <w:sz w:val="24"/>
                <w:szCs w:val="24"/>
              </w:rPr>
              <w:t xml:space="preserve">Председательствующий</w:t>
            </w:r>
          </w:p>
          <w:p>
            <w:pPr>
              <w:widowControl w:val="0"/>
              <w:spacing w:line="240" w:lineRule="auto"/>
              <w:jc w:val="both"/>
            </w:pPr>
            <w:r>
              <w:rPr>
                <w:rFonts w:ascii="Times New Roman" w:hAnsi="Times New Roman" w:eastAsia="Times New Roman" w:cs="Times New Roman"/>
                <w:color w:val="333333"/>
                <w:sz w:val="24"/>
                <w:szCs w:val="24"/>
              </w:rPr>
              <w:t xml:space="preserve">— судья, который руководит судебным заседанием при коллегиальном рассмотрении дела, а также судья, рассматривающий дело единолично;</w:t>
            </w:r>
          </w:p>
          <w:p>
            <w:pPr>
              <w:widowControl w:val="0"/>
              <w:spacing w:line="240" w:lineRule="auto"/>
              <w:jc w:val="both"/>
            </w:pPr>
            <w:r>
              <w:rPr>
                <w:rFonts w:ascii="Times New Roman" w:hAnsi="Times New Roman" w:eastAsia="Times New Roman" w:cs="Times New Roman"/>
                <w:color w:val="333333"/>
                <w:sz w:val="24"/>
                <w:szCs w:val="24"/>
              </w:rPr>
              <w:t xml:space="preserve">Приговор</w:t>
            </w:r>
          </w:p>
          <w:p>
            <w:pPr>
              <w:widowControl w:val="0"/>
              <w:spacing w:line="240" w:lineRule="auto"/>
              <w:jc w:val="both"/>
            </w:pPr>
            <w:r>
              <w:rPr>
                <w:rFonts w:ascii="Times New Roman" w:hAnsi="Times New Roman" w:eastAsia="Times New Roman" w:cs="Times New Roman"/>
                <w:color w:val="333333"/>
                <w:sz w:val="24"/>
                <w:szCs w:val="24"/>
              </w:rPr>
              <w:t xml:space="preserve">—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Присяжный заседатель</w:t>
            </w:r>
          </w:p>
          <w:p>
            <w:pPr>
              <w:widowControl w:val="0"/>
              <w:spacing w:line="240" w:lineRule="auto"/>
              <w:jc w:val="both"/>
            </w:pPr>
            <w:r>
              <w:rPr>
                <w:rFonts w:ascii="Times New Roman" w:hAnsi="Times New Roman" w:eastAsia="Times New Roman" w:cs="Times New Roman"/>
                <w:color w:val="333333"/>
                <w:sz w:val="24"/>
                <w:szCs w:val="24"/>
              </w:rPr>
              <w:t xml:space="preserve">— лицо, привлеченное в установленном законом порядке для участия в судебном разбирательстве и вынесения вердикта;</w:t>
            </w:r>
          </w:p>
          <w:p>
            <w:pPr>
              <w:widowControl w:val="0"/>
              <w:spacing w:line="240" w:lineRule="auto"/>
              <w:jc w:val="both"/>
            </w:pPr>
            <w:r>
              <w:rPr>
                <w:rFonts w:ascii="Times New Roman" w:hAnsi="Times New Roman" w:eastAsia="Times New Roman" w:cs="Times New Roman"/>
                <w:color w:val="333333"/>
                <w:sz w:val="24"/>
                <w:szCs w:val="24"/>
              </w:rPr>
              <w:t xml:space="preserve">Процессуальное действие</w:t>
            </w:r>
          </w:p>
          <w:p>
            <w:pPr>
              <w:widowControl w:val="0"/>
              <w:spacing w:line="240" w:lineRule="auto"/>
              <w:jc w:val="both"/>
            </w:pPr>
            <w:r>
              <w:rPr>
                <w:rFonts w:ascii="Times New Roman" w:hAnsi="Times New Roman" w:eastAsia="Times New Roman" w:cs="Times New Roman"/>
                <w:color w:val="333333"/>
                <w:sz w:val="24"/>
                <w:szCs w:val="24"/>
              </w:rPr>
              <w:t xml:space="preserve">— следственное, судебное или иное действие, предусмотренное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Промежуточное 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все определения и постановления суда, за исключением итогового судебного решения;</w:t>
            </w:r>
          </w:p>
          <w:p>
            <w:pPr>
              <w:widowControl w:val="0"/>
              <w:spacing w:line="240" w:lineRule="auto"/>
              <w:jc w:val="both"/>
            </w:pPr>
            <w:r>
              <w:rPr>
                <w:rFonts w:ascii="Times New Roman" w:hAnsi="Times New Roman" w:eastAsia="Times New Roman" w:cs="Times New Roman"/>
                <w:color w:val="333333"/>
                <w:sz w:val="24"/>
                <w:szCs w:val="24"/>
              </w:rPr>
              <w:t xml:space="preserve">Свидетельский иммунитет</w:t>
            </w:r>
          </w:p>
          <w:p>
            <w:pPr>
              <w:widowControl w:val="0"/>
              <w:spacing w:line="240" w:lineRule="auto"/>
              <w:jc w:val="both"/>
            </w:pPr>
            <w:r>
              <w:rPr>
                <w:rFonts w:ascii="Times New Roman" w:hAnsi="Times New Roman" w:eastAsia="Times New Roman" w:cs="Times New Roman"/>
                <w:color w:val="333333"/>
                <w:sz w:val="24"/>
                <w:szCs w:val="24"/>
              </w:rPr>
              <w:t xml:space="preserve">— право лица не давать показания против себя и своих близких родственников, а также в иных случаях, предусмотренных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Следователь</w:t>
            </w:r>
          </w:p>
          <w:p>
            <w:pPr>
              <w:widowControl w:val="0"/>
              <w:spacing w:line="240" w:lineRule="auto"/>
              <w:jc w:val="both"/>
            </w:pPr>
            <w:r>
              <w:rPr>
                <w:rFonts w:ascii="Times New Roman" w:hAnsi="Times New Roman" w:eastAsia="Times New Roman" w:cs="Times New Roman"/>
                <w:color w:val="333333"/>
                <w:sz w:val="24"/>
                <w:szCs w:val="24"/>
              </w:rPr>
              <w:t xml:space="preserve">—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w:t>
            </w:r>
          </w:p>
          <w:p>
            <w:pPr>
              <w:widowControl w:val="0"/>
              <w:spacing w:line="240" w:lineRule="auto"/>
              <w:jc w:val="both"/>
            </w:pPr>
            <w:r>
              <w:rPr>
                <w:rFonts w:ascii="Times New Roman" w:hAnsi="Times New Roman" w:eastAsia="Times New Roman" w:cs="Times New Roman"/>
                <w:color w:val="333333"/>
                <w:sz w:val="24"/>
                <w:szCs w:val="24"/>
              </w:rPr>
              <w:t xml:space="preserve">Судебное заседание</w:t>
            </w:r>
          </w:p>
          <w:p>
            <w:pPr>
              <w:widowControl w:val="0"/>
              <w:spacing w:line="240" w:lineRule="auto"/>
              <w:jc w:val="both"/>
            </w:pPr>
            <w:r>
              <w:rPr>
                <w:rFonts w:ascii="Times New Roman" w:hAnsi="Times New Roman" w:eastAsia="Times New Roman" w:cs="Times New Roman"/>
                <w:color w:val="333333"/>
                <w:sz w:val="24"/>
                <w:szCs w:val="24"/>
              </w:rPr>
              <w:t xml:space="preserve">— процессуальная форма осуществления правосудия в ходе досудебного и судебного производства по делу;</w:t>
            </w:r>
          </w:p>
          <w:p>
            <w:pPr>
              <w:widowControl w:val="0"/>
              <w:spacing w:line="240" w:lineRule="auto"/>
              <w:jc w:val="both"/>
            </w:pPr>
            <w:r>
              <w:rPr>
                <w:rFonts w:ascii="Times New Roman" w:hAnsi="Times New Roman" w:eastAsia="Times New Roman" w:cs="Times New Roman"/>
                <w:color w:val="333333"/>
                <w:sz w:val="24"/>
                <w:szCs w:val="24"/>
              </w:rPr>
              <w:t xml:space="preserve">Судебное разбирательство</w:t>
            </w:r>
          </w:p>
          <w:p>
            <w:pPr>
              <w:widowControl w:val="0"/>
              <w:spacing w:line="240" w:lineRule="auto"/>
              <w:jc w:val="both"/>
            </w:pPr>
            <w:r>
              <w:rPr>
                <w:rFonts w:ascii="Times New Roman" w:hAnsi="Times New Roman" w:eastAsia="Times New Roman" w:cs="Times New Roman"/>
                <w:color w:val="333333"/>
                <w:sz w:val="24"/>
                <w:szCs w:val="24"/>
              </w:rPr>
              <w:t xml:space="preserve">— судебное заседание судов первой и второй инстанций;</w:t>
            </w:r>
          </w:p>
          <w:p>
            <w:pPr>
              <w:widowControl w:val="0"/>
              <w:spacing w:line="240" w:lineRule="auto"/>
              <w:jc w:val="both"/>
            </w:pPr>
            <w:r>
              <w:rPr>
                <w:rFonts w:ascii="Times New Roman" w:hAnsi="Times New Roman" w:eastAsia="Times New Roman" w:cs="Times New Roman"/>
                <w:color w:val="333333"/>
                <w:sz w:val="24"/>
                <w:szCs w:val="24"/>
              </w:rPr>
              <w:t xml:space="preserve">Суд первой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рассматривающий дело по существу и правомочный выносить приговор, а также принимать решения в ходе досудебного производства по делу;</w:t>
            </w:r>
          </w:p>
          <w:p>
            <w:pPr>
              <w:widowControl w:val="0"/>
              <w:spacing w:line="240" w:lineRule="auto"/>
              <w:jc w:val="both"/>
            </w:pPr>
            <w:r>
              <w:rPr>
                <w:rFonts w:ascii="Times New Roman" w:hAnsi="Times New Roman" w:eastAsia="Times New Roman" w:cs="Times New Roman"/>
                <w:color w:val="333333"/>
                <w:sz w:val="24"/>
                <w:szCs w:val="24"/>
              </w:rPr>
              <w:t xml:space="preserve">Суд второй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апелляционной инстанции (апелляция);</w:t>
            </w:r>
          </w:p>
          <w:p>
            <w:pPr>
              <w:widowControl w:val="0"/>
              <w:spacing w:line="240" w:lineRule="auto"/>
              <w:jc w:val="both"/>
            </w:pPr>
            <w:r>
              <w:rPr>
                <w:rFonts w:ascii="Times New Roman" w:hAnsi="Times New Roman" w:eastAsia="Times New Roman" w:cs="Times New Roman"/>
                <w:color w:val="333333"/>
                <w:sz w:val="24"/>
                <w:szCs w:val="24"/>
              </w:rPr>
              <w:t xml:space="preserve">Суд третьей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кассационной инстанции (кассация);</w:t>
            </w:r>
          </w:p>
          <w:p>
            <w:pPr>
              <w:widowControl w:val="0"/>
              <w:spacing w:line="240" w:lineRule="auto"/>
              <w:jc w:val="both"/>
            </w:pPr>
            <w:r>
              <w:rPr>
                <w:rFonts w:ascii="Times New Roman" w:hAnsi="Times New Roman" w:eastAsia="Times New Roman" w:cs="Times New Roman"/>
                <w:color w:val="333333"/>
                <w:sz w:val="24"/>
                <w:szCs w:val="24"/>
              </w:rPr>
              <w:t xml:space="preserve">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приговор, определение, постановление, вынесенные при производстве по делу в судах первой и второй инстанций;</w:t>
            </w:r>
          </w:p>
          <w:p>
            <w:pPr>
              <w:widowControl w:val="0"/>
              <w:spacing w:line="240" w:lineRule="auto"/>
              <w:jc w:val="both"/>
            </w:pPr>
            <w:r>
              <w:rPr>
                <w:rFonts w:ascii="Times New Roman" w:hAnsi="Times New Roman" w:eastAsia="Times New Roman" w:cs="Times New Roman"/>
                <w:color w:val="333333"/>
                <w:sz w:val="24"/>
                <w:szCs w:val="24"/>
              </w:rPr>
              <w:t xml:space="preserve">Итоговое 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приговор, иное решение суда, вынесенное в ходе судебного разбирательства, которым дело разрешается по существу;</w:t>
            </w:r>
          </w:p>
          <w:p>
            <w:pPr>
              <w:widowControl w:val="0"/>
              <w:spacing w:line="240" w:lineRule="auto"/>
              <w:jc w:val="both"/>
            </w:pPr>
            <w:r>
              <w:rPr>
                <w:rFonts w:ascii="Times New Roman" w:hAnsi="Times New Roman" w:eastAsia="Times New Roman" w:cs="Times New Roman"/>
                <w:color w:val="333333"/>
                <w:sz w:val="24"/>
                <w:szCs w:val="24"/>
              </w:rPr>
              <w:t xml:space="preserve">Внепроцессуальное обращение</w:t>
            </w:r>
          </w:p>
          <w:p>
            <w:pPr>
              <w:widowControl w:val="0"/>
              <w:spacing w:line="240" w:lineRule="auto"/>
              <w:jc w:val="both"/>
            </w:pPr>
            <w:r>
              <w:rPr>
                <w:rFonts w:ascii="Times New Roman" w:hAnsi="Times New Roman" w:eastAsia="Times New Roman" w:cs="Times New Roman"/>
                <w:color w:val="333333"/>
                <w:sz w:val="24"/>
                <w:szCs w:val="24"/>
              </w:rPr>
              <w:t xml:space="preserve">—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w:t>
            </w:r>
          </w:p>
          <w:p>
            <w:pPr>
              <w:widowControl w:val="0"/>
              <w:spacing w:line="240" w:lineRule="auto"/>
              <w:jc w:val="both"/>
            </w:pPr>
            <w:r>
              <w:rPr>
                <w:rFonts w:ascii="Times New Roman" w:hAnsi="Times New Roman" w:eastAsia="Times New Roman" w:cs="Times New Roman"/>
                <w:color w:val="333333"/>
                <w:sz w:val="24"/>
                <w:szCs w:val="24"/>
              </w:rPr>
              <w:t xml:space="preserve">Приказ</w:t>
            </w:r>
          </w:p>
          <w:p>
            <w:pPr>
              <w:widowControl w:val="0"/>
              <w:spacing w:line="240" w:lineRule="auto"/>
              <w:jc w:val="both"/>
            </w:pPr>
            <w:r>
              <w:rPr>
                <w:rFonts w:ascii="Times New Roman" w:hAnsi="Times New Roman" w:eastAsia="Times New Roman" w:cs="Times New Roman"/>
                <w:color w:val="333333"/>
                <w:sz w:val="24"/>
                <w:szCs w:val="24"/>
              </w:rPr>
              <w:t xml:space="preserve">—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w:t>
            </w:r>
          </w:p>
          <w:p>
            <w:pPr>
              <w:widowControl w:val="0"/>
              <w:spacing w:line="240" w:lineRule="auto"/>
              <w:jc w:val="both"/>
            </w:pPr>
            <w:r>
              <w:rPr>
                <w:rFonts w:ascii="Times New Roman" w:hAnsi="Times New Roman" w:eastAsia="Times New Roman" w:cs="Times New Roman"/>
                <w:color w:val="333333"/>
                <w:sz w:val="24"/>
                <w:szCs w:val="24"/>
              </w:rPr>
              <w:t xml:space="preserve">Прокурор</w:t>
            </w:r>
          </w:p>
          <w:p>
            <w:pPr>
              <w:widowControl w:val="0"/>
              <w:spacing w:line="240" w:lineRule="auto"/>
              <w:jc w:val="both"/>
            </w:pPr>
            <w:r>
              <w:rPr>
                <w:rFonts w:ascii="Times New Roman" w:hAnsi="Times New Roman" w:eastAsia="Times New Roman" w:cs="Times New Roman"/>
                <w:color w:val="333333"/>
                <w:sz w:val="24"/>
                <w:szCs w:val="24"/>
              </w:rPr>
              <w:t xml:space="preserve">—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100</w:t>
            </w:r>
          </w:p>
          <w:p>
            <w:pPr>
              <w:widowControl w:val="0"/>
              <w:spacing w:line="240" w:lineRule="auto"/>
              <w:jc w:val="both"/>
            </w:pPr>
            <w:r>
              <w:rPr>
                <w:rFonts w:ascii="Times New Roman" w:hAnsi="Times New Roman" w:eastAsia="Times New Roman" w:cs="Times New Roman"/>
                <w:color w:val="333333"/>
                <w:sz w:val="24"/>
                <w:szCs w:val="24"/>
              </w:rPr>
              <w:t xml:space="preserve">. Основные понятия, используемые в настоящем Кодексе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 Если не оговорено иное, основные понятия, используемые в настоящем Кодексе, имеют следующие значения:</w:t>
            </w:r>
          </w:p>
          <w:p>
            <w:pPr>
              <w:widowControl w:val="0"/>
              <w:spacing w:line="240" w:lineRule="auto"/>
              <w:jc w:val="both"/>
            </w:pPr>
            <w:r>
              <w:rPr>
                <w:rFonts w:ascii="Times New Roman" w:hAnsi="Times New Roman" w:eastAsia="Times New Roman" w:cs="Times New Roman"/>
                <w:color w:val="333333"/>
                <w:sz w:val="24"/>
                <w:szCs w:val="24"/>
              </w:rPr>
              <w:t xml:space="preserve">Алиби</w:t>
            </w:r>
          </w:p>
          <w:p>
            <w:pPr>
              <w:widowControl w:val="0"/>
              <w:spacing w:line="240" w:lineRule="auto"/>
              <w:jc w:val="both"/>
            </w:pPr>
            <w:r>
              <w:rPr>
                <w:rFonts w:ascii="Times New Roman" w:hAnsi="Times New Roman" w:eastAsia="Times New Roman" w:cs="Times New Roman"/>
                <w:color w:val="333333"/>
                <w:sz w:val="24"/>
                <w:szCs w:val="24"/>
              </w:rPr>
              <w:t xml:space="preserve">— нахождение подозреваемого или обвиняемого в момент совершения правонарушения в другом месте;</w:t>
            </w:r>
          </w:p>
          <w:p>
            <w:pPr>
              <w:widowControl w:val="0"/>
              <w:spacing w:line="240" w:lineRule="auto"/>
              <w:jc w:val="both"/>
            </w:pPr>
            <w:r>
              <w:rPr>
                <w:rFonts w:ascii="Times New Roman" w:hAnsi="Times New Roman" w:eastAsia="Times New Roman" w:cs="Times New Roman"/>
                <w:color w:val="333333"/>
                <w:sz w:val="24"/>
                <w:szCs w:val="24"/>
              </w:rPr>
              <w:t xml:space="preserve">Апелляционная инстанция</w:t>
            </w:r>
          </w:p>
          <w:p>
            <w:pPr>
              <w:widowControl w:val="0"/>
              <w:spacing w:line="240" w:lineRule="auto"/>
              <w:jc w:val="both"/>
            </w:pPr>
            <w:r>
              <w:rPr>
                <w:rFonts w:ascii="Times New Roman" w:hAnsi="Times New Roman" w:eastAsia="Times New Roman" w:cs="Times New Roman"/>
                <w:color w:val="333333"/>
                <w:sz w:val="24"/>
                <w:szCs w:val="24"/>
              </w:rPr>
              <w:t xml:space="preserve">— суд второй инстанции, рассматривающий в апелляционном порядке дела по жалобам, приговорам, определениям и постановлениям суда;</w:t>
            </w:r>
          </w:p>
          <w:p>
            <w:pPr>
              <w:widowControl w:val="0"/>
              <w:spacing w:line="240" w:lineRule="auto"/>
              <w:jc w:val="both"/>
            </w:pPr>
            <w:r>
              <w:rPr>
                <w:rFonts w:ascii="Times New Roman" w:hAnsi="Times New Roman" w:eastAsia="Times New Roman" w:cs="Times New Roman"/>
                <w:color w:val="333333"/>
                <w:sz w:val="24"/>
                <w:szCs w:val="24"/>
              </w:rPr>
              <w:t xml:space="preserve">Близкие лица —</w:t>
            </w:r>
          </w:p>
          <w:p>
            <w:pPr>
              <w:widowControl w:val="0"/>
              <w:spacing w:line="240" w:lineRule="auto"/>
              <w:jc w:val="both"/>
            </w:pPr>
            <w:r>
              <w:rPr>
                <w:rFonts w:ascii="Times New Roman" w:hAnsi="Times New Roman" w:eastAsia="Times New Roman" w:cs="Times New Roman"/>
                <w:color w:val="333333"/>
                <w:sz w:val="24"/>
                <w:szCs w:val="24"/>
              </w:rPr>
              <w:t xml:space="preserve">лица, не являющиеся близкими родственниками или родственниками, но состоящие с потерпевшим, свидетелем или иным участником уголовного судопроизводства в отношениях свойства (свойственники), а также лица, жизнь, здоровье и благополучие которых дороги указанным участникам в силу сложившихся личных отношений (друзья, сожители, коллеги и иные лица, связанные личными связями).</w:t>
            </w:r>
          </w:p>
          <w:p>
            <w:pPr>
              <w:widowControl w:val="0"/>
              <w:spacing w:line="240" w:lineRule="auto"/>
              <w:jc w:val="both"/>
            </w:pPr>
            <w:r>
              <w:rPr>
                <w:rFonts w:ascii="Times New Roman" w:hAnsi="Times New Roman" w:eastAsia="Times New Roman" w:cs="Times New Roman"/>
                <w:color w:val="333333"/>
                <w:sz w:val="24"/>
                <w:szCs w:val="24"/>
              </w:rPr>
              <w:t xml:space="preserve">Близкие родственники</w:t>
            </w:r>
          </w:p>
          <w:p>
            <w:pPr>
              <w:widowControl w:val="0"/>
              <w:spacing w:line="240" w:lineRule="auto"/>
              <w:jc w:val="both"/>
            </w:pPr>
            <w:r>
              <w:rPr>
                <w:rFonts w:ascii="Times New Roman" w:hAnsi="Times New Roman" w:eastAsia="Times New Roman" w:cs="Times New Roman"/>
                <w:color w:val="333333"/>
                <w:sz w:val="24"/>
                <w:szCs w:val="24"/>
              </w:rPr>
              <w:t xml:space="preserve">— супруг, супруга, родители, дети, усыновители, усыновленные, родные братья и родные сестры, дедушка, бабушка, внуки;</w:t>
            </w:r>
          </w:p>
          <w:p>
            <w:pPr>
              <w:widowControl w:val="0"/>
              <w:spacing w:line="240" w:lineRule="auto"/>
              <w:jc w:val="both"/>
            </w:pPr>
            <w:r>
              <w:rPr>
                <w:rFonts w:ascii="Times New Roman" w:hAnsi="Times New Roman" w:eastAsia="Times New Roman" w:cs="Times New Roman"/>
                <w:color w:val="333333"/>
                <w:sz w:val="24"/>
                <w:szCs w:val="24"/>
              </w:rPr>
              <w:t xml:space="preserve">Вердикт</w:t>
            </w:r>
          </w:p>
          <w:p>
            <w:pPr>
              <w:widowControl w:val="0"/>
              <w:spacing w:line="240" w:lineRule="auto"/>
              <w:jc w:val="both"/>
            </w:pPr>
            <w:r>
              <w:rPr>
                <w:rFonts w:ascii="Times New Roman" w:hAnsi="Times New Roman" w:eastAsia="Times New Roman" w:cs="Times New Roman"/>
                <w:color w:val="333333"/>
                <w:sz w:val="24"/>
                <w:szCs w:val="24"/>
              </w:rPr>
              <w:t xml:space="preserve">— решение о виновности или невиновности подсудимого, вынесенное коллегией присяжных заседателей;</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Государственный обвинитель</w:t>
            </w:r>
          </w:p>
          <w:p>
            <w:pPr>
              <w:widowControl w:val="0"/>
              <w:spacing w:line="240" w:lineRule="auto"/>
              <w:jc w:val="both"/>
            </w:pPr>
            <w:r>
              <w:rPr>
                <w:rFonts w:ascii="Times New Roman" w:hAnsi="Times New Roman" w:eastAsia="Times New Roman" w:cs="Times New Roman"/>
                <w:color w:val="333333"/>
                <w:sz w:val="24"/>
                <w:szCs w:val="24"/>
              </w:rPr>
              <w:t xml:space="preserve">— поддерживающее от имени государства обвинение в суде по делу должностное лицо Офиса Генерального прокурора;</w:t>
            </w:r>
          </w:p>
          <w:p>
            <w:pPr>
              <w:widowControl w:val="0"/>
              <w:spacing w:line="240" w:lineRule="auto"/>
              <w:jc w:val="both"/>
            </w:pPr>
            <w:r>
              <w:rPr>
                <w:rFonts w:ascii="Times New Roman" w:hAnsi="Times New Roman" w:eastAsia="Times New Roman" w:cs="Times New Roman"/>
                <w:color w:val="333333"/>
                <w:sz w:val="24"/>
                <w:szCs w:val="24"/>
              </w:rPr>
              <w:t xml:space="preserve">Досудебное производство</w:t>
            </w:r>
          </w:p>
          <w:p>
            <w:pPr>
              <w:widowControl w:val="0"/>
              <w:spacing w:line="240" w:lineRule="auto"/>
              <w:jc w:val="both"/>
            </w:pPr>
            <w:r>
              <w:rPr>
                <w:rFonts w:ascii="Times New Roman" w:hAnsi="Times New Roman" w:eastAsia="Times New Roman" w:cs="Times New Roman"/>
                <w:color w:val="333333"/>
                <w:sz w:val="24"/>
                <w:szCs w:val="24"/>
              </w:rPr>
              <w:t xml:space="preserve">— судопроизводство с момента получения сообщения о правонарушении до направления прокурором дела в суд для рассмотрения его по существу;</w:t>
            </w:r>
          </w:p>
          <w:p>
            <w:pPr>
              <w:widowControl w:val="0"/>
              <w:spacing w:line="240" w:lineRule="auto"/>
              <w:jc w:val="both"/>
            </w:pPr>
            <w:r>
              <w:rPr>
                <w:rFonts w:ascii="Times New Roman" w:hAnsi="Times New Roman" w:eastAsia="Times New Roman" w:cs="Times New Roman"/>
                <w:color w:val="333333"/>
                <w:sz w:val="24"/>
                <w:szCs w:val="24"/>
              </w:rPr>
              <w:t xml:space="preserve">Жилище</w:t>
            </w:r>
          </w:p>
          <w:p>
            <w:pPr>
              <w:widowControl w:val="0"/>
              <w:spacing w:line="240" w:lineRule="auto"/>
              <w:jc w:val="both"/>
            </w:pPr>
            <w:r>
              <w:rPr>
                <w:rFonts w:ascii="Times New Roman" w:hAnsi="Times New Roman" w:eastAsia="Times New Roman" w:cs="Times New Roman"/>
                <w:color w:val="333333"/>
                <w:sz w:val="24"/>
                <w:szCs w:val="24"/>
              </w:rPr>
              <w:t xml:space="preserve">—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w:t>
            </w:r>
          </w:p>
          <w:p>
            <w:pPr>
              <w:widowControl w:val="0"/>
              <w:spacing w:line="240" w:lineRule="auto"/>
              <w:jc w:val="both"/>
            </w:pPr>
            <w:r>
              <w:rPr>
                <w:rFonts w:ascii="Times New Roman" w:hAnsi="Times New Roman" w:eastAsia="Times New Roman" w:cs="Times New Roman"/>
                <w:color w:val="333333"/>
                <w:sz w:val="24"/>
                <w:szCs w:val="24"/>
              </w:rPr>
              <w:t xml:space="preserve">Законная сила</w:t>
            </w:r>
          </w:p>
          <w:p>
            <w:pPr>
              <w:widowControl w:val="0"/>
              <w:spacing w:line="240" w:lineRule="auto"/>
              <w:jc w:val="both"/>
            </w:pPr>
            <w:r>
              <w:rPr>
                <w:rFonts w:ascii="Times New Roman" w:hAnsi="Times New Roman" w:eastAsia="Times New Roman" w:cs="Times New Roman"/>
                <w:color w:val="333333"/>
                <w:sz w:val="24"/>
                <w:szCs w:val="24"/>
              </w:rPr>
              <w:t xml:space="preserve">—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w:t>
            </w:r>
          </w:p>
          <w:p>
            <w:pPr>
              <w:widowControl w:val="0"/>
              <w:spacing w:line="240" w:lineRule="auto"/>
              <w:jc w:val="both"/>
            </w:pPr>
            <w:r>
              <w:rPr>
                <w:rFonts w:ascii="Times New Roman" w:hAnsi="Times New Roman" w:eastAsia="Times New Roman" w:cs="Times New Roman"/>
                <w:color w:val="333333"/>
                <w:sz w:val="24"/>
                <w:szCs w:val="24"/>
              </w:rPr>
              <w:t xml:space="preserve">Задержание</w:t>
            </w:r>
          </w:p>
          <w:p>
            <w:pPr>
              <w:widowControl w:val="0"/>
              <w:spacing w:line="240" w:lineRule="auto"/>
              <w:jc w:val="both"/>
            </w:pPr>
            <w:r>
              <w:rPr>
                <w:rFonts w:ascii="Times New Roman" w:hAnsi="Times New Roman" w:eastAsia="Times New Roman" w:cs="Times New Roman"/>
                <w:color w:val="333333"/>
                <w:sz w:val="24"/>
                <w:szCs w:val="24"/>
              </w:rPr>
              <w:t xml:space="preserve">—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Осмотр</w:t>
            </w:r>
          </w:p>
          <w:p>
            <w:pPr>
              <w:widowControl w:val="0"/>
              <w:spacing w:line="240" w:lineRule="auto"/>
              <w:jc w:val="both"/>
            </w:pPr>
            <w:r>
              <w:rPr>
                <w:rFonts w:ascii="Times New Roman" w:hAnsi="Times New Roman" w:eastAsia="Times New Roman" w:cs="Times New Roman"/>
                <w:color w:val="333333"/>
                <w:sz w:val="24"/>
                <w:szCs w:val="24"/>
              </w:rPr>
              <w:t xml:space="preserve">—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w:t>
            </w:r>
          </w:p>
          <w:p>
            <w:pPr>
              <w:widowControl w:val="0"/>
              <w:spacing w:line="240" w:lineRule="auto"/>
              <w:jc w:val="both"/>
            </w:pPr>
            <w:r>
              <w:rPr>
                <w:rFonts w:ascii="Times New Roman" w:hAnsi="Times New Roman" w:eastAsia="Times New Roman" w:cs="Times New Roman"/>
                <w:color w:val="333333"/>
                <w:sz w:val="24"/>
                <w:szCs w:val="24"/>
              </w:rPr>
              <w:t xml:space="preserve">Досмотр</w:t>
            </w:r>
          </w:p>
          <w:p>
            <w:pPr>
              <w:widowControl w:val="0"/>
              <w:spacing w:line="240" w:lineRule="auto"/>
              <w:jc w:val="both"/>
            </w:pPr>
            <w:r>
              <w:rPr>
                <w:rFonts w:ascii="Times New Roman" w:hAnsi="Times New Roman" w:eastAsia="Times New Roman" w:cs="Times New Roman"/>
                <w:color w:val="333333"/>
                <w:sz w:val="24"/>
                <w:szCs w:val="24"/>
              </w:rPr>
              <w:t xml:space="preserve">—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w:t>
            </w:r>
          </w:p>
          <w:p>
            <w:pPr>
              <w:widowControl w:val="0"/>
              <w:spacing w:line="240" w:lineRule="auto"/>
              <w:jc w:val="both"/>
            </w:pPr>
            <w:r>
              <w:rPr>
                <w:rFonts w:ascii="Times New Roman" w:hAnsi="Times New Roman" w:eastAsia="Times New Roman" w:cs="Times New Roman"/>
                <w:color w:val="333333"/>
                <w:sz w:val="24"/>
                <w:szCs w:val="24"/>
              </w:rPr>
              <w:t xml:space="preserve">Обыск</w:t>
            </w:r>
          </w:p>
          <w:p>
            <w:pPr>
              <w:widowControl w:val="0"/>
              <w:spacing w:line="240" w:lineRule="auto"/>
              <w:jc w:val="both"/>
            </w:pPr>
            <w:r>
              <w:rPr>
                <w:rFonts w:ascii="Times New Roman" w:hAnsi="Times New Roman" w:eastAsia="Times New Roman" w:cs="Times New Roman"/>
                <w:color w:val="333333"/>
                <w:sz w:val="24"/>
                <w:szCs w:val="24"/>
              </w:rPr>
              <w:t xml:space="preserve">—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w:t>
            </w:r>
          </w:p>
          <w:p>
            <w:pPr>
              <w:widowControl w:val="0"/>
              <w:spacing w:line="240" w:lineRule="auto"/>
              <w:jc w:val="both"/>
            </w:pPr>
            <w:r>
              <w:rPr>
                <w:rFonts w:ascii="Times New Roman" w:hAnsi="Times New Roman" w:eastAsia="Times New Roman" w:cs="Times New Roman"/>
                <w:color w:val="333333"/>
                <w:sz w:val="24"/>
                <w:szCs w:val="24"/>
              </w:rPr>
              <w:t xml:space="preserve">Кассационная инстанция</w:t>
            </w:r>
          </w:p>
          <w:p>
            <w:pPr>
              <w:widowControl w:val="0"/>
              <w:spacing w:line="240" w:lineRule="auto"/>
              <w:jc w:val="both"/>
            </w:pPr>
            <w:r>
              <w:rPr>
                <w:rFonts w:ascii="Times New Roman" w:hAnsi="Times New Roman" w:eastAsia="Times New Roman" w:cs="Times New Roman"/>
                <w:color w:val="333333"/>
                <w:sz w:val="24"/>
                <w:szCs w:val="24"/>
              </w:rPr>
              <w:t xml:space="preserve">— суд третьей инстанции, рассматривающий в кассационном порядке дела по жалобам, приговорам, определениям и постановлениям апелляционного суда;</w:t>
            </w:r>
          </w:p>
          <w:p>
            <w:pPr>
              <w:widowControl w:val="0"/>
              <w:spacing w:line="240" w:lineRule="auto"/>
              <w:jc w:val="both"/>
            </w:pPr>
            <w:r>
              <w:rPr>
                <w:rFonts w:ascii="Times New Roman" w:hAnsi="Times New Roman" w:eastAsia="Times New Roman" w:cs="Times New Roman"/>
                <w:color w:val="333333"/>
                <w:sz w:val="24"/>
                <w:szCs w:val="24"/>
              </w:rPr>
              <w:t xml:space="preserve">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Непричастность</w:t>
            </w:r>
          </w:p>
          <w:p>
            <w:pPr>
              <w:widowControl w:val="0"/>
              <w:spacing w:line="240" w:lineRule="auto"/>
              <w:jc w:val="both"/>
            </w:pPr>
            <w:r>
              <w:rPr>
                <w:rFonts w:ascii="Times New Roman" w:hAnsi="Times New Roman" w:eastAsia="Times New Roman" w:cs="Times New Roman"/>
                <w:color w:val="333333"/>
                <w:sz w:val="24"/>
                <w:szCs w:val="24"/>
              </w:rPr>
              <w:t xml:space="preserve">— неустановленная причастность либо установленная непричастность лица к совершению правонарушения;</w:t>
            </w:r>
          </w:p>
          <w:p>
            <w:pPr>
              <w:widowControl w:val="0"/>
              <w:spacing w:line="240" w:lineRule="auto"/>
              <w:jc w:val="both"/>
            </w:pPr>
            <w:r>
              <w:rPr>
                <w:rFonts w:ascii="Times New Roman" w:hAnsi="Times New Roman" w:eastAsia="Times New Roman" w:cs="Times New Roman"/>
                <w:color w:val="333333"/>
                <w:sz w:val="24"/>
                <w:szCs w:val="24"/>
              </w:rPr>
              <w:t xml:space="preserve">Ночное время</w:t>
            </w:r>
          </w:p>
          <w:p>
            <w:pPr>
              <w:widowControl w:val="0"/>
              <w:spacing w:line="240" w:lineRule="auto"/>
              <w:jc w:val="both"/>
            </w:pPr>
            <w:r>
              <w:rPr>
                <w:rFonts w:ascii="Times New Roman" w:hAnsi="Times New Roman" w:eastAsia="Times New Roman" w:cs="Times New Roman"/>
                <w:color w:val="333333"/>
                <w:sz w:val="24"/>
                <w:szCs w:val="24"/>
              </w:rPr>
              <w:t xml:space="preserve">— промежуток времени с 22 до 6 часов по местному времени;</w:t>
            </w:r>
          </w:p>
          <w:p>
            <w:pPr>
              <w:widowControl w:val="0"/>
              <w:spacing w:line="240" w:lineRule="auto"/>
              <w:jc w:val="both"/>
            </w:pPr>
            <w:r>
              <w:rPr>
                <w:rFonts w:ascii="Times New Roman" w:hAnsi="Times New Roman" w:eastAsia="Times New Roman" w:cs="Times New Roman"/>
                <w:color w:val="333333"/>
                <w:sz w:val="24"/>
                <w:szCs w:val="24"/>
              </w:rPr>
              <w:t xml:space="preserve">Обвинение</w:t>
            </w:r>
          </w:p>
          <w:p>
            <w:pPr>
              <w:widowControl w:val="0"/>
              <w:spacing w:line="240" w:lineRule="auto"/>
              <w:jc w:val="both"/>
            </w:pPr>
            <w:r>
              <w:rPr>
                <w:rFonts w:ascii="Times New Roman" w:hAnsi="Times New Roman" w:eastAsia="Times New Roman" w:cs="Times New Roman"/>
                <w:color w:val="333333"/>
                <w:sz w:val="24"/>
                <w:szCs w:val="24"/>
              </w:rPr>
              <w:t xml:space="preserve">— утверждение о совершении определенным лицом деяния, запрещенного Уголовным кодексом или </w:t>
            </w:r>
            <w:r>
              <w:rPr>
                <w:rFonts w:ascii="Times New Roman" w:hAnsi="Times New Roman" w:eastAsia="Times New Roman" w:cs="Times New Roman"/>
                <w:color w:val="333333"/>
                <w:sz w:val="24"/>
                <w:szCs w:val="24"/>
                <w:shd w:val="clear" w:color="auto" w:fill="D9EAD3"/>
              </w:rPr>
              <w:t xml:space="preserve">Административным кодексом штата San-Andreas</w:t>
            </w:r>
            <w:r>
              <w:rPr>
                <w:rFonts w:ascii="Times New Roman" w:hAnsi="Times New Roman" w:eastAsia="Times New Roman" w:cs="Times New Roman"/>
                <w:color w:val="333333"/>
                <w:sz w:val="24"/>
                <w:szCs w:val="24"/>
              </w:rPr>
              <w:t xml:space="preserve">, выдвинутое в порядке, установленном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Определение</w:t>
            </w:r>
          </w:p>
          <w:p>
            <w:pPr>
              <w:widowControl w:val="0"/>
              <w:spacing w:line="240" w:lineRule="auto"/>
              <w:jc w:val="both"/>
            </w:pPr>
            <w:r>
              <w:rPr>
                <w:rFonts w:ascii="Times New Roman" w:hAnsi="Times New Roman" w:eastAsia="Times New Roman" w:cs="Times New Roman"/>
                <w:color w:val="333333"/>
                <w:sz w:val="24"/>
                <w:szCs w:val="24"/>
              </w:rPr>
              <w:t xml:space="preserve">— любое решение, вынесенное судами первой и апелляционной инстанций, за исключением приговора.</w:t>
            </w:r>
          </w:p>
          <w:p>
            <w:pPr>
              <w:widowControl w:val="0"/>
              <w:spacing w:line="240" w:lineRule="auto"/>
              <w:jc w:val="both"/>
            </w:pPr>
            <w:r>
              <w:rPr>
                <w:rFonts w:ascii="Times New Roman" w:hAnsi="Times New Roman" w:eastAsia="Times New Roman" w:cs="Times New Roman"/>
                <w:color w:val="333333"/>
                <w:sz w:val="24"/>
                <w:szCs w:val="24"/>
              </w:rPr>
              <w:t xml:space="preserve">Постановление</w:t>
            </w:r>
          </w:p>
          <w:p>
            <w:pPr>
              <w:widowControl w:val="0"/>
              <w:spacing w:line="240" w:lineRule="auto"/>
              <w:jc w:val="both"/>
            </w:pPr>
            <w:r>
              <w:rPr>
                <w:rFonts w:ascii="Times New Roman" w:hAnsi="Times New Roman" w:eastAsia="Times New Roman" w:cs="Times New Roman"/>
                <w:color w:val="333333"/>
                <w:sz w:val="24"/>
                <w:szCs w:val="24"/>
              </w:rPr>
              <w:t xml:space="preserve">— любое решение, за исключением приговора, вынесенное судьей; решение прокурора, следователя;</w:t>
            </w:r>
          </w:p>
          <w:p>
            <w:pPr>
              <w:widowControl w:val="0"/>
              <w:spacing w:line="240" w:lineRule="auto"/>
              <w:jc w:val="both"/>
            </w:pPr>
            <w:r>
              <w:rPr>
                <w:rFonts w:ascii="Times New Roman" w:hAnsi="Times New Roman" w:eastAsia="Times New Roman" w:cs="Times New Roman"/>
                <w:color w:val="333333"/>
                <w:sz w:val="24"/>
                <w:szCs w:val="24"/>
              </w:rPr>
              <w:t xml:space="preserve">Председательствующий</w:t>
            </w:r>
          </w:p>
          <w:p>
            <w:pPr>
              <w:widowControl w:val="0"/>
              <w:spacing w:line="240" w:lineRule="auto"/>
              <w:jc w:val="both"/>
            </w:pPr>
            <w:r>
              <w:rPr>
                <w:rFonts w:ascii="Times New Roman" w:hAnsi="Times New Roman" w:eastAsia="Times New Roman" w:cs="Times New Roman"/>
                <w:color w:val="333333"/>
                <w:sz w:val="24"/>
                <w:szCs w:val="24"/>
              </w:rPr>
              <w:t xml:space="preserve">— судья, который руководит судебным заседанием при коллегиальном рассмотрении дела, а также судья, рассматривающий дело единолично;</w:t>
            </w:r>
          </w:p>
          <w:p>
            <w:pPr>
              <w:widowControl w:val="0"/>
              <w:spacing w:line="240" w:lineRule="auto"/>
              <w:jc w:val="both"/>
            </w:pPr>
            <w:r>
              <w:rPr>
                <w:rFonts w:ascii="Times New Roman" w:hAnsi="Times New Roman" w:eastAsia="Times New Roman" w:cs="Times New Roman"/>
                <w:color w:val="333333"/>
                <w:sz w:val="24"/>
                <w:szCs w:val="24"/>
              </w:rPr>
              <w:t xml:space="preserve">Приговор</w:t>
            </w:r>
          </w:p>
          <w:p>
            <w:pPr>
              <w:widowControl w:val="0"/>
              <w:spacing w:line="240" w:lineRule="auto"/>
              <w:jc w:val="both"/>
            </w:pPr>
            <w:r>
              <w:rPr>
                <w:rFonts w:ascii="Times New Roman" w:hAnsi="Times New Roman" w:eastAsia="Times New Roman" w:cs="Times New Roman"/>
                <w:color w:val="333333"/>
                <w:sz w:val="24"/>
                <w:szCs w:val="24"/>
              </w:rPr>
              <w:t xml:space="preserve">—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Присяжный заседатель</w:t>
            </w:r>
          </w:p>
          <w:p>
            <w:pPr>
              <w:widowControl w:val="0"/>
              <w:spacing w:line="240" w:lineRule="auto"/>
              <w:jc w:val="both"/>
            </w:pPr>
            <w:r>
              <w:rPr>
                <w:rFonts w:ascii="Times New Roman" w:hAnsi="Times New Roman" w:eastAsia="Times New Roman" w:cs="Times New Roman"/>
                <w:color w:val="333333"/>
                <w:sz w:val="24"/>
                <w:szCs w:val="24"/>
              </w:rPr>
              <w:t xml:space="preserve">— лицо, привлеченное в установленном законом порядке для участия в судебном разбирательстве и вынесения вердикта;</w:t>
            </w:r>
          </w:p>
          <w:p>
            <w:pPr>
              <w:widowControl w:val="0"/>
              <w:spacing w:line="240" w:lineRule="auto"/>
              <w:jc w:val="both"/>
            </w:pPr>
            <w:r>
              <w:rPr>
                <w:rFonts w:ascii="Times New Roman" w:hAnsi="Times New Roman" w:eastAsia="Times New Roman" w:cs="Times New Roman"/>
                <w:color w:val="333333"/>
                <w:sz w:val="24"/>
                <w:szCs w:val="24"/>
              </w:rPr>
              <w:t xml:space="preserve">Процессуальное действие</w:t>
            </w:r>
          </w:p>
          <w:p>
            <w:pPr>
              <w:widowControl w:val="0"/>
              <w:spacing w:line="240" w:lineRule="auto"/>
              <w:jc w:val="both"/>
            </w:pPr>
            <w:r>
              <w:rPr>
                <w:rFonts w:ascii="Times New Roman" w:hAnsi="Times New Roman" w:eastAsia="Times New Roman" w:cs="Times New Roman"/>
                <w:color w:val="333333"/>
                <w:sz w:val="24"/>
                <w:szCs w:val="24"/>
              </w:rPr>
              <w:t xml:space="preserve">— следственное, судебное или иное действие, предусмотренное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Промежуточное 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все определения и постановления суда, за исключением итогового судебного решения;</w:t>
            </w:r>
          </w:p>
          <w:p>
            <w:pPr>
              <w:widowControl w:val="0"/>
              <w:spacing w:line="240" w:lineRule="auto"/>
              <w:jc w:val="both"/>
            </w:pPr>
            <w:r>
              <w:rPr>
                <w:rFonts w:ascii="Times New Roman" w:hAnsi="Times New Roman" w:eastAsia="Times New Roman" w:cs="Times New Roman"/>
                <w:color w:val="333333"/>
                <w:sz w:val="24"/>
                <w:szCs w:val="24"/>
              </w:rPr>
              <w:t xml:space="preserve">Свидетельский иммунитет</w:t>
            </w:r>
          </w:p>
          <w:p>
            <w:pPr>
              <w:widowControl w:val="0"/>
              <w:spacing w:line="240" w:lineRule="auto"/>
              <w:jc w:val="both"/>
            </w:pPr>
            <w:r>
              <w:rPr>
                <w:rFonts w:ascii="Times New Roman" w:hAnsi="Times New Roman" w:eastAsia="Times New Roman" w:cs="Times New Roman"/>
                <w:color w:val="333333"/>
                <w:sz w:val="24"/>
                <w:szCs w:val="24"/>
              </w:rPr>
              <w:t xml:space="preserve">— право лица не давать показания против себя и своих близких родственников, а также в иных случаях, предусмотренных настоящим Кодексом;</w:t>
            </w:r>
          </w:p>
          <w:p>
            <w:pPr>
              <w:widowControl w:val="0"/>
              <w:spacing w:line="240" w:lineRule="auto"/>
              <w:jc w:val="both"/>
            </w:pPr>
            <w:r>
              <w:rPr>
                <w:rFonts w:ascii="Times New Roman" w:hAnsi="Times New Roman" w:eastAsia="Times New Roman" w:cs="Times New Roman"/>
                <w:color w:val="333333"/>
                <w:sz w:val="24"/>
                <w:szCs w:val="24"/>
              </w:rPr>
              <w:t xml:space="preserve">Следователь</w:t>
            </w:r>
          </w:p>
          <w:p>
            <w:pPr>
              <w:widowControl w:val="0"/>
              <w:spacing w:line="240" w:lineRule="auto"/>
              <w:jc w:val="both"/>
            </w:pPr>
            <w:r>
              <w:rPr>
                <w:rFonts w:ascii="Times New Roman" w:hAnsi="Times New Roman" w:eastAsia="Times New Roman" w:cs="Times New Roman"/>
                <w:color w:val="333333"/>
                <w:sz w:val="24"/>
                <w:szCs w:val="24"/>
              </w:rPr>
              <w:t xml:space="preserve">—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w:t>
            </w:r>
          </w:p>
          <w:p>
            <w:pPr>
              <w:widowControl w:val="0"/>
              <w:spacing w:line="240" w:lineRule="auto"/>
              <w:jc w:val="both"/>
            </w:pPr>
            <w:r>
              <w:rPr>
                <w:rFonts w:ascii="Times New Roman" w:hAnsi="Times New Roman" w:eastAsia="Times New Roman" w:cs="Times New Roman"/>
                <w:color w:val="333333"/>
                <w:sz w:val="24"/>
                <w:szCs w:val="24"/>
              </w:rPr>
              <w:t xml:space="preserve">Судебное заседание</w:t>
            </w:r>
          </w:p>
          <w:p>
            <w:pPr>
              <w:widowControl w:val="0"/>
              <w:spacing w:line="240" w:lineRule="auto"/>
              <w:jc w:val="both"/>
            </w:pPr>
            <w:r>
              <w:rPr>
                <w:rFonts w:ascii="Times New Roman" w:hAnsi="Times New Roman" w:eastAsia="Times New Roman" w:cs="Times New Roman"/>
                <w:color w:val="333333"/>
                <w:sz w:val="24"/>
                <w:szCs w:val="24"/>
              </w:rPr>
              <w:t xml:space="preserve">— процессуальная форма осуществления правосудия в ходе досудебного и судебного производства по делу;</w:t>
            </w:r>
          </w:p>
          <w:p>
            <w:pPr>
              <w:widowControl w:val="0"/>
              <w:spacing w:line="240" w:lineRule="auto"/>
              <w:jc w:val="both"/>
            </w:pPr>
            <w:r>
              <w:rPr>
                <w:rFonts w:ascii="Times New Roman" w:hAnsi="Times New Roman" w:eastAsia="Times New Roman" w:cs="Times New Roman"/>
                <w:color w:val="333333"/>
                <w:sz w:val="24"/>
                <w:szCs w:val="24"/>
              </w:rPr>
              <w:t xml:space="preserve">Судебное разбирательство</w:t>
            </w:r>
          </w:p>
          <w:p>
            <w:pPr>
              <w:widowControl w:val="0"/>
              <w:spacing w:line="240" w:lineRule="auto"/>
              <w:jc w:val="both"/>
            </w:pPr>
            <w:r>
              <w:rPr>
                <w:rFonts w:ascii="Times New Roman" w:hAnsi="Times New Roman" w:eastAsia="Times New Roman" w:cs="Times New Roman"/>
                <w:color w:val="333333"/>
                <w:sz w:val="24"/>
                <w:szCs w:val="24"/>
              </w:rPr>
              <w:t xml:space="preserve">— судебное заседание судов первой и второй инстанций;</w:t>
            </w:r>
          </w:p>
          <w:p>
            <w:pPr>
              <w:widowControl w:val="0"/>
              <w:spacing w:line="240" w:lineRule="auto"/>
              <w:jc w:val="both"/>
            </w:pPr>
            <w:r>
              <w:rPr>
                <w:rFonts w:ascii="Times New Roman" w:hAnsi="Times New Roman" w:eastAsia="Times New Roman" w:cs="Times New Roman"/>
                <w:color w:val="333333"/>
                <w:sz w:val="24"/>
                <w:szCs w:val="24"/>
              </w:rPr>
              <w:t xml:space="preserve">Суд первой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рассматривающий дело по существу и правомочный выносить приговор, а также принимать решения в ходе досудебного производства по делу;</w:t>
            </w:r>
          </w:p>
          <w:p>
            <w:pPr>
              <w:widowControl w:val="0"/>
              <w:spacing w:line="240" w:lineRule="auto"/>
              <w:jc w:val="both"/>
            </w:pPr>
            <w:r>
              <w:rPr>
                <w:rFonts w:ascii="Times New Roman" w:hAnsi="Times New Roman" w:eastAsia="Times New Roman" w:cs="Times New Roman"/>
                <w:color w:val="333333"/>
                <w:sz w:val="24"/>
                <w:szCs w:val="24"/>
              </w:rPr>
              <w:t xml:space="preserve">Суд второй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апелляционной инстанции (апелляция);</w:t>
            </w:r>
          </w:p>
          <w:p>
            <w:pPr>
              <w:widowControl w:val="0"/>
              <w:spacing w:line="240" w:lineRule="auto"/>
              <w:jc w:val="both"/>
            </w:pPr>
            <w:r>
              <w:rPr>
                <w:rFonts w:ascii="Times New Roman" w:hAnsi="Times New Roman" w:eastAsia="Times New Roman" w:cs="Times New Roman"/>
                <w:color w:val="333333"/>
                <w:sz w:val="24"/>
                <w:szCs w:val="24"/>
              </w:rPr>
              <w:t xml:space="preserve">Суд третьей инстанции</w:t>
            </w:r>
          </w:p>
          <w:p>
            <w:pPr>
              <w:widowControl w:val="0"/>
              <w:spacing w:line="240" w:lineRule="auto"/>
              <w:jc w:val="both"/>
            </w:pPr>
            <w:r>
              <w:rPr>
                <w:rFonts w:ascii="Times New Roman" w:hAnsi="Times New Roman" w:eastAsia="Times New Roman" w:cs="Times New Roman"/>
                <w:color w:val="333333"/>
                <w:sz w:val="24"/>
                <w:szCs w:val="24"/>
              </w:rPr>
              <w:t xml:space="preserve">— суд кассационной инстанции (кассация);</w:t>
            </w:r>
          </w:p>
          <w:p>
            <w:pPr>
              <w:widowControl w:val="0"/>
              <w:spacing w:line="240" w:lineRule="auto"/>
              <w:jc w:val="both"/>
            </w:pPr>
            <w:r>
              <w:rPr>
                <w:rFonts w:ascii="Times New Roman" w:hAnsi="Times New Roman" w:eastAsia="Times New Roman" w:cs="Times New Roman"/>
                <w:color w:val="333333"/>
                <w:sz w:val="24"/>
                <w:szCs w:val="24"/>
              </w:rPr>
              <w:t xml:space="preserve">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приговор, определение, постановление, вынесенные при производстве по делу в судах первой и второй инстанций;</w:t>
            </w:r>
          </w:p>
          <w:p>
            <w:pPr>
              <w:widowControl w:val="0"/>
              <w:spacing w:line="240" w:lineRule="auto"/>
              <w:jc w:val="both"/>
            </w:pPr>
            <w:r>
              <w:rPr>
                <w:rFonts w:ascii="Times New Roman" w:hAnsi="Times New Roman" w:eastAsia="Times New Roman" w:cs="Times New Roman"/>
                <w:color w:val="333333"/>
                <w:sz w:val="24"/>
                <w:szCs w:val="24"/>
              </w:rPr>
              <w:t xml:space="preserve">Итоговое судебное решение</w:t>
            </w:r>
          </w:p>
          <w:p>
            <w:pPr>
              <w:widowControl w:val="0"/>
              <w:spacing w:line="240" w:lineRule="auto"/>
              <w:jc w:val="both"/>
            </w:pPr>
            <w:r>
              <w:rPr>
                <w:rFonts w:ascii="Times New Roman" w:hAnsi="Times New Roman" w:eastAsia="Times New Roman" w:cs="Times New Roman"/>
                <w:color w:val="333333"/>
                <w:sz w:val="24"/>
                <w:szCs w:val="24"/>
              </w:rPr>
              <w:t xml:space="preserve">— приговор, иное решение суда, вынесенное в ходе судебного разбирательства, которым дело разрешается по существу;</w:t>
            </w:r>
          </w:p>
          <w:p>
            <w:pPr>
              <w:widowControl w:val="0"/>
              <w:spacing w:line="240" w:lineRule="auto"/>
              <w:jc w:val="both"/>
            </w:pPr>
            <w:r>
              <w:rPr>
                <w:rFonts w:ascii="Times New Roman" w:hAnsi="Times New Roman" w:eastAsia="Times New Roman" w:cs="Times New Roman"/>
                <w:color w:val="333333"/>
                <w:sz w:val="24"/>
                <w:szCs w:val="24"/>
              </w:rPr>
              <w:t xml:space="preserve">Внепроцессуальное обращение</w:t>
            </w:r>
          </w:p>
          <w:p>
            <w:pPr>
              <w:widowControl w:val="0"/>
              <w:spacing w:line="240" w:lineRule="auto"/>
              <w:jc w:val="both"/>
            </w:pPr>
            <w:r>
              <w:rPr>
                <w:rFonts w:ascii="Times New Roman" w:hAnsi="Times New Roman" w:eastAsia="Times New Roman" w:cs="Times New Roman"/>
                <w:color w:val="333333"/>
                <w:sz w:val="24"/>
                <w:szCs w:val="24"/>
              </w:rPr>
              <w:t xml:space="preserve">—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w:t>
            </w:r>
          </w:p>
          <w:p>
            <w:pPr>
              <w:widowControl w:val="0"/>
              <w:spacing w:line="240" w:lineRule="auto"/>
              <w:jc w:val="both"/>
            </w:pPr>
            <w:r>
              <w:rPr>
                <w:rFonts w:ascii="Times New Roman" w:hAnsi="Times New Roman" w:eastAsia="Times New Roman" w:cs="Times New Roman"/>
                <w:color w:val="333333"/>
                <w:sz w:val="24"/>
                <w:szCs w:val="24"/>
              </w:rPr>
              <w:t xml:space="preserve">Приказ</w:t>
            </w:r>
          </w:p>
          <w:p>
            <w:pPr>
              <w:widowControl w:val="0"/>
              <w:spacing w:line="240" w:lineRule="auto"/>
              <w:jc w:val="both"/>
            </w:pPr>
            <w:r>
              <w:rPr>
                <w:rFonts w:ascii="Times New Roman" w:hAnsi="Times New Roman" w:eastAsia="Times New Roman" w:cs="Times New Roman"/>
                <w:color w:val="333333"/>
                <w:sz w:val="24"/>
                <w:szCs w:val="24"/>
              </w:rPr>
              <w:t xml:space="preserve">—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w:t>
            </w:r>
          </w:p>
          <w:p>
            <w:pPr>
              <w:widowControl w:val="0"/>
              <w:spacing w:line="240" w:lineRule="auto"/>
              <w:jc w:val="both"/>
            </w:pPr>
            <w:r>
              <w:rPr>
                <w:rFonts w:ascii="Times New Roman" w:hAnsi="Times New Roman" w:eastAsia="Times New Roman" w:cs="Times New Roman"/>
                <w:color w:val="333333"/>
                <w:sz w:val="24"/>
                <w:szCs w:val="24"/>
              </w:rPr>
              <w:t xml:space="preserve">Прокурор</w:t>
            </w:r>
          </w:p>
          <w:p>
            <w:pPr>
              <w:widowControl w:val="0"/>
              <w:spacing w:line="240" w:lineRule="auto"/>
              <w:jc w:val="both"/>
            </w:pPr>
            <w:r>
              <w:rPr>
                <w:rFonts w:ascii="Times New Roman" w:hAnsi="Times New Roman" w:eastAsia="Times New Roman" w:cs="Times New Roman"/>
                <w:color w:val="333333"/>
                <w:sz w:val="24"/>
                <w:szCs w:val="24"/>
              </w:rPr>
              <w:t xml:space="preserve">—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Уголовный кодекс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12.7</w:t>
            </w:r>
          </w:p>
          <w:p>
            <w:pPr>
              <w:widowControl w:val="0"/>
              <w:spacing w:line="240" w:lineRule="auto"/>
              <w:jc w:val="both"/>
            </w:pPr>
            <w:r>
              <w:rPr>
                <w:rFonts w:ascii="Times New Roman" w:hAnsi="Times New Roman" w:eastAsia="Times New Roman" w:cs="Times New Roman"/>
                <w:color w:val="333333"/>
                <w:sz w:val="24"/>
                <w:szCs w:val="24"/>
              </w:rPr>
              <w:t xml:space="preserve">[Федеральная/Региональная] Незаконное проникновение и/или нахождение в соответствии с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ч.1</w:t>
            </w:r>
          </w:p>
          <w:p>
            <w:pPr>
              <w:widowControl w:val="0"/>
              <w:spacing w:line="240" w:lineRule="auto"/>
              <w:jc w:val="both"/>
            </w:pPr>
            <w:r>
              <w:rPr>
                <w:rFonts w:ascii="Times New Roman" w:hAnsi="Times New Roman" w:eastAsia="Times New Roman" w:cs="Times New Roman"/>
                <w:color w:val="333333"/>
                <w:sz w:val="24"/>
                <w:szCs w:val="24"/>
              </w:rPr>
              <w:t xml:space="preserve">★★★ Незаконное проникновение и/или нахождение на охраняемом объекте </w:t>
            </w:r>
            <w:r>
              <w:rPr>
                <w:rFonts w:ascii="Times New Roman" w:hAnsi="Times New Roman" w:eastAsia="Times New Roman" w:cs="Times New Roman"/>
                <w:color w:val="333333"/>
                <w:sz w:val="24"/>
                <w:szCs w:val="24"/>
                <w:shd w:val="clear" w:color="auto" w:fill="F4CCCC"/>
              </w:rPr>
              <w:t xml:space="preserve">в соответствие с законодательством</w:t>
            </w:r>
            <w:r>
              <w:rPr>
                <w:rFonts w:ascii="Times New Roman" w:hAnsi="Times New Roman" w:eastAsia="Times New Roman" w:cs="Times New Roman"/>
                <w:color w:val="333333"/>
                <w:sz w:val="24"/>
                <w:szCs w:val="24"/>
              </w:rPr>
              <w:t xml:space="preserve">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3 года лишения свободы, либо уголовный штраф в размере от 20.000$ до 50.000$.</w:t>
            </w:r>
          </w:p>
          <w:p>
            <w:pPr>
              <w:widowControl w:val="0"/>
              <w:spacing w:line="240" w:lineRule="auto"/>
              <w:jc w:val="both"/>
            </w:pPr>
            <w:r>
              <w:rPr>
                <w:rFonts w:ascii="Times New Roman" w:hAnsi="Times New Roman" w:eastAsia="Times New Roman" w:cs="Times New Roman"/>
                <w:color w:val="333333"/>
                <w:sz w:val="24"/>
                <w:szCs w:val="24"/>
              </w:rPr>
              <w:t xml:space="preserve">ч.2</w:t>
            </w:r>
          </w:p>
          <w:p>
            <w:pPr>
              <w:widowControl w:val="0"/>
              <w:spacing w:line="240" w:lineRule="auto"/>
              <w:jc w:val="both"/>
            </w:pPr>
            <w:r>
              <w:rPr>
                <w:rFonts w:ascii="Times New Roman" w:hAnsi="Times New Roman" w:eastAsia="Times New Roman" w:cs="Times New Roman"/>
                <w:color w:val="333333"/>
                <w:sz w:val="24"/>
                <w:szCs w:val="24"/>
              </w:rPr>
              <w:t xml:space="preserve">★★★★ Незаконное проникновение и/или нахождение на особо охраняемом объекте в соответствии с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от 4 до 5 лет лишения свободы, либо уголовный штраф в размере от 60.000$ до 80.000$.</w:t>
            </w:r>
          </w:p>
          <w:p>
            <w:pPr>
              <w:widowControl w:val="0"/>
              <w:spacing w:line="240" w:lineRule="auto"/>
              <w:jc w:val="both"/>
            </w:pPr>
            <w:r>
              <w:rPr>
                <w:rFonts w:ascii="Times New Roman" w:hAnsi="Times New Roman" w:eastAsia="Times New Roman" w:cs="Times New Roman"/>
                <w:color w:val="333333"/>
                <w:sz w:val="24"/>
                <w:szCs w:val="24"/>
              </w:rPr>
              <w:t xml:space="preserve">ч.3</w:t>
            </w:r>
          </w:p>
          <w:p>
            <w:pPr>
              <w:widowControl w:val="0"/>
              <w:spacing w:line="240" w:lineRule="auto"/>
              <w:jc w:val="both"/>
            </w:pPr>
            <w:r>
              <w:rPr>
                <w:rFonts w:ascii="Times New Roman" w:hAnsi="Times New Roman" w:eastAsia="Times New Roman" w:cs="Times New Roman"/>
                <w:color w:val="333333"/>
                <w:sz w:val="24"/>
                <w:szCs w:val="24"/>
              </w:rPr>
              <w:t xml:space="preserve">★★★★★ Деяние, предусмотренное частями 1, 2 настоящей статьи, совершённые должностным лицом,</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 либо уголовный штраф в размере от 60.000$ до 80.000$.</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12.7</w:t>
            </w:r>
          </w:p>
          <w:p>
            <w:pPr>
              <w:widowControl w:val="0"/>
              <w:spacing w:line="240" w:lineRule="auto"/>
              <w:jc w:val="both"/>
            </w:pPr>
            <w:r>
              <w:rPr>
                <w:rFonts w:ascii="Times New Roman" w:hAnsi="Times New Roman" w:eastAsia="Times New Roman" w:cs="Times New Roman"/>
                <w:color w:val="333333"/>
                <w:sz w:val="24"/>
                <w:szCs w:val="24"/>
              </w:rPr>
              <w:t xml:space="preserve">[Федеральная/Региональная] Незаконное проникновение и/или нахождение в соответствии с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ч.1</w:t>
            </w:r>
          </w:p>
          <w:p>
            <w:pPr>
              <w:widowControl w:val="0"/>
              <w:spacing w:line="240" w:lineRule="auto"/>
              <w:jc w:val="both"/>
            </w:pPr>
            <w:r>
              <w:rPr>
                <w:rFonts w:ascii="Times New Roman" w:hAnsi="Times New Roman" w:eastAsia="Times New Roman" w:cs="Times New Roman"/>
                <w:color w:val="333333"/>
                <w:sz w:val="24"/>
                <w:szCs w:val="24"/>
              </w:rPr>
              <w:t xml:space="preserve">★★★ Незаконное проникновение и/или нахождение на охраняемом объекте </w:t>
            </w:r>
            <w:r>
              <w:rPr>
                <w:rFonts w:ascii="Times New Roman" w:hAnsi="Times New Roman" w:eastAsia="Times New Roman" w:cs="Times New Roman"/>
                <w:color w:val="333333"/>
                <w:sz w:val="24"/>
                <w:szCs w:val="24"/>
                <w:shd w:val="clear" w:color="auto" w:fill="D9EAD3"/>
              </w:rPr>
              <w:t xml:space="preserve">в соответствии с законодательством</w:t>
            </w:r>
            <w:r>
              <w:rPr>
                <w:rFonts w:ascii="Times New Roman" w:hAnsi="Times New Roman" w:eastAsia="Times New Roman" w:cs="Times New Roman"/>
                <w:color w:val="333333"/>
                <w:sz w:val="24"/>
                <w:szCs w:val="24"/>
              </w:rPr>
              <w:t xml:space="preserve">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3 года лишения свободы, либо уголовный штраф в размере от 20.000$ до 50.000$.</w:t>
            </w:r>
          </w:p>
          <w:p>
            <w:pPr>
              <w:widowControl w:val="0"/>
              <w:spacing w:line="240" w:lineRule="auto"/>
              <w:jc w:val="both"/>
            </w:pPr>
            <w:r>
              <w:rPr>
                <w:rFonts w:ascii="Times New Roman" w:hAnsi="Times New Roman" w:eastAsia="Times New Roman" w:cs="Times New Roman"/>
                <w:color w:val="333333"/>
                <w:sz w:val="24"/>
                <w:szCs w:val="24"/>
              </w:rPr>
              <w:t xml:space="preserve">ч.2</w:t>
            </w:r>
          </w:p>
          <w:p>
            <w:pPr>
              <w:widowControl w:val="0"/>
              <w:spacing w:line="240" w:lineRule="auto"/>
              <w:jc w:val="both"/>
            </w:pPr>
            <w:r>
              <w:rPr>
                <w:rFonts w:ascii="Times New Roman" w:hAnsi="Times New Roman" w:eastAsia="Times New Roman" w:cs="Times New Roman"/>
                <w:color w:val="333333"/>
                <w:sz w:val="24"/>
                <w:szCs w:val="24"/>
              </w:rPr>
              <w:t xml:space="preserve">★★★★ Незаконное проникновение и/или нахождение на особо охраняемом объекте в соответствии с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от 4 до 5 лет лишения свободы, либо уголовный штраф в размере от 60.000$ до 80.000$.</w:t>
            </w:r>
          </w:p>
          <w:p>
            <w:pPr>
              <w:widowControl w:val="0"/>
              <w:spacing w:line="240" w:lineRule="auto"/>
              <w:jc w:val="both"/>
            </w:pPr>
            <w:r>
              <w:rPr>
                <w:rFonts w:ascii="Times New Roman" w:hAnsi="Times New Roman" w:eastAsia="Times New Roman" w:cs="Times New Roman"/>
                <w:color w:val="333333"/>
                <w:sz w:val="24"/>
                <w:szCs w:val="24"/>
              </w:rPr>
              <w:t xml:space="preserve">ч.3</w:t>
            </w:r>
          </w:p>
          <w:p>
            <w:pPr>
              <w:widowControl w:val="0"/>
              <w:spacing w:line="240" w:lineRule="auto"/>
              <w:jc w:val="both"/>
            </w:pPr>
            <w:r>
              <w:rPr>
                <w:rFonts w:ascii="Times New Roman" w:hAnsi="Times New Roman" w:eastAsia="Times New Roman" w:cs="Times New Roman"/>
                <w:color w:val="333333"/>
                <w:sz w:val="24"/>
                <w:szCs w:val="24"/>
              </w:rPr>
              <w:t xml:space="preserve">★★★★★ Деяние, предусмотренное частями 1, 2 настоящей статьи, совершённые должностным лицом,</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 либо уголовный штраф в размере от 60.000$ до 80.000$.</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13.4</w:t>
            </w:r>
          </w:p>
          <w:p>
            <w:pPr>
              <w:widowControl w:val="0"/>
              <w:spacing w:line="240" w:lineRule="auto"/>
              <w:jc w:val="both"/>
            </w:pPr>
            <w:r>
              <w:rPr>
                <w:rFonts w:ascii="Times New Roman" w:hAnsi="Times New Roman" w:eastAsia="Times New Roman" w:cs="Times New Roman"/>
                <w:color w:val="333333"/>
                <w:sz w:val="24"/>
                <w:szCs w:val="24"/>
              </w:rPr>
              <w:t xml:space="preserve">★★★★★ (ФЕДЕРАЛЬНЫЙ/РЕГИОНАЛЬНЫЙ)Приобретение, хранение, перевозка, изготовление, сбор, сбыт наркотических веществ сотрудниками гос. структур.</w:t>
            </w:r>
          </w:p>
          <w:p>
            <w:pPr>
              <w:widowControl w:val="0"/>
              <w:spacing w:line="240" w:lineRule="auto"/>
              <w:jc w:val="both"/>
            </w:pPr>
            <w:r>
              <w:rPr>
                <w:rFonts w:ascii="Times New Roman" w:hAnsi="Times New Roman" w:eastAsia="Times New Roman" w:cs="Times New Roman"/>
                <w:color w:val="333333"/>
                <w:sz w:val="24"/>
                <w:szCs w:val="24"/>
              </w:rPr>
              <w:t xml:space="preserve">Исключения:</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Сотрудники отдела DEA и K-9 , CID</w:t>
            </w:r>
            <w:r>
              <w:rPr>
                <w:rFonts w:ascii="Times New Roman" w:hAnsi="Times New Roman" w:eastAsia="Times New Roman" w:cs="Times New Roman"/>
                <w:color w:val="333333"/>
                <w:sz w:val="24"/>
                <w:szCs w:val="24"/>
              </w:rPr>
              <w:t xml:space="preserve">, DB и иных отделов при исполнении служебных обязанностей;</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Сотрудники отделов DEA, K-9</w:t>
            </w:r>
            <w:r>
              <w:rPr>
                <w:rFonts w:ascii="Times New Roman" w:hAnsi="Times New Roman" w:eastAsia="Times New Roman" w:cs="Times New Roman"/>
                <w:color w:val="333333"/>
                <w:sz w:val="24"/>
                <w:szCs w:val="24"/>
              </w:rPr>
              <w:t xml:space="preserve">,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13.4</w:t>
            </w:r>
          </w:p>
          <w:p>
            <w:pPr>
              <w:widowControl w:val="0"/>
              <w:spacing w:line="240" w:lineRule="auto"/>
              <w:jc w:val="both"/>
            </w:pPr>
            <w:r>
              <w:rPr>
                <w:rFonts w:ascii="Times New Roman" w:hAnsi="Times New Roman" w:eastAsia="Times New Roman" w:cs="Times New Roman"/>
                <w:color w:val="333333"/>
                <w:sz w:val="24"/>
                <w:szCs w:val="24"/>
              </w:rPr>
              <w:t xml:space="preserve">★★★★★ (ФЕДЕРАЛЬНЫЙ/РЕГИОНАЛЬНЫЙ)Приобретение, хранение, перевозка, изготовление, сбор, сбыт наркотических веществ сотрудниками гос. структур.</w:t>
            </w:r>
          </w:p>
          <w:p>
            <w:pPr>
              <w:widowControl w:val="0"/>
              <w:spacing w:line="240" w:lineRule="auto"/>
              <w:jc w:val="both"/>
            </w:pPr>
            <w:r>
              <w:rPr>
                <w:rFonts w:ascii="Times New Roman" w:hAnsi="Times New Roman" w:eastAsia="Times New Roman" w:cs="Times New Roman"/>
                <w:color w:val="333333"/>
                <w:sz w:val="24"/>
                <w:szCs w:val="24"/>
              </w:rPr>
              <w:t xml:space="preserve">Исключения:</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Сотрудники отдела NDIU и K-9, CID</w:t>
            </w:r>
            <w:r>
              <w:rPr>
                <w:rFonts w:ascii="Times New Roman" w:hAnsi="Times New Roman" w:eastAsia="Times New Roman" w:cs="Times New Roman"/>
                <w:color w:val="333333"/>
                <w:sz w:val="24"/>
                <w:szCs w:val="24"/>
              </w:rPr>
              <w:t xml:space="preserve">, DB и иных отделов при исполнении служебных обязанностей;</w:t>
            </w:r>
          </w:p>
          <w:p>
            <w:pPr>
              <w:widowControl w:val="0"/>
              <w:spacing w:line="240" w:lineRule="auto"/>
              <w:jc w:val="both"/>
            </w:pPr>
            <w:r>
              <w:rPr>
                <w:rFonts w:ascii="Times New Roman" w:hAnsi="Times New Roman" w:eastAsia="Times New Roman" w:cs="Times New Roman"/>
                <w:color w:val="333333"/>
                <w:sz w:val="24"/>
                <w:szCs w:val="24"/>
              </w:rPr>
              <w:t xml:space="preserve">Примечание:</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Сотрудники отделов NDIU, K-9</w:t>
            </w:r>
            <w:r>
              <w:rPr>
                <w:rFonts w:ascii="Times New Roman" w:hAnsi="Times New Roman" w:eastAsia="Times New Roman" w:cs="Times New Roman"/>
                <w:color w:val="333333"/>
                <w:sz w:val="24"/>
                <w:szCs w:val="24"/>
              </w:rPr>
              <w:t xml:space="preserve">,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15.6</w:t>
            </w:r>
          </w:p>
          <w:p>
            <w:pPr>
              <w:widowControl w:val="0"/>
              <w:spacing w:line="240" w:lineRule="auto"/>
              <w:jc w:val="both"/>
            </w:pPr>
            <w:r>
              <w:rPr>
                <w:rFonts w:ascii="Times New Roman" w:hAnsi="Times New Roman" w:eastAsia="Times New Roman" w:cs="Times New Roman"/>
                <w:color w:val="333333"/>
                <w:sz w:val="24"/>
                <w:szCs w:val="24"/>
              </w:rPr>
              <w:t xml:space="preserve">[Федеральная/Региональная] Халатность</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4 года лишения свободы или штраф в размере от 40.000$ до 70.000$.</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 Деяние, предусмотренное частью первой настоящей статьи, повлекшее по неосторожности причинение тяжкого вреда здоровью или смерть человека,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w:t>
            </w:r>
          </w:p>
          <w:p>
            <w:pPr>
              <w:widowControl w:val="0"/>
              <w:spacing w:line="240" w:lineRule="auto"/>
              <w:jc w:val="both"/>
            </w:pPr>
            <w:r>
              <w:rPr>
                <w:rFonts w:ascii="Times New Roman" w:hAnsi="Times New Roman" w:eastAsia="Times New Roman" w:cs="Times New Roman"/>
                <w:color w:val="333333"/>
                <w:sz w:val="24"/>
                <w:szCs w:val="24"/>
              </w:rPr>
              <w:t xml:space="preserve">ч.3</w:t>
            </w:r>
          </w:p>
          <w:p>
            <w:pPr>
              <w:widowControl w:val="0"/>
              <w:spacing w:line="240" w:lineRule="auto"/>
              <w:jc w:val="both"/>
            </w:pPr>
            <w:r>
              <w:rPr>
                <w:rFonts w:ascii="Times New Roman" w:hAnsi="Times New Roman" w:eastAsia="Times New Roman" w:cs="Times New Roman"/>
                <w:color w:val="333333"/>
                <w:sz w:val="24"/>
                <w:szCs w:val="24"/>
              </w:rPr>
              <w:t xml:space="preserve">★★★★★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5 лет лет лишения свободы</w:t>
            </w:r>
            <w:r>
              <w:rPr>
                <w:rFonts w:ascii="Times New Roman" w:hAnsi="Times New Roman" w:eastAsia="Times New Roman" w:cs="Times New Roman"/>
                <w:color w:val="333333"/>
                <w:sz w:val="24"/>
                <w:szCs w:val="24"/>
              </w:rPr>
              <w:t xml:space="preserve">.</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15.6</w:t>
            </w:r>
          </w:p>
          <w:p>
            <w:pPr>
              <w:widowControl w:val="0"/>
              <w:spacing w:line="240" w:lineRule="auto"/>
              <w:jc w:val="both"/>
            </w:pPr>
            <w:r>
              <w:rPr>
                <w:rFonts w:ascii="Times New Roman" w:hAnsi="Times New Roman" w:eastAsia="Times New Roman" w:cs="Times New Roman"/>
                <w:color w:val="333333"/>
                <w:sz w:val="24"/>
                <w:szCs w:val="24"/>
              </w:rPr>
              <w:t xml:space="preserve">[Федеральная/Региональная] Халатность</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4 года лишения свободы или штраф в размере от 40.000$ до 70.000$.</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 Деяние, предусмотренное частью первой настоящей статьи, повлекшее по неосторожности причинение тяжкого вреда здоровью или смерть человека,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5 лет лишения свободы.</w:t>
            </w:r>
          </w:p>
          <w:p>
            <w:pPr>
              <w:widowControl w:val="0"/>
              <w:spacing w:line="240" w:lineRule="auto"/>
              <w:jc w:val="both"/>
            </w:pPr>
            <w:r>
              <w:rPr>
                <w:rFonts w:ascii="Times New Roman" w:hAnsi="Times New Roman" w:eastAsia="Times New Roman" w:cs="Times New Roman"/>
                <w:color w:val="333333"/>
                <w:sz w:val="24"/>
                <w:szCs w:val="24"/>
              </w:rPr>
              <w:t xml:space="preserve">ч.3</w:t>
            </w:r>
          </w:p>
          <w:p>
            <w:pPr>
              <w:widowControl w:val="0"/>
              <w:spacing w:line="240" w:lineRule="auto"/>
              <w:jc w:val="both"/>
            </w:pPr>
            <w:r>
              <w:rPr>
                <w:rFonts w:ascii="Times New Roman" w:hAnsi="Times New Roman" w:eastAsia="Times New Roman" w:cs="Times New Roman"/>
                <w:color w:val="333333"/>
                <w:sz w:val="24"/>
                <w:szCs w:val="24"/>
              </w:rPr>
              <w:t xml:space="preserve">★★★★★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5 лет лишения свободы</w:t>
            </w:r>
            <w:r>
              <w:rPr>
                <w:rFonts w:ascii="Times New Roman" w:hAnsi="Times New Roman" w:eastAsia="Times New Roman" w:cs="Times New Roman"/>
                <w:color w:val="333333"/>
                <w:sz w:val="24"/>
                <w:szCs w:val="24"/>
              </w:rPr>
              <w:t xml:space="preserve">.</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15.7</w:t>
            </w:r>
          </w:p>
          <w:p>
            <w:pPr>
              <w:widowControl w:val="0"/>
              <w:spacing w:line="240" w:lineRule="auto"/>
              <w:jc w:val="both"/>
            </w:pPr>
            <w:r>
              <w:rPr>
                <w:rFonts w:ascii="Times New Roman" w:hAnsi="Times New Roman" w:eastAsia="Times New Roman" w:cs="Times New Roman"/>
                <w:color w:val="333333"/>
                <w:sz w:val="24"/>
                <w:szCs w:val="24"/>
              </w:rPr>
              <w:t xml:space="preserve">★★★ [Федеральная/Региональная] Деструктивное поведение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w:t>
            </w:r>
          </w:p>
          <w:p>
            <w:pPr>
              <w:widowControl w:val="0"/>
              <w:spacing w:line="240" w:lineRule="auto"/>
              <w:jc w:val="both"/>
            </w:pPr>
            <w:r>
              <w:rPr>
                <w:rFonts w:ascii="Times New Roman" w:hAnsi="Times New Roman" w:eastAsia="Times New Roman" w:cs="Times New Roman"/>
                <w:color w:val="333333"/>
                <w:sz w:val="24"/>
                <w:szCs w:val="24"/>
              </w:rPr>
              <w:t xml:space="preserve">Комментарий</w:t>
            </w:r>
          </w:p>
          <w:p>
            <w:pPr>
              <w:widowControl w:val="0"/>
              <w:spacing w:line="240" w:lineRule="auto"/>
              <w:jc w:val="both"/>
            </w:pPr>
            <w:r>
              <w:rPr>
                <w:rFonts w:ascii="Times New Roman" w:hAnsi="Times New Roman" w:eastAsia="Times New Roman" w:cs="Times New Roman"/>
                <w:color w:val="333333"/>
                <w:sz w:val="24"/>
                <w:szCs w:val="24"/>
              </w:rPr>
              <w:t xml:space="preserve">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w:t>
            </w:r>
            <w:r>
              <w:rPr>
                <w:rFonts w:ascii="Times New Roman" w:hAnsi="Times New Roman" w:eastAsia="Times New Roman" w:cs="Times New Roman"/>
                <w:color w:val="333333"/>
                <w:sz w:val="24"/>
                <w:szCs w:val="24"/>
                <w:shd w:val="clear" w:color="auto" w:fill="F4CCCC"/>
              </w:rPr>
              <w:t xml:space="preserve">совокупность всех фактом</w:t>
            </w:r>
            <w:r>
              <w:rPr>
                <w:rFonts w:ascii="Times New Roman" w:hAnsi="Times New Roman" w:eastAsia="Times New Roman" w:cs="Times New Roman"/>
                <w:color w:val="333333"/>
                <w:sz w:val="24"/>
                <w:szCs w:val="24"/>
              </w:rPr>
              <w:t xml:space="preserve">, которые могут каким-либо образом иметь значение для других лиц.</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3 года лишения свободы или уголовный штраф в размере от 30.000$ до 70.000$.</w:t>
            </w:r>
          </w:p>
          <w:p>
            <w:pPr>
              <w:widowControl w:val="0"/>
              <w:spacing w:line="240" w:lineRule="auto"/>
              <w:jc w:val="both"/>
            </w:pPr>
            <w:r>
              <w:rPr>
                <w:rFonts w:ascii="Times New Roman" w:hAnsi="Times New Roman" w:eastAsia="Times New Roman" w:cs="Times New Roman"/>
                <w:color w:val="333333"/>
                <w:sz w:val="24"/>
                <w:szCs w:val="24"/>
              </w:rPr>
              <w:t xml:space="preserve">Примечание к Главе XV:</w:t>
            </w:r>
          </w:p>
          <w:p>
            <w:pPr>
              <w:widowControl w:val="0"/>
              <w:spacing w:line="240" w:lineRule="auto"/>
              <w:jc w:val="both"/>
            </w:pPr>
            <w:r>
              <w:rPr>
                <w:rFonts w:ascii="Times New Roman" w:hAnsi="Times New Roman" w:eastAsia="Times New Roman" w:cs="Times New Roman"/>
                <w:color w:val="333333"/>
                <w:sz w:val="24"/>
                <w:szCs w:val="24"/>
              </w:rPr>
              <w:t xml:space="preserve">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учреждениях, а также в Национальной гвардии и правоохранительных органах Штата Сан-Андреас.</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15.7</w:t>
            </w:r>
          </w:p>
          <w:p>
            <w:pPr>
              <w:widowControl w:val="0"/>
              <w:spacing w:line="240" w:lineRule="auto"/>
              <w:jc w:val="both"/>
            </w:pPr>
            <w:r>
              <w:rPr>
                <w:rFonts w:ascii="Times New Roman" w:hAnsi="Times New Roman" w:eastAsia="Times New Roman" w:cs="Times New Roman"/>
                <w:color w:val="333333"/>
                <w:sz w:val="24"/>
                <w:szCs w:val="24"/>
              </w:rPr>
              <w:t xml:space="preserve">★★★ [Федеральная/Региональная] Деструктивное поведение</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w:t>
            </w:r>
          </w:p>
          <w:p>
            <w:pPr>
              <w:widowControl w:val="0"/>
              <w:spacing w:line="240" w:lineRule="auto"/>
              <w:jc w:val="both"/>
            </w:pPr>
            <w:r>
              <w:rPr>
                <w:rFonts w:ascii="Times New Roman" w:hAnsi="Times New Roman" w:eastAsia="Times New Roman" w:cs="Times New Roman"/>
                <w:color w:val="333333"/>
                <w:sz w:val="24"/>
                <w:szCs w:val="24"/>
              </w:rPr>
              <w:t xml:space="preserve">Комментарий</w:t>
            </w:r>
          </w:p>
          <w:p>
            <w:pPr>
              <w:widowControl w:val="0"/>
              <w:spacing w:line="240" w:lineRule="auto"/>
              <w:jc w:val="both"/>
            </w:pPr>
            <w:r>
              <w:rPr>
                <w:rFonts w:ascii="Times New Roman" w:hAnsi="Times New Roman" w:eastAsia="Times New Roman" w:cs="Times New Roman"/>
                <w:color w:val="333333"/>
                <w:sz w:val="24"/>
                <w:szCs w:val="24"/>
              </w:rPr>
              <w:t xml:space="preserve">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w:t>
            </w:r>
            <w:r>
              <w:rPr>
                <w:rFonts w:ascii="Times New Roman" w:hAnsi="Times New Roman" w:eastAsia="Times New Roman" w:cs="Times New Roman"/>
                <w:color w:val="333333"/>
                <w:sz w:val="24"/>
                <w:szCs w:val="24"/>
                <w:shd w:val="clear" w:color="auto" w:fill="D9EAD3"/>
              </w:rPr>
              <w:t xml:space="preserve">совокупность всех факторов</w:t>
            </w:r>
            <w:r>
              <w:rPr>
                <w:rFonts w:ascii="Times New Roman" w:hAnsi="Times New Roman" w:eastAsia="Times New Roman" w:cs="Times New Roman"/>
                <w:color w:val="333333"/>
                <w:sz w:val="24"/>
                <w:szCs w:val="24"/>
              </w:rPr>
              <w:t xml:space="preserve">, которые могут каким-либо образом иметь значение для других лиц.</w:t>
            </w:r>
          </w:p>
          <w:p>
            <w:pPr>
              <w:widowControl w:val="0"/>
              <w:spacing w:line="240" w:lineRule="auto"/>
              <w:jc w:val="both"/>
            </w:pPr>
            <w:r>
              <w:rPr>
                <w:rFonts w:ascii="Times New Roman" w:hAnsi="Times New Roman" w:eastAsia="Times New Roman" w:cs="Times New Roman"/>
                <w:color w:val="333333"/>
                <w:sz w:val="24"/>
                <w:szCs w:val="24"/>
              </w:rPr>
              <w:t xml:space="preserve">Наказание:</w:t>
            </w:r>
          </w:p>
          <w:p>
            <w:pPr>
              <w:widowControl w:val="0"/>
              <w:spacing w:line="240" w:lineRule="auto"/>
              <w:jc w:val="both"/>
            </w:pPr>
            <w:r>
              <w:rPr>
                <w:rFonts w:ascii="Times New Roman" w:hAnsi="Times New Roman" w:eastAsia="Times New Roman" w:cs="Times New Roman"/>
                <w:color w:val="333333"/>
                <w:sz w:val="24"/>
                <w:szCs w:val="24"/>
              </w:rPr>
              <w:t xml:space="preserve">3 года лишения свободы или уголовный штраф в размере от 30.000$ до 70.000$.</w:t>
            </w:r>
          </w:p>
          <w:p>
            <w:pPr>
              <w:widowControl w:val="0"/>
              <w:spacing w:line="240" w:lineRule="auto"/>
              <w:jc w:val="both"/>
            </w:pPr>
            <w:r>
              <w:rPr>
                <w:rFonts w:ascii="Times New Roman" w:hAnsi="Times New Roman" w:eastAsia="Times New Roman" w:cs="Times New Roman"/>
                <w:color w:val="333333"/>
                <w:sz w:val="24"/>
                <w:szCs w:val="24"/>
              </w:rPr>
              <w:t xml:space="preserve">Примечание к Главе XV:</w:t>
            </w:r>
          </w:p>
          <w:p>
            <w:pPr>
              <w:widowControl w:val="0"/>
              <w:spacing w:line="240" w:lineRule="auto"/>
              <w:jc w:val="both"/>
            </w:pPr>
            <w:r>
              <w:rPr>
                <w:rFonts w:ascii="Times New Roman" w:hAnsi="Times New Roman" w:eastAsia="Times New Roman" w:cs="Times New Roman"/>
                <w:color w:val="333333"/>
                <w:sz w:val="24"/>
                <w:szCs w:val="24"/>
              </w:rPr>
              <w:t xml:space="preserve">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учреждениях, а также в Национальной гвардии и правоохранительных органах Штата Сан-Андреас.</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Административный кодекс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Статья 11.</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1</w:t>
            </w:r>
            <w:r>
              <w:rPr>
                <w:rFonts w:ascii="Times New Roman" w:hAnsi="Times New Roman" w:eastAsia="Times New Roman" w:cs="Times New Roman"/>
                <w:color w:val="333333"/>
                <w:sz w:val="24"/>
                <w:szCs w:val="24"/>
              </w:rPr>
              <w:t xml:space="preserve"> Оскорбление</w:t>
            </w:r>
          </w:p>
          <w:p>
            <w:pPr>
              <w:widowControl w:val="0"/>
              <w:spacing w:line="240" w:lineRule="auto"/>
              <w:jc w:val="both"/>
            </w:pPr>
            <w:r>
              <w:rPr>
                <w:rFonts w:ascii="Times New Roman" w:hAnsi="Times New Roman" w:eastAsia="Times New Roman" w:cs="Times New Roman"/>
                <w:color w:val="333333"/>
                <w:sz w:val="24"/>
                <w:szCs w:val="24"/>
              </w:rPr>
              <w:t xml:space="preserve">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w:t>
            </w:r>
          </w:p>
          <w:p>
            <w:pPr>
              <w:widowControl w:val="0"/>
              <w:spacing w:line="240" w:lineRule="auto"/>
              <w:jc w:val="both"/>
            </w:pPr>
            <w:r>
              <w:rPr>
                <w:rFonts w:ascii="Times New Roman" w:hAnsi="Times New Roman" w:eastAsia="Times New Roman" w:cs="Times New Roman"/>
                <w:color w:val="333333"/>
                <w:sz w:val="24"/>
                <w:szCs w:val="24"/>
              </w:rPr>
              <w:t xml:space="preserve">Наказание: штраф в размере от 5.000$ до 20.000$.</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Статья 11.1</w:t>
            </w:r>
          </w:p>
          <w:p>
            <w:pPr>
              <w:widowControl w:val="0"/>
              <w:spacing w:line="240" w:lineRule="auto"/>
              <w:jc w:val="both"/>
            </w:pPr>
            <w:r>
              <w:rPr>
                <w:rFonts w:ascii="Times New Roman" w:hAnsi="Times New Roman" w:eastAsia="Times New Roman" w:cs="Times New Roman"/>
                <w:color w:val="333333"/>
                <w:sz w:val="24"/>
                <w:szCs w:val="24"/>
              </w:rPr>
              <w:t xml:space="preserve">Оскорбление</w:t>
            </w:r>
          </w:p>
          <w:p>
            <w:pPr>
              <w:widowControl w:val="0"/>
              <w:spacing w:line="240" w:lineRule="auto"/>
              <w:jc w:val="both"/>
            </w:pPr>
            <w:r>
              <w:rPr>
                <w:rFonts w:ascii="Times New Roman" w:hAnsi="Times New Roman" w:eastAsia="Times New Roman" w:cs="Times New Roman"/>
                <w:color w:val="333333"/>
                <w:sz w:val="24"/>
                <w:szCs w:val="24"/>
              </w:rPr>
              <w:t xml:space="preserve">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w:t>
            </w:r>
          </w:p>
          <w:p>
            <w:pPr>
              <w:widowControl w:val="0"/>
              <w:spacing w:line="240" w:lineRule="auto"/>
              <w:jc w:val="both"/>
            </w:pPr>
            <w:r>
              <w:rPr>
                <w:rFonts w:ascii="Times New Roman" w:hAnsi="Times New Roman" w:eastAsia="Times New Roman" w:cs="Times New Roman"/>
                <w:color w:val="333333"/>
                <w:sz w:val="24"/>
                <w:szCs w:val="24"/>
              </w:rPr>
              <w:t xml:space="preserve">Наказание: штраф в размере от 5.000$ до 20.000$.</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Трудовой кодекс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F4CCCC"/>
              </w:rPr>
              <w:t xml:space="preserve">III</w:t>
            </w:r>
            <w:r>
              <w:rPr>
                <w:rFonts w:ascii="Times New Roman" w:hAnsi="Times New Roman" w:eastAsia="Times New Roman" w:cs="Times New Roman"/>
                <w:color w:val="333333"/>
                <w:sz w:val="24"/>
                <w:szCs w:val="24"/>
              </w:rPr>
              <w:t xml:space="preserve">. Трудовой договор</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D9EAD3"/>
              </w:rPr>
              <w:t xml:space="preserve">IV</w:t>
            </w:r>
            <w:r>
              <w:rPr>
                <w:rFonts w:ascii="Times New Roman" w:hAnsi="Times New Roman" w:eastAsia="Times New Roman" w:cs="Times New Roman"/>
                <w:color w:val="333333"/>
                <w:sz w:val="24"/>
                <w:szCs w:val="24"/>
              </w:rPr>
              <w:t xml:space="preserve">. Трудовой договор</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F4CCCC"/>
              </w:rPr>
              <w:t xml:space="preserve">IV</w:t>
            </w:r>
            <w:r>
              <w:rPr>
                <w:rFonts w:ascii="Times New Roman" w:hAnsi="Times New Roman" w:eastAsia="Times New Roman" w:cs="Times New Roman"/>
                <w:color w:val="333333"/>
                <w:sz w:val="24"/>
                <w:szCs w:val="24"/>
              </w:rPr>
              <w:t xml:space="preserve">. Общие положения рабочего времени</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D9EAD3"/>
              </w:rPr>
              <w:t xml:space="preserve">V</w:t>
            </w:r>
            <w:r>
              <w:rPr>
                <w:rFonts w:ascii="Times New Roman" w:hAnsi="Times New Roman" w:eastAsia="Times New Roman" w:cs="Times New Roman"/>
                <w:color w:val="333333"/>
                <w:sz w:val="24"/>
                <w:szCs w:val="24"/>
              </w:rPr>
              <w:t xml:space="preserve">. Общие положения рабочего времени</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F4CCCC"/>
              </w:rPr>
              <w:t xml:space="preserve">V</w:t>
            </w:r>
            <w:r>
              <w:rPr>
                <w:rFonts w:ascii="Times New Roman" w:hAnsi="Times New Roman" w:eastAsia="Times New Roman" w:cs="Times New Roman"/>
                <w:color w:val="333333"/>
                <w:sz w:val="24"/>
                <w:szCs w:val="24"/>
              </w:rPr>
              <w:t xml:space="preserve">. Оплата труда</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D9EAD3"/>
              </w:rPr>
              <w:t xml:space="preserve">VI</w:t>
            </w:r>
            <w:r>
              <w:rPr>
                <w:rFonts w:ascii="Times New Roman" w:hAnsi="Times New Roman" w:eastAsia="Times New Roman" w:cs="Times New Roman"/>
                <w:color w:val="333333"/>
                <w:sz w:val="24"/>
                <w:szCs w:val="24"/>
              </w:rPr>
              <w:t xml:space="preserve">. Оплата труда</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F4CCCC"/>
              </w:rPr>
              <w:t xml:space="preserve">VI</w:t>
            </w:r>
            <w:r>
              <w:rPr>
                <w:rFonts w:ascii="Times New Roman" w:hAnsi="Times New Roman" w:eastAsia="Times New Roman" w:cs="Times New Roman"/>
                <w:color w:val="333333"/>
                <w:sz w:val="24"/>
                <w:szCs w:val="24"/>
              </w:rPr>
              <w:t xml:space="preserve">. Дисциплина труда</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Глава </w:t>
            </w:r>
            <w:r>
              <w:rPr>
                <w:rFonts w:ascii="Times New Roman" w:hAnsi="Times New Roman" w:eastAsia="Times New Roman" w:cs="Times New Roman"/>
                <w:color w:val="333333"/>
                <w:sz w:val="24"/>
                <w:szCs w:val="24"/>
                <w:shd w:val="clear" w:color="auto" w:fill="D9EAD3"/>
              </w:rPr>
              <w:t xml:space="preserve">VII</w:t>
            </w:r>
            <w:r>
              <w:rPr>
                <w:rFonts w:ascii="Times New Roman" w:hAnsi="Times New Roman" w:eastAsia="Times New Roman" w:cs="Times New Roman"/>
                <w:color w:val="333333"/>
                <w:sz w:val="24"/>
                <w:szCs w:val="24"/>
              </w:rPr>
              <w:t xml:space="preserve">. Дисциплина труда</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Закон «О деятельности региональных правоохранительных органах штата Сан-Андреас»</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5.</w:t>
            </w:r>
          </w:p>
          <w:p>
            <w:pPr>
              <w:widowControl w:val="0"/>
              <w:spacing w:line="240" w:lineRule="auto"/>
              <w:jc w:val="both"/>
            </w:pPr>
            <w:r>
              <w:rPr>
                <w:rFonts w:ascii="Times New Roman" w:hAnsi="Times New Roman" w:eastAsia="Times New Roman" w:cs="Times New Roman"/>
                <w:color w:val="333333"/>
                <w:sz w:val="24"/>
                <w:szCs w:val="24"/>
              </w:rPr>
              <w:t xml:space="preserve">Основания для нарушения юрисдикции.</w:t>
            </w:r>
          </w:p>
          <w:p>
            <w:pPr>
              <w:widowControl w:val="0"/>
              <w:spacing w:line="240" w:lineRule="auto"/>
              <w:jc w:val="both"/>
            </w:pPr>
            <w:r>
              <w:rPr>
                <w:rFonts w:ascii="Times New Roman" w:hAnsi="Times New Roman" w:eastAsia="Times New Roman" w:cs="Times New Roman"/>
                <w:color w:val="333333"/>
                <w:sz w:val="24"/>
                <w:szCs w:val="24"/>
              </w:rPr>
              <w:t xml:space="preserve">ч.1 Региональные правоохранительные органы могут действовать за пределами своих юрисдикций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в случаях преследования, когда преследуемый покидает территориальную юрисдикцию правоохранительного органа.</w:t>
            </w:r>
          </w:p>
          <w:p>
            <w:pPr>
              <w:widowControl w:val="0"/>
              <w:spacing w:line="240" w:lineRule="auto"/>
              <w:jc w:val="both"/>
            </w:pPr>
            <w:r>
              <w:rPr>
                <w:rFonts w:ascii="Times New Roman" w:hAnsi="Times New Roman" w:eastAsia="Times New Roman" w:cs="Times New Roman"/>
                <w:color w:val="333333"/>
                <w:sz w:val="24"/>
                <w:szCs w:val="24"/>
              </w:rPr>
              <w:t xml:space="preserve">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w:t>
            </w:r>
          </w:p>
          <w:p>
            <w:pPr>
              <w:widowControl w:val="0"/>
              <w:spacing w:line="240" w:lineRule="auto"/>
              <w:jc w:val="both"/>
            </w:pPr>
            <w:r>
              <w:rPr>
                <w:rFonts w:ascii="Times New Roman" w:hAnsi="Times New Roman" w:eastAsia="Times New Roman" w:cs="Times New Roman"/>
                <w:color w:val="333333"/>
                <w:sz w:val="24"/>
                <w:szCs w:val="24"/>
              </w:rPr>
              <w:t xml:space="preserve">в) юрисдикция нарушается любым сотрудником регионального правоохранительного органа в период с 22:00 по 12:00;</w:t>
            </w:r>
          </w:p>
          <w:p>
            <w:pPr>
              <w:widowControl w:val="0"/>
              <w:spacing w:line="240" w:lineRule="auto"/>
              <w:jc w:val="both"/>
            </w:pPr>
            <w:r>
              <w:rPr>
                <w:rFonts w:ascii="Times New Roman" w:hAnsi="Times New Roman" w:eastAsia="Times New Roman" w:cs="Times New Roman"/>
                <w:color w:val="333333"/>
                <w:sz w:val="24"/>
                <w:szCs w:val="24"/>
              </w:rPr>
              <w:t xml:space="preserve">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д) в штате San-Andreas введен режим чрезвычайного или военного положения</w:t>
            </w:r>
          </w:p>
          <w:p>
            <w:pPr>
              <w:widowControl w:val="0"/>
              <w:spacing w:line="240" w:lineRule="auto"/>
              <w:jc w:val="both"/>
            </w:pPr>
            <w:r>
              <w:rPr>
                <w:rFonts w:ascii="Times New Roman" w:hAnsi="Times New Roman" w:eastAsia="Times New Roman" w:cs="Times New Roman"/>
                <w:color w:val="333333"/>
                <w:sz w:val="24"/>
                <w:szCs w:val="24"/>
              </w:rPr>
              <w:t xml:space="preserve">ч.2 Полицейский Департамент г.Лос-Сантос может действовать за пределами своей юрисдикции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w:t>
            </w:r>
          </w:p>
          <w:p>
            <w:pPr>
              <w:widowControl w:val="0"/>
              <w:spacing w:line="240" w:lineRule="auto"/>
              <w:jc w:val="both"/>
            </w:pPr>
            <w:r>
              <w:rPr>
                <w:rFonts w:ascii="Times New Roman" w:hAnsi="Times New Roman" w:eastAsia="Times New Roman" w:cs="Times New Roman"/>
                <w:color w:val="333333"/>
                <w:sz w:val="24"/>
                <w:szCs w:val="24"/>
              </w:rPr>
              <w:t xml:space="preserve">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w:t>
            </w:r>
          </w:p>
          <w:p>
            <w:pPr>
              <w:widowControl w:val="0"/>
              <w:spacing w:line="240" w:lineRule="auto"/>
              <w:jc w:val="both"/>
            </w:pPr>
            <w:r>
              <w:rPr>
                <w:rFonts w:ascii="Times New Roman" w:hAnsi="Times New Roman" w:eastAsia="Times New Roman" w:cs="Times New Roman"/>
                <w:color w:val="333333"/>
                <w:sz w:val="24"/>
                <w:szCs w:val="24"/>
              </w:rPr>
              <w:t xml:space="preserve">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ч.3 Департамент Шерифа округа Блейн может действовать за пределами своей юрисдикции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w:t>
            </w:r>
          </w:p>
          <w:p>
            <w:pPr>
              <w:widowControl w:val="0"/>
              <w:spacing w:line="240" w:lineRule="auto"/>
              <w:jc w:val="both"/>
            </w:pPr>
            <w:r>
              <w:rPr>
                <w:rFonts w:ascii="Times New Roman" w:hAnsi="Times New Roman" w:eastAsia="Times New Roman" w:cs="Times New Roman"/>
                <w:color w:val="333333"/>
                <w:sz w:val="24"/>
                <w:szCs w:val="24"/>
              </w:rPr>
              <w:t xml:space="preserve">б) в случае если юрисдикцию нарушают Шериф или его заместители, а также </w:t>
            </w:r>
            <w:r>
              <w:rPr>
                <w:rFonts w:ascii="Times New Roman" w:hAnsi="Times New Roman" w:eastAsia="Times New Roman" w:cs="Times New Roman"/>
                <w:color w:val="333333"/>
                <w:sz w:val="24"/>
                <w:szCs w:val="24"/>
                <w:shd w:val="clear" w:color="auto" w:fill="F4CCCC"/>
              </w:rPr>
              <w:t xml:space="preserve">сотрудники сотрудники</w:t>
            </w:r>
            <w:r>
              <w:rPr>
                <w:rFonts w:ascii="Times New Roman" w:hAnsi="Times New Roman" w:eastAsia="Times New Roman" w:cs="Times New Roman"/>
                <w:color w:val="333333"/>
                <w:sz w:val="24"/>
                <w:szCs w:val="24"/>
              </w:rPr>
              <w:t xml:space="preserve"> оперативно-следственных подразделений установленных Генеральным Прокурором штата San-Andreas;</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5.</w:t>
            </w:r>
          </w:p>
          <w:p>
            <w:pPr>
              <w:widowControl w:val="0"/>
              <w:spacing w:line="240" w:lineRule="auto"/>
              <w:jc w:val="both"/>
            </w:pPr>
            <w:r>
              <w:rPr>
                <w:rFonts w:ascii="Times New Roman" w:hAnsi="Times New Roman" w:eastAsia="Times New Roman" w:cs="Times New Roman"/>
                <w:color w:val="333333"/>
                <w:sz w:val="24"/>
                <w:szCs w:val="24"/>
              </w:rPr>
              <w:t xml:space="preserve">Основания для нарушения юрисдикции.</w:t>
            </w:r>
          </w:p>
          <w:p>
            <w:pPr>
              <w:widowControl w:val="0"/>
              <w:spacing w:line="240" w:lineRule="auto"/>
              <w:jc w:val="both"/>
            </w:pPr>
            <w:r>
              <w:rPr>
                <w:rFonts w:ascii="Times New Roman" w:hAnsi="Times New Roman" w:eastAsia="Times New Roman" w:cs="Times New Roman"/>
                <w:color w:val="333333"/>
                <w:sz w:val="24"/>
                <w:szCs w:val="24"/>
              </w:rPr>
              <w:t xml:space="preserve">ч.1 Региональные правоохранительные органы могут действовать за пределами своих юрисдикций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в случаях преследования, когда преследуемый покидает территориальную юрисдикцию правоохранительного органа.</w:t>
            </w:r>
          </w:p>
          <w:p>
            <w:pPr>
              <w:widowControl w:val="0"/>
              <w:spacing w:line="240" w:lineRule="auto"/>
              <w:jc w:val="both"/>
            </w:pPr>
            <w:r>
              <w:rPr>
                <w:rFonts w:ascii="Times New Roman" w:hAnsi="Times New Roman" w:eastAsia="Times New Roman" w:cs="Times New Roman"/>
                <w:color w:val="333333"/>
                <w:sz w:val="24"/>
                <w:szCs w:val="24"/>
              </w:rPr>
              <w:t xml:space="preserve">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w:t>
            </w:r>
          </w:p>
          <w:p>
            <w:pPr>
              <w:widowControl w:val="0"/>
              <w:spacing w:line="240" w:lineRule="auto"/>
              <w:jc w:val="both"/>
            </w:pPr>
            <w:r>
              <w:rPr>
                <w:rFonts w:ascii="Times New Roman" w:hAnsi="Times New Roman" w:eastAsia="Times New Roman" w:cs="Times New Roman"/>
                <w:color w:val="333333"/>
                <w:sz w:val="24"/>
                <w:szCs w:val="24"/>
              </w:rPr>
              <w:t xml:space="preserve">в) юрисдикция нарушается любым сотрудником регионального правоохранительного органа в период с 22:00 по 12:00;</w:t>
            </w:r>
          </w:p>
          <w:p>
            <w:pPr>
              <w:widowControl w:val="0"/>
              <w:spacing w:line="240" w:lineRule="auto"/>
              <w:jc w:val="both"/>
            </w:pPr>
            <w:r>
              <w:rPr>
                <w:rFonts w:ascii="Times New Roman" w:hAnsi="Times New Roman" w:eastAsia="Times New Roman" w:cs="Times New Roman"/>
                <w:color w:val="333333"/>
                <w:sz w:val="24"/>
                <w:szCs w:val="24"/>
              </w:rPr>
              <w:t xml:space="preserve">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д) в штате San-Andreas введен режим чрезвычайного или военного положения</w:t>
            </w:r>
          </w:p>
          <w:p>
            <w:pPr>
              <w:widowControl w:val="0"/>
              <w:spacing w:line="240" w:lineRule="auto"/>
              <w:jc w:val="both"/>
            </w:pPr>
            <w:r>
              <w:rPr>
                <w:rFonts w:ascii="Times New Roman" w:hAnsi="Times New Roman" w:eastAsia="Times New Roman" w:cs="Times New Roman"/>
                <w:color w:val="333333"/>
                <w:sz w:val="24"/>
                <w:szCs w:val="24"/>
              </w:rPr>
              <w:t xml:space="preserve">ч.2 Полицейский Департамент г.Лос-Сантос может действовать за пределами своей юрисдикции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w:t>
            </w:r>
          </w:p>
          <w:p>
            <w:pPr>
              <w:widowControl w:val="0"/>
              <w:spacing w:line="240" w:lineRule="auto"/>
              <w:jc w:val="both"/>
            </w:pPr>
            <w:r>
              <w:rPr>
                <w:rFonts w:ascii="Times New Roman" w:hAnsi="Times New Roman" w:eastAsia="Times New Roman" w:cs="Times New Roman"/>
                <w:color w:val="333333"/>
                <w:sz w:val="24"/>
                <w:szCs w:val="24"/>
              </w:rPr>
              <w:t xml:space="preserve">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w:t>
            </w:r>
          </w:p>
          <w:p>
            <w:pPr>
              <w:widowControl w:val="0"/>
              <w:spacing w:line="240" w:lineRule="auto"/>
              <w:jc w:val="both"/>
            </w:pPr>
            <w:r>
              <w:rPr>
                <w:rFonts w:ascii="Times New Roman" w:hAnsi="Times New Roman" w:eastAsia="Times New Roman" w:cs="Times New Roman"/>
                <w:color w:val="333333"/>
                <w:sz w:val="24"/>
                <w:szCs w:val="24"/>
              </w:rPr>
              <w:t xml:space="preserve">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ч.3 Департамент Шерифа округа Блейн может действовать за пределами своей юрисдикции в следующих случаях:</w:t>
            </w:r>
          </w:p>
          <w:p>
            <w:pPr>
              <w:widowControl w:val="0"/>
              <w:spacing w:line="240" w:lineRule="auto"/>
              <w:jc w:val="both"/>
            </w:pPr>
            <w:r>
              <w:rPr>
                <w:rFonts w:ascii="Times New Roman" w:hAnsi="Times New Roman" w:eastAsia="Times New Roman" w:cs="Times New Roman"/>
                <w:color w:val="333333"/>
                <w:sz w:val="24"/>
                <w:szCs w:val="24"/>
              </w:rPr>
              <w:t xml:space="preserve">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w:t>
            </w:r>
          </w:p>
          <w:p>
            <w:pPr>
              <w:widowControl w:val="0"/>
              <w:spacing w:line="240" w:lineRule="auto"/>
              <w:jc w:val="both"/>
            </w:pPr>
            <w:r>
              <w:rPr>
                <w:rFonts w:ascii="Times New Roman" w:hAnsi="Times New Roman" w:eastAsia="Times New Roman" w:cs="Times New Roman"/>
                <w:color w:val="333333"/>
                <w:sz w:val="24"/>
                <w:szCs w:val="24"/>
              </w:rPr>
              <w:t xml:space="preserve">б) в случае если юрисдикцию нарушают Шериф или его заместители, а также </w:t>
            </w:r>
            <w:r>
              <w:rPr>
                <w:rFonts w:ascii="Times New Roman" w:hAnsi="Times New Roman" w:eastAsia="Times New Roman" w:cs="Times New Roman"/>
                <w:color w:val="333333"/>
                <w:sz w:val="24"/>
                <w:szCs w:val="24"/>
                <w:shd w:val="clear" w:color="auto" w:fill="D9EAD3"/>
              </w:rPr>
              <w:t xml:space="preserve">сотрудники</w:t>
            </w:r>
            <w:r>
              <w:rPr>
                <w:rFonts w:ascii="Times New Roman" w:hAnsi="Times New Roman" w:eastAsia="Times New Roman" w:cs="Times New Roman"/>
                <w:color w:val="333333"/>
                <w:sz w:val="24"/>
                <w:szCs w:val="24"/>
              </w:rPr>
              <w:t xml:space="preserve"> оперативно-следственных подразделений установленных Генеральным Прокурором штата San-Andreas;</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Статья 6</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 Нарушение юрисдикции без оснований предусмотренных настоящим законом, наказуемо административным штрафом в размере 20.000$, который может быть назначен служащими Офиса генерального прокурора или судом, а также органами, осуществляющими административный надзор внутри структуры, служащим которой является правонарушитель.</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Статья 6.</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Нарушение юрисдикции без оснований, предусмотренных настоящим законом, влечёт административную ответственность, предусмотренную статьёй 9.5 Административного кодекса штата San-Andreas. Протокол о таком правонарушении в отношении сотрудника регионального правоохранительного органа вправе составить подразделение внутренних расследований (Internal Affairs Division, IAD) этого органа.</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28.</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Государственный контроль (надзор) за деятельностью региональных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w:t>
            </w:r>
          </w:p>
          <w:p>
            <w:pPr>
              <w:widowControl w:val="0"/>
              <w:spacing w:line="240" w:lineRule="auto"/>
              <w:jc w:val="both"/>
            </w:pPr>
            <w:r>
              <w:rPr>
                <w:rFonts w:ascii="Times New Roman" w:hAnsi="Times New Roman" w:eastAsia="Times New Roman" w:cs="Times New Roman"/>
                <w:color w:val="333333"/>
                <w:sz w:val="24"/>
                <w:szCs w:val="24"/>
              </w:rPr>
              <w:t xml:space="preserve">ч. 2 Государственный контроль (надзор), предусмотренный частью 1 настоящей статьи, осуществляют:</w:t>
            </w:r>
          </w:p>
          <w:p>
            <w:pPr>
              <w:widowControl w:val="0"/>
              <w:spacing w:line="240" w:lineRule="auto"/>
              <w:jc w:val="both"/>
            </w:pPr>
            <w:r>
              <w:rPr>
                <w:rFonts w:ascii="Times New Roman" w:hAnsi="Times New Roman" w:eastAsia="Times New Roman" w:cs="Times New Roman"/>
                <w:color w:val="333333"/>
                <w:sz w:val="24"/>
                <w:szCs w:val="24"/>
              </w:rPr>
              <w:t xml:space="preserve">а) Офис Генерального прокурора во главе с Генеральным прокурором штата San-Andreas - в части соблюдения Конституции штата San-Andreas и исполнения законов штата;</w:t>
            </w:r>
          </w:p>
          <w:p>
            <w:pPr>
              <w:widowControl w:val="0"/>
              <w:spacing w:line="240" w:lineRule="auto"/>
              <w:jc w:val="both"/>
            </w:pPr>
            <w:r>
              <w:rPr>
                <w:rFonts w:ascii="Times New Roman" w:hAnsi="Times New Roman" w:eastAsia="Times New Roman" w:cs="Times New Roman"/>
                <w:color w:val="333333"/>
                <w:sz w:val="24"/>
                <w:szCs w:val="24"/>
              </w:rPr>
              <w:t xml:space="preserve">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в) Подразделение внутренних расследований Федерального Расследовательского Бюро (далее - IB) - в части выявления и расследования должностных правонарушений сотрудников региональных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w:t>
            </w:r>
          </w:p>
          <w:p>
            <w:pPr>
              <w:widowControl w:val="0"/>
              <w:spacing w:line="240" w:lineRule="auto"/>
              <w:jc w:val="both"/>
            </w:pPr>
            <w:r>
              <w:rPr>
                <w:rFonts w:ascii="Times New Roman" w:hAnsi="Times New Roman" w:eastAsia="Times New Roman" w:cs="Times New Roman"/>
                <w:color w:val="333333"/>
                <w:sz w:val="24"/>
                <w:szCs w:val="24"/>
              </w:rPr>
              <w:t xml:space="preserve">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28.</w:t>
            </w:r>
          </w:p>
          <w:p>
            <w:pPr>
              <w:widowControl w:val="0"/>
              <w:spacing w:line="240" w:lineRule="auto"/>
              <w:jc w:val="both"/>
            </w:pPr>
            <w:r>
              <w:rPr>
                <w:rFonts w:ascii="Times New Roman" w:hAnsi="Times New Roman" w:eastAsia="Times New Roman" w:cs="Times New Roman"/>
                <w:color w:val="333333"/>
                <w:sz w:val="24"/>
                <w:szCs w:val="24"/>
              </w:rPr>
              <w:t xml:space="preserve">Государственный контроль (надзор) за деятельностью региональных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rPr>
              <w:t xml:space="preserve">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w:t>
            </w:r>
          </w:p>
          <w:p>
            <w:pPr>
              <w:widowControl w:val="0"/>
              <w:spacing w:line="240" w:lineRule="auto"/>
              <w:jc w:val="both"/>
            </w:pPr>
            <w:r>
              <w:rPr>
                <w:rFonts w:ascii="Times New Roman" w:hAnsi="Times New Roman" w:eastAsia="Times New Roman" w:cs="Times New Roman"/>
                <w:color w:val="333333"/>
                <w:sz w:val="24"/>
                <w:szCs w:val="24"/>
              </w:rPr>
              <w:t xml:space="preserve">ч. 2 Государственный контроль (надзор), предусмотренный частью 1 настоящей статьи, осуществляют:</w:t>
            </w:r>
          </w:p>
          <w:p>
            <w:pPr>
              <w:widowControl w:val="0"/>
              <w:spacing w:line="240" w:lineRule="auto"/>
              <w:jc w:val="both"/>
            </w:pPr>
            <w:r>
              <w:rPr>
                <w:rFonts w:ascii="Times New Roman" w:hAnsi="Times New Roman" w:eastAsia="Times New Roman" w:cs="Times New Roman"/>
                <w:color w:val="333333"/>
                <w:sz w:val="24"/>
                <w:szCs w:val="24"/>
              </w:rPr>
              <w:t xml:space="preserve">а) Офис Генерального прокурора во главе с Генеральным прокурором штата San-Andreas - в части соблюдения Конституции штата San-Andreas и исполнения законов штата;</w:t>
            </w:r>
          </w:p>
          <w:p>
            <w:pPr>
              <w:widowControl w:val="0"/>
              <w:spacing w:line="240" w:lineRule="auto"/>
              <w:jc w:val="both"/>
            </w:pPr>
            <w:r>
              <w:rPr>
                <w:rFonts w:ascii="Times New Roman" w:hAnsi="Times New Roman" w:eastAsia="Times New Roman" w:cs="Times New Roman"/>
                <w:color w:val="333333"/>
                <w:sz w:val="24"/>
                <w:szCs w:val="24"/>
              </w:rPr>
              <w:t xml:space="preserve">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в) Intelligence Branch (IB) Федерального Расследовательского Бюро - в части выявления и расследования должностных правонарушений сотрудников региональных правоохранительных органов;</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г) подразделение внутренних расследований (Internal Affairs Division, IAD) соответствующего регионального правоохранительного органа - в части соблюдения сотрудниками этого органа законодательства штата San-Andreas, устава и внутренних регламентов.</w:t>
            </w:r>
          </w:p>
          <w:p>
            <w:pPr>
              <w:widowControl w:val="0"/>
              <w:spacing w:line="240" w:lineRule="auto"/>
              <w:jc w:val="both"/>
            </w:pPr>
            <w:r>
              <w:rPr>
                <w:rFonts w:ascii="Times New Roman" w:hAnsi="Times New Roman" w:eastAsia="Times New Roman" w:cs="Times New Roman"/>
                <w:color w:val="333333"/>
                <w:sz w:val="24"/>
                <w:szCs w:val="24"/>
              </w:rPr>
              <w:t xml:space="preserve">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rPr>
              <w:t xml:space="preserve">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w:t>
            </w:r>
          </w:p>
          <w:p>
            <w:pPr>
              <w:widowControl w:val="0"/>
              <w:spacing w:line="240" w:lineRule="auto"/>
              <w:jc w:val="both"/>
            </w:pPr>
            <w:r>
              <w:rPr>
                <w:rFonts w:ascii="Times New Roman" w:hAnsi="Times New Roman" w:eastAsia="Times New Roman" w:cs="Times New Roman"/>
                <w:color w:val="333333"/>
                <w:sz w:val="24"/>
                <w:szCs w:val="24"/>
              </w:rPr>
              <w:t xml:space="preserve">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28.1. Внутренний контроль в региональном правоохранительном органе</w:t>
            </w:r>
          </w:p>
          <w:p>
            <w:pPr>
              <w:widowControl w:val="0"/>
              <w:spacing w:line="240" w:lineRule="auto"/>
              <w:jc w:val="both"/>
            </w:pPr>
            <w:r>
              <w:rPr>
                <w:rFonts w:ascii="Times New Roman" w:hAnsi="Times New Roman" w:eastAsia="Times New Roman" w:cs="Times New Roman"/>
                <w:color w:val="333333"/>
                <w:sz w:val="24"/>
                <w:szCs w:val="24"/>
              </w:rPr>
              <w:t xml:space="preserve">(в действующей редакции Закона отсутствует)</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Статья 28.1. Внутренний контроль в региональном правоохранительном органе</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1 Внутренний контроль — деятельность подразделения внутренних расследований (Internal Affairs Division, далее — IAD) соответствующего регионального правоохранительного органа, направленная на предупреждение, выявление и пресечение нарушений законодательства штата San-Andreas, устава и внутренних регламентов органа его сотрудниками.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2 IAD входит в структуру соответствующего регионального правоохранительного органа и подчиняется непосредственно руководителю этого органа и его заместителям. Иные структурные подразделения органа не вправе давать IAD указания, распоряжения или иным образом вмешиваться в его деятельность.</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3 Основными задачами IAD являются:</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а) осуществление внутреннего надзора за соблюдением сотрудниками органа законодательства штата San-Andreas, устава и внутренних регламентов;</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б) проведение внутренних служебных проверок по фактам нарушений, совершённых сотрудниками органа;</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в) участие в качестве субъекта задержания в случаях, предусмотренных Процессуальным кодексом штата San-Andreas.</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4 IAD вправе:</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а) требовать от сотрудников органа письменные объяснения, документы и сведения, необходимые для проведения внутренней проверки;</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б) требовать материалы видеофиксации процессуальных действий, проведённых сотрудниками органа, обязанность ведения которой установлена законодательством штата San-Andreas;</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в) приостанавливать действие трудового договора с сотрудниками органа при наличии оснований, предусмотренных трудовым законодательством штата San-Andreas, выступая в качестве уполномоченного работодателем лица;</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г) вносить руководителю органа предложения о применении дисциплинарных взысканий и об отстранении сотрудников от исполнения должностных обязанностей.</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5 Внутренний контроль осуществляется IAD исключительно в отношении сотрудников собственного органа. IAD не вправе осуществлять контроль за деятельностью иных государственных органов.</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ч. 6 Результаты внутренней проверки оформляются письменным заключением, которое направляется руководителю органа. При обнаружении признаков преступления материалы проверки направляются в Офис Генерального прокурора.</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30.</w:t>
            </w:r>
          </w:p>
          <w:p>
            <w:pPr>
              <w:widowControl w:val="0"/>
              <w:spacing w:line="240" w:lineRule="auto"/>
              <w:jc w:val="both"/>
            </w:pPr>
            <w:r>
              <w:rPr>
                <w:rFonts w:ascii="Times New Roman" w:hAnsi="Times New Roman" w:eastAsia="Times New Roman" w:cs="Times New Roman"/>
                <w:color w:val="333333"/>
                <w:sz w:val="24"/>
                <w:szCs w:val="24"/>
              </w:rPr>
              <w:t xml:space="preserve">Медицинское освидетельствование сотрудников</w:t>
            </w:r>
          </w:p>
          <w:p>
            <w:pPr>
              <w:widowControl w:val="0"/>
              <w:spacing w:line="240" w:lineRule="auto"/>
              <w:jc w:val="both"/>
            </w:pPr>
            <w:r>
              <w:rPr>
                <w:rFonts w:ascii="Times New Roman" w:hAnsi="Times New Roman" w:eastAsia="Times New Roman" w:cs="Times New Roman"/>
                <w:color w:val="333333"/>
                <w:sz w:val="24"/>
                <w:szCs w:val="24"/>
              </w:rPr>
              <w:t xml:space="preserve">ч. 1 Сотрудник регионального правоохранительного органа обязан по требованию предоставлять медицинские справки </w:t>
            </w:r>
            <w:r>
              <w:rPr>
                <w:rFonts w:ascii="Times New Roman" w:hAnsi="Times New Roman" w:eastAsia="Times New Roman" w:cs="Times New Roman"/>
                <w:color w:val="333333"/>
                <w:sz w:val="24"/>
                <w:szCs w:val="24"/>
                <w:shd w:val="clear" w:color="auto" w:fill="F4CCCC"/>
              </w:rPr>
              <w:t xml:space="preserve">сотрудникам IB, Офиса Генерального прокурора,</w:t>
            </w:r>
            <w:r>
              <w:rPr>
                <w:rFonts w:ascii="Times New Roman" w:hAnsi="Times New Roman" w:eastAsia="Times New Roman" w:cs="Times New Roman"/>
                <w:color w:val="333333"/>
                <w:sz w:val="24"/>
                <w:szCs w:val="24"/>
              </w:rPr>
              <w:t xml:space="preserve"> медицинским работникам, сотрудникам Департамента здравоохранения штата San-Andreas, а также своему прямому начальнику.</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30.</w:t>
            </w:r>
          </w:p>
          <w:p>
            <w:pPr>
              <w:widowControl w:val="0"/>
              <w:spacing w:line="240" w:lineRule="auto"/>
              <w:jc w:val="both"/>
            </w:pPr>
            <w:r>
              <w:rPr>
                <w:rFonts w:ascii="Times New Roman" w:hAnsi="Times New Roman" w:eastAsia="Times New Roman" w:cs="Times New Roman"/>
                <w:color w:val="333333"/>
                <w:sz w:val="24"/>
                <w:szCs w:val="24"/>
              </w:rPr>
              <w:t xml:space="preserve">Медицинское освидетельствование сотрудников</w:t>
            </w:r>
          </w:p>
          <w:p>
            <w:pPr>
              <w:widowControl w:val="0"/>
              <w:spacing w:line="240" w:lineRule="auto"/>
              <w:jc w:val="both"/>
            </w:pPr>
            <w:r>
              <w:rPr>
                <w:rFonts w:ascii="Times New Roman" w:hAnsi="Times New Roman" w:eastAsia="Times New Roman" w:cs="Times New Roman"/>
                <w:color w:val="333333"/>
                <w:sz w:val="24"/>
                <w:szCs w:val="24"/>
              </w:rPr>
              <w:t xml:space="preserve">ч. 1 Сотрудник регионального правоохранительного органа обязан по требованию предоставлять медицинские справки </w:t>
            </w:r>
            <w:r>
              <w:rPr>
                <w:rFonts w:ascii="Times New Roman" w:hAnsi="Times New Roman" w:eastAsia="Times New Roman" w:cs="Times New Roman"/>
                <w:color w:val="333333"/>
                <w:sz w:val="24"/>
                <w:szCs w:val="24"/>
                <w:shd w:val="clear" w:color="auto" w:fill="D9EAD3"/>
              </w:rPr>
              <w:t xml:space="preserve">сотрудникам IB, Офиса Генерального прокурора, подразделения внутренних расследований (IAD) собственного органа,</w:t>
            </w:r>
            <w:r>
              <w:rPr>
                <w:rFonts w:ascii="Times New Roman" w:hAnsi="Times New Roman" w:eastAsia="Times New Roman" w:cs="Times New Roman"/>
                <w:color w:val="333333"/>
                <w:sz w:val="24"/>
                <w:szCs w:val="24"/>
              </w:rPr>
              <w:t xml:space="preserve"> медицинским работникам, сотрудникам Департамента здравоохранения штата San-Andreas, а также своему прямому начальнику.</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Закон «О системе ордеров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6.</w:t>
            </w:r>
          </w:p>
          <w:p>
            <w:pPr>
              <w:widowControl w:val="0"/>
              <w:spacing w:line="240" w:lineRule="auto"/>
              <w:jc w:val="both"/>
            </w:pPr>
            <w:r>
              <w:rPr>
                <w:rFonts w:ascii="Times New Roman" w:hAnsi="Times New Roman" w:eastAsia="Times New Roman" w:cs="Times New Roman"/>
                <w:color w:val="333333"/>
                <w:sz w:val="24"/>
                <w:szCs w:val="24"/>
              </w:rPr>
              <w:t xml:space="preserve">Виды ордеров и лица, уполномоченные на их авторизацию.</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Ордер Access to Raid</w:t>
            </w:r>
          </w:p>
          <w:p>
            <w:pPr>
              <w:widowControl w:val="0"/>
              <w:spacing w:line="240" w:lineRule="auto"/>
              <w:jc w:val="both"/>
            </w:pPr>
            <w:r>
              <w:rPr>
                <w:rFonts w:ascii="Times New Roman" w:hAnsi="Times New Roman" w:eastAsia="Times New Roman" w:cs="Times New Roman"/>
                <w:color w:val="333333"/>
                <w:sz w:val="24"/>
                <w:szCs w:val="24"/>
              </w:rPr>
              <w:t xml:space="preserve">а) Access to Raid (далее AR) - ордер предписывает </w:t>
            </w:r>
            <w:r>
              <w:rPr>
                <w:rFonts w:ascii="Times New Roman" w:hAnsi="Times New Roman" w:eastAsia="Times New Roman" w:cs="Times New Roman"/>
                <w:color w:val="333333"/>
                <w:sz w:val="24"/>
                <w:szCs w:val="24"/>
                <w:shd w:val="clear" w:color="auto" w:fill="F4CCCC"/>
              </w:rPr>
              <w:t xml:space="preserve">провести рейдового мероприятия</w:t>
            </w:r>
            <w:r>
              <w:rPr>
                <w:rFonts w:ascii="Times New Roman" w:hAnsi="Times New Roman" w:eastAsia="Times New Roman" w:cs="Times New Roman"/>
                <w:color w:val="333333"/>
                <w:sz w:val="24"/>
                <w:szCs w:val="24"/>
              </w:rPr>
              <w:t xml:space="preserve">,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Губернатором, Вице-Губернатором, Генеральным прокурором или его заместителями.</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Ордер Access to Cordon</w:t>
            </w:r>
          </w:p>
          <w:p>
            <w:pPr>
              <w:widowControl w:val="0"/>
              <w:spacing w:line="240" w:lineRule="auto"/>
              <w:jc w:val="both"/>
            </w:pPr>
            <w:r>
              <w:rPr>
                <w:rFonts w:ascii="Times New Roman" w:hAnsi="Times New Roman" w:eastAsia="Times New Roman" w:cs="Times New Roman"/>
                <w:color w:val="333333"/>
                <w:sz w:val="24"/>
                <w:szCs w:val="24"/>
              </w:rPr>
              <w:t xml:space="preserve">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Генеральным прокурором, его заместителями, а также судом.</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Ордер Detention and Transfer</w:t>
            </w:r>
          </w:p>
          <w:p>
            <w:pPr>
              <w:widowControl w:val="0"/>
              <w:spacing w:line="240" w:lineRule="auto"/>
              <w:jc w:val="both"/>
            </w:pPr>
            <w:r>
              <w:rPr>
                <w:rFonts w:ascii="Times New Roman" w:hAnsi="Times New Roman" w:eastAsia="Times New Roman" w:cs="Times New Roman"/>
                <w:color w:val="333333"/>
                <w:sz w:val="24"/>
                <w:szCs w:val="24"/>
              </w:rPr>
              <w:t xml:space="preserve">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widowControl w:val="0"/>
              <w:spacing w:line="240" w:lineRule="auto"/>
              <w:jc w:val="both"/>
            </w:pPr>
            <w:r>
              <w:rPr>
                <w:rFonts w:ascii="Times New Roman" w:hAnsi="Times New Roman" w:eastAsia="Times New Roman" w:cs="Times New Roman"/>
                <w:color w:val="333333"/>
                <w:sz w:val="24"/>
                <w:szCs w:val="24"/>
              </w:rPr>
              <w:t xml:space="preserve">б) Ордер на соответствующие действия вправе выдать служащие Офиса Генерального прокурора штата Сан-Андреас и суд;</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Ордер Arrest and Search</w:t>
            </w:r>
          </w:p>
          <w:p>
            <w:pPr>
              <w:widowControl w:val="0"/>
              <w:spacing w:line="240" w:lineRule="auto"/>
              <w:jc w:val="both"/>
            </w:pPr>
            <w:r>
              <w:rPr>
                <w:rFonts w:ascii="Times New Roman" w:hAnsi="Times New Roman" w:eastAsia="Times New Roman" w:cs="Times New Roman"/>
                <w:color w:val="333333"/>
                <w:sz w:val="24"/>
                <w:szCs w:val="24"/>
              </w:rPr>
              <w:t xml:space="preserve">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Ордер Access to Investigation</w:t>
            </w:r>
          </w:p>
          <w:p>
            <w:pPr>
              <w:widowControl w:val="0"/>
              <w:spacing w:line="240" w:lineRule="auto"/>
              <w:jc w:val="both"/>
            </w:pPr>
            <w:r>
              <w:rPr>
                <w:rFonts w:ascii="Times New Roman" w:hAnsi="Times New Roman" w:eastAsia="Times New Roman" w:cs="Times New Roman"/>
                <w:color w:val="333333"/>
                <w:sz w:val="24"/>
                <w:szCs w:val="24"/>
              </w:rPr>
              <w:t xml:space="preserve">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б) Ордер AI может быть выдан следующими уполномоченными органами:</w:t>
            </w:r>
          </w:p>
          <w:p>
            <w:pPr>
              <w:widowControl w:val="0"/>
              <w:spacing w:line="240" w:lineRule="auto"/>
              <w:jc w:val="both"/>
            </w:pPr>
            <w:r>
              <w:rPr>
                <w:rFonts w:ascii="Times New Roman" w:hAnsi="Times New Roman" w:eastAsia="Times New Roman" w:cs="Times New Roman"/>
                <w:color w:val="333333"/>
                <w:sz w:val="24"/>
                <w:szCs w:val="24"/>
              </w:rPr>
              <w:t xml:space="preserve">– Губернатором, Вице-Губернатором</w:t>
            </w:r>
          </w:p>
          <w:p>
            <w:pPr>
              <w:widowControl w:val="0"/>
              <w:spacing w:line="240" w:lineRule="auto"/>
              <w:jc w:val="both"/>
            </w:pPr>
            <w:r>
              <w:rPr>
                <w:rFonts w:ascii="Times New Roman" w:hAnsi="Times New Roman" w:eastAsia="Times New Roman" w:cs="Times New Roman"/>
                <w:color w:val="333333"/>
                <w:sz w:val="24"/>
                <w:szCs w:val="24"/>
              </w:rPr>
              <w:t xml:space="preserve">– Генеральным прокурором штата Сан-Андреас, его заместителями или судом;</w:t>
            </w:r>
          </w:p>
          <w:p>
            <w:pPr>
              <w:widowControl w:val="0"/>
              <w:spacing w:line="240" w:lineRule="auto"/>
              <w:jc w:val="both"/>
            </w:pPr>
            <w:r>
              <w:rPr>
                <w:rFonts w:ascii="Times New Roman" w:hAnsi="Times New Roman" w:eastAsia="Times New Roman" w:cs="Times New Roman"/>
                <w:color w:val="333333"/>
                <w:sz w:val="24"/>
                <w:szCs w:val="24"/>
              </w:rPr>
              <w:t xml:space="preserve">– Сенатом штата Сан-Андреас или комитетом Сената по этике – для расследований в отношении сенаторов;</w:t>
            </w:r>
          </w:p>
          <w:p>
            <w:pPr>
              <w:widowControl w:val="0"/>
              <w:spacing w:line="240" w:lineRule="auto"/>
              <w:jc w:val="both"/>
            </w:pPr>
            <w:r>
              <w:rPr>
                <w:rFonts w:ascii="Times New Roman" w:hAnsi="Times New Roman" w:eastAsia="Times New Roman" w:cs="Times New Roman"/>
                <w:color w:val="333333"/>
                <w:sz w:val="24"/>
                <w:szCs w:val="24"/>
              </w:rPr>
              <w:t xml:space="preserve">– Старшими прокурорами.</w:t>
            </w:r>
          </w:p>
          <w:p>
            <w:pPr>
              <w:widowControl w:val="0"/>
              <w:spacing w:line="240" w:lineRule="auto"/>
              <w:jc w:val="both"/>
            </w:pPr>
            <w:r>
              <w:rPr>
                <w:rFonts w:ascii="Times New Roman" w:hAnsi="Times New Roman" w:eastAsia="Times New Roman" w:cs="Times New Roman"/>
                <w:color w:val="333333"/>
                <w:sz w:val="24"/>
                <w:szCs w:val="24"/>
              </w:rPr>
              <w:t xml:space="preserve">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w:t>
            </w:r>
          </w:p>
          <w:p>
            <w:pPr>
              <w:widowControl w:val="0"/>
              <w:spacing w:line="240" w:lineRule="auto"/>
              <w:jc w:val="both"/>
            </w:pPr>
            <w:r>
              <w:rPr>
                <w:rFonts w:ascii="Times New Roman" w:hAnsi="Times New Roman" w:eastAsia="Times New Roman" w:cs="Times New Roman"/>
                <w:color w:val="333333"/>
                <w:sz w:val="24"/>
                <w:szCs w:val="24"/>
              </w:rPr>
              <w:t xml:space="preserve">г) Органы, являющиеся исполнителями такого ордера: все правоохранительные органы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Ордер Martial Law</w:t>
            </w:r>
          </w:p>
          <w:p>
            <w:pPr>
              <w:widowControl w:val="0"/>
              <w:spacing w:line="240" w:lineRule="auto"/>
              <w:jc w:val="both"/>
            </w:pPr>
            <w:r>
              <w:rPr>
                <w:rFonts w:ascii="Times New Roman" w:hAnsi="Times New Roman" w:eastAsia="Times New Roman" w:cs="Times New Roman"/>
                <w:color w:val="333333"/>
                <w:sz w:val="24"/>
                <w:szCs w:val="24"/>
              </w:rPr>
              <w:t xml:space="preserve">а) Martial Law (далее ML) - ордер, при авторизации которого в штате вводится военное положение.</w:t>
            </w:r>
          </w:p>
          <w:p>
            <w:pPr>
              <w:widowControl w:val="0"/>
              <w:spacing w:line="240" w:lineRule="auto"/>
              <w:jc w:val="both"/>
            </w:pPr>
            <w:r>
              <w:rPr>
                <w:rFonts w:ascii="Times New Roman" w:hAnsi="Times New Roman" w:eastAsia="Times New Roman" w:cs="Times New Roman"/>
                <w:color w:val="333333"/>
                <w:sz w:val="24"/>
                <w:szCs w:val="24"/>
              </w:rPr>
              <w:t xml:space="preserve">б) ML ордер может быть выдан: Губернатором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в) Органы, предусмотренный для его исполнения: все правоохранительные органы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Ордер State of Emergency</w:t>
            </w:r>
          </w:p>
          <w:p>
            <w:pPr>
              <w:widowControl w:val="0"/>
              <w:spacing w:line="240" w:lineRule="auto"/>
              <w:jc w:val="both"/>
            </w:pPr>
            <w:r>
              <w:rPr>
                <w:rFonts w:ascii="Times New Roman" w:hAnsi="Times New Roman" w:eastAsia="Times New Roman" w:cs="Times New Roman"/>
                <w:color w:val="333333"/>
                <w:sz w:val="24"/>
                <w:szCs w:val="24"/>
              </w:rPr>
              <w:t xml:space="preserve">а) State of Emergency (далее SE) - ордер, при авторизации которого в штате вводится чрезвычайное положение.</w:t>
            </w:r>
          </w:p>
          <w:p>
            <w:pPr>
              <w:widowControl w:val="0"/>
              <w:spacing w:line="240" w:lineRule="auto"/>
              <w:jc w:val="both"/>
            </w:pPr>
            <w:r>
              <w:rPr>
                <w:rFonts w:ascii="Times New Roman" w:hAnsi="Times New Roman" w:eastAsia="Times New Roman" w:cs="Times New Roman"/>
                <w:color w:val="333333"/>
                <w:sz w:val="24"/>
                <w:szCs w:val="24"/>
              </w:rPr>
              <w:t xml:space="preserve">б) SE ордер может быть выдан: Губернатором штата Сан-Андреас.</w:t>
            </w:r>
          </w:p>
          <w:p>
            <w:pPr>
              <w:widowControl w:val="0"/>
              <w:spacing w:line="240" w:lineRule="auto"/>
              <w:jc w:val="both"/>
            </w:pPr>
            <w:r>
              <w:rPr>
                <w:rFonts w:ascii="Times New Roman" w:hAnsi="Times New Roman" w:eastAsia="Times New Roman" w:cs="Times New Roman"/>
                <w:color w:val="333333"/>
                <w:sz w:val="24"/>
                <w:szCs w:val="24"/>
                <w:shd w:val="clear" w:color="auto" w:fill="F4CCCC"/>
              </w:rPr>
              <w:t xml:space="preserve">в) Орган, предусмотренный для его выполнения: FIB, LSSD, LSPD, SANG, USSS.</w:t>
            </w:r>
          </w:p>
          <w:p>
            <w:pPr>
              <w:widowControl w:val="0"/>
              <w:spacing w:line="240" w:lineRule="auto"/>
              <w:jc w:val="both"/>
            </w:pPr>
            <w:r>
              <w:rPr>
                <w:rFonts w:ascii="Times New Roman" w:hAnsi="Times New Roman" w:eastAsia="Times New Roman" w:cs="Times New Roman"/>
                <w:color w:val="333333"/>
                <w:sz w:val="24"/>
                <w:szCs w:val="24"/>
              </w:rPr>
              <w:t xml:space="preserve">ч. 8</w:t>
            </w:r>
          </w:p>
          <w:p>
            <w:pPr>
              <w:widowControl w:val="0"/>
              <w:spacing w:line="240" w:lineRule="auto"/>
              <w:jc w:val="both"/>
            </w:pPr>
            <w:r>
              <w:rPr>
                <w:rFonts w:ascii="Times New Roman" w:hAnsi="Times New Roman" w:eastAsia="Times New Roman" w:cs="Times New Roman"/>
                <w:color w:val="333333"/>
                <w:sz w:val="24"/>
                <w:szCs w:val="24"/>
              </w:rPr>
              <w:t xml:space="preserve">Ордер Suspension of Immunity</w:t>
            </w:r>
          </w:p>
          <w:p>
            <w:pPr>
              <w:widowControl w:val="0"/>
              <w:spacing w:line="240" w:lineRule="auto"/>
              <w:jc w:val="both"/>
            </w:pPr>
            <w:r>
              <w:rPr>
                <w:rFonts w:ascii="Times New Roman" w:hAnsi="Times New Roman" w:eastAsia="Times New Roman" w:cs="Times New Roman"/>
                <w:color w:val="333333"/>
                <w:sz w:val="24"/>
                <w:szCs w:val="24"/>
              </w:rPr>
              <w:t xml:space="preserve">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w:t>
            </w:r>
          </w:p>
          <w:p>
            <w:pPr>
              <w:widowControl w:val="0"/>
              <w:spacing w:line="240" w:lineRule="auto"/>
              <w:jc w:val="both"/>
            </w:pPr>
            <w:r>
              <w:rPr>
                <w:rFonts w:ascii="Times New Roman" w:hAnsi="Times New Roman" w:eastAsia="Times New Roman" w:cs="Times New Roman"/>
                <w:color w:val="333333"/>
                <w:sz w:val="24"/>
                <w:szCs w:val="24"/>
              </w:rPr>
              <w:t xml:space="preserve">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w:t>
            </w:r>
          </w:p>
          <w:p>
            <w:pPr>
              <w:widowControl w:val="0"/>
              <w:spacing w:line="240" w:lineRule="auto"/>
              <w:jc w:val="both"/>
            </w:pPr>
            <w:r>
              <w:rPr>
                <w:rFonts w:ascii="Times New Roman" w:hAnsi="Times New Roman" w:eastAsia="Times New Roman" w:cs="Times New Roman"/>
                <w:color w:val="333333"/>
                <w:sz w:val="24"/>
                <w:szCs w:val="24"/>
              </w:rPr>
              <w:t xml:space="preserve">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w:t>
            </w:r>
          </w:p>
          <w:p>
            <w:pPr>
              <w:widowControl w:val="0"/>
              <w:spacing w:line="240" w:lineRule="auto"/>
              <w:jc w:val="both"/>
            </w:pPr>
            <w:r>
              <w:rPr>
                <w:rFonts w:ascii="Times New Roman" w:hAnsi="Times New Roman" w:eastAsia="Times New Roman" w:cs="Times New Roman"/>
                <w:color w:val="333333"/>
                <w:sz w:val="24"/>
                <w:szCs w:val="24"/>
              </w:rPr>
              <w:t xml:space="preserve">ч. 9</w:t>
            </w:r>
          </w:p>
          <w:p>
            <w:pPr>
              <w:widowControl w:val="0"/>
              <w:spacing w:line="240" w:lineRule="auto"/>
              <w:jc w:val="both"/>
            </w:pPr>
            <w:r>
              <w:rPr>
                <w:rFonts w:ascii="Times New Roman" w:hAnsi="Times New Roman" w:eastAsia="Times New Roman" w:cs="Times New Roman"/>
                <w:color w:val="333333"/>
                <w:sz w:val="24"/>
                <w:szCs w:val="24"/>
              </w:rPr>
              <w:t xml:space="preserve">Ордер: Removal of Immunity</w:t>
            </w:r>
          </w:p>
          <w:p>
            <w:pPr>
              <w:widowControl w:val="0"/>
              <w:spacing w:line="240" w:lineRule="auto"/>
              <w:jc w:val="both"/>
            </w:pPr>
            <w:r>
              <w:rPr>
                <w:rFonts w:ascii="Times New Roman" w:hAnsi="Times New Roman" w:eastAsia="Times New Roman" w:cs="Times New Roman"/>
                <w:color w:val="333333"/>
                <w:sz w:val="24"/>
                <w:szCs w:val="24"/>
              </w:rPr>
              <w:t xml:space="preserve">а) Removal of Immunity (Далее RI) - ордер, позволяющий снять статус неприкосновенности у лица, обладающего таковым.</w:t>
            </w:r>
          </w:p>
          <w:p>
            <w:pPr>
              <w:widowControl w:val="0"/>
              <w:spacing w:line="240" w:lineRule="auto"/>
              <w:jc w:val="both"/>
            </w:pPr>
            <w:r>
              <w:rPr>
                <w:rFonts w:ascii="Times New Roman" w:hAnsi="Times New Roman" w:eastAsia="Times New Roman" w:cs="Times New Roman"/>
                <w:color w:val="333333"/>
                <w:sz w:val="24"/>
                <w:szCs w:val="24"/>
              </w:rPr>
              <w:t xml:space="preserve">б) RI ордер может быть выдан: Губернатором штата San-Andreas, Вице-Губернатором штата San-Andreas, Генеральным прокурором штата San-Andreas и его заместителями, а также судом.</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6.</w:t>
            </w:r>
          </w:p>
          <w:p>
            <w:pPr>
              <w:widowControl w:val="0"/>
              <w:spacing w:line="240" w:lineRule="auto"/>
              <w:jc w:val="both"/>
            </w:pPr>
            <w:r>
              <w:rPr>
                <w:rFonts w:ascii="Times New Roman" w:hAnsi="Times New Roman" w:eastAsia="Times New Roman" w:cs="Times New Roman"/>
                <w:color w:val="333333"/>
                <w:sz w:val="24"/>
                <w:szCs w:val="24"/>
              </w:rPr>
              <w:t xml:space="preserve">Виды ордеров и лица, уполномоченные на их авторизацию.</w:t>
            </w:r>
          </w:p>
          <w:p>
            <w:pPr>
              <w:widowControl w:val="0"/>
              <w:spacing w:line="240" w:lineRule="auto"/>
              <w:jc w:val="both"/>
            </w:pPr>
            <w:r>
              <w:rPr>
                <w:rFonts w:ascii="Times New Roman" w:hAnsi="Times New Roman" w:eastAsia="Times New Roman" w:cs="Times New Roman"/>
                <w:color w:val="333333"/>
                <w:sz w:val="24"/>
                <w:szCs w:val="24"/>
              </w:rPr>
              <w:t xml:space="preserve">ч. 1</w:t>
            </w:r>
          </w:p>
          <w:p>
            <w:pPr>
              <w:widowControl w:val="0"/>
              <w:spacing w:line="240" w:lineRule="auto"/>
              <w:jc w:val="both"/>
            </w:pPr>
            <w:r>
              <w:rPr>
                <w:rFonts w:ascii="Times New Roman" w:hAnsi="Times New Roman" w:eastAsia="Times New Roman" w:cs="Times New Roman"/>
                <w:color w:val="333333"/>
                <w:sz w:val="24"/>
                <w:szCs w:val="24"/>
              </w:rPr>
              <w:t xml:space="preserve">Ордер Access to Raid</w:t>
            </w:r>
          </w:p>
          <w:p>
            <w:pPr>
              <w:widowControl w:val="0"/>
              <w:spacing w:line="240" w:lineRule="auto"/>
              <w:jc w:val="both"/>
            </w:pPr>
            <w:r>
              <w:rPr>
                <w:rFonts w:ascii="Times New Roman" w:hAnsi="Times New Roman" w:eastAsia="Times New Roman" w:cs="Times New Roman"/>
                <w:color w:val="333333"/>
                <w:sz w:val="24"/>
                <w:szCs w:val="24"/>
              </w:rPr>
              <w:t xml:space="preserve">а) Access to Raid (далее AR) - ордер предписывает </w:t>
            </w:r>
            <w:r>
              <w:rPr>
                <w:rFonts w:ascii="Times New Roman" w:hAnsi="Times New Roman" w:eastAsia="Times New Roman" w:cs="Times New Roman"/>
                <w:color w:val="333333"/>
                <w:sz w:val="24"/>
                <w:szCs w:val="24"/>
                <w:shd w:val="clear" w:color="auto" w:fill="D9EAD3"/>
              </w:rPr>
              <w:t xml:space="preserve">провести рейдовое мероприятие</w:t>
            </w:r>
            <w:r>
              <w:rPr>
                <w:rFonts w:ascii="Times New Roman" w:hAnsi="Times New Roman" w:eastAsia="Times New Roman" w:cs="Times New Roman"/>
                <w:color w:val="333333"/>
                <w:sz w:val="24"/>
                <w:szCs w:val="24"/>
              </w:rPr>
              <w:t xml:space="preserve">,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Губернатором, Вице-Губернатором, Генеральным прокурором или его заместителями.</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2</w:t>
            </w:r>
          </w:p>
          <w:p>
            <w:pPr>
              <w:widowControl w:val="0"/>
              <w:spacing w:line="240" w:lineRule="auto"/>
              <w:jc w:val="both"/>
            </w:pPr>
            <w:r>
              <w:rPr>
                <w:rFonts w:ascii="Times New Roman" w:hAnsi="Times New Roman" w:eastAsia="Times New Roman" w:cs="Times New Roman"/>
                <w:color w:val="333333"/>
                <w:sz w:val="24"/>
                <w:szCs w:val="24"/>
              </w:rPr>
              <w:t xml:space="preserve">Ордер Access to Cordon</w:t>
            </w:r>
          </w:p>
          <w:p>
            <w:pPr>
              <w:widowControl w:val="0"/>
              <w:spacing w:line="240" w:lineRule="auto"/>
              <w:jc w:val="both"/>
            </w:pPr>
            <w:r>
              <w:rPr>
                <w:rFonts w:ascii="Times New Roman" w:hAnsi="Times New Roman" w:eastAsia="Times New Roman" w:cs="Times New Roman"/>
                <w:color w:val="333333"/>
                <w:sz w:val="24"/>
                <w:szCs w:val="24"/>
              </w:rPr>
              <w:t xml:space="preserve">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Генеральным прокурором, его заместителями, а также судом.</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3</w:t>
            </w:r>
          </w:p>
          <w:p>
            <w:pPr>
              <w:widowControl w:val="0"/>
              <w:spacing w:line="240" w:lineRule="auto"/>
              <w:jc w:val="both"/>
            </w:pPr>
            <w:r>
              <w:rPr>
                <w:rFonts w:ascii="Times New Roman" w:hAnsi="Times New Roman" w:eastAsia="Times New Roman" w:cs="Times New Roman"/>
                <w:color w:val="333333"/>
                <w:sz w:val="24"/>
                <w:szCs w:val="24"/>
              </w:rPr>
              <w:t xml:space="preserve">Ордер Detention and Transfer</w:t>
            </w:r>
          </w:p>
          <w:p>
            <w:pPr>
              <w:widowControl w:val="0"/>
              <w:spacing w:line="240" w:lineRule="auto"/>
              <w:jc w:val="both"/>
            </w:pPr>
            <w:r>
              <w:rPr>
                <w:rFonts w:ascii="Times New Roman" w:hAnsi="Times New Roman" w:eastAsia="Times New Roman" w:cs="Times New Roman"/>
                <w:color w:val="333333"/>
                <w:sz w:val="24"/>
                <w:szCs w:val="24"/>
              </w:rPr>
              <w:t xml:space="preserve">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widowControl w:val="0"/>
              <w:spacing w:line="240" w:lineRule="auto"/>
              <w:jc w:val="both"/>
            </w:pPr>
            <w:r>
              <w:rPr>
                <w:rFonts w:ascii="Times New Roman" w:hAnsi="Times New Roman" w:eastAsia="Times New Roman" w:cs="Times New Roman"/>
                <w:color w:val="333333"/>
                <w:sz w:val="24"/>
                <w:szCs w:val="24"/>
              </w:rPr>
              <w:t xml:space="preserve">б) Ордер на соответствующие действия вправе выдать служащие Офиса Генерального прокурора штата Сан-Андреас и суд;</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4</w:t>
            </w:r>
          </w:p>
          <w:p>
            <w:pPr>
              <w:widowControl w:val="0"/>
              <w:spacing w:line="240" w:lineRule="auto"/>
              <w:jc w:val="both"/>
            </w:pPr>
            <w:r>
              <w:rPr>
                <w:rFonts w:ascii="Times New Roman" w:hAnsi="Times New Roman" w:eastAsia="Times New Roman" w:cs="Times New Roman"/>
                <w:color w:val="333333"/>
                <w:sz w:val="24"/>
                <w:szCs w:val="24"/>
              </w:rPr>
              <w:t xml:space="preserve">Ордер Arrest and Search</w:t>
            </w:r>
          </w:p>
          <w:p>
            <w:pPr>
              <w:widowControl w:val="0"/>
              <w:spacing w:line="240" w:lineRule="auto"/>
              <w:jc w:val="both"/>
            </w:pPr>
            <w:r>
              <w:rPr>
                <w:rFonts w:ascii="Times New Roman" w:hAnsi="Times New Roman" w:eastAsia="Times New Roman" w:cs="Times New Roman"/>
                <w:color w:val="333333"/>
                <w:sz w:val="24"/>
                <w:szCs w:val="24"/>
              </w:rPr>
              <w:t xml:space="preserve">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w:t>
            </w:r>
          </w:p>
          <w:p>
            <w:pPr>
              <w:widowControl w:val="0"/>
              <w:spacing w:line="240" w:lineRule="auto"/>
              <w:jc w:val="both"/>
            </w:pPr>
            <w:r>
              <w:rPr>
                <w:rFonts w:ascii="Times New Roman" w:hAnsi="Times New Roman" w:eastAsia="Times New Roman" w:cs="Times New Roman"/>
                <w:color w:val="333333"/>
                <w:sz w:val="24"/>
                <w:szCs w:val="24"/>
              </w:rPr>
              <w:t xml:space="preserve">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w:t>
            </w:r>
          </w:p>
          <w:p>
            <w:pPr>
              <w:widowControl w:val="0"/>
              <w:spacing w:line="240" w:lineRule="auto"/>
              <w:jc w:val="both"/>
            </w:pPr>
            <w:r>
              <w:rPr>
                <w:rFonts w:ascii="Times New Roman" w:hAnsi="Times New Roman" w:eastAsia="Times New Roman" w:cs="Times New Roman"/>
                <w:color w:val="333333"/>
                <w:sz w:val="24"/>
                <w:szCs w:val="24"/>
              </w:rPr>
              <w:t xml:space="preserve">в) Органы, являющиеся исполнителями такого ордера: все силовые органы государственной власти;</w:t>
            </w:r>
          </w:p>
          <w:p>
            <w:pPr>
              <w:widowControl w:val="0"/>
              <w:spacing w:line="240" w:lineRule="auto"/>
              <w:jc w:val="both"/>
            </w:pPr>
            <w:r>
              <w:rPr>
                <w:rFonts w:ascii="Times New Roman" w:hAnsi="Times New Roman" w:eastAsia="Times New Roman" w:cs="Times New Roman"/>
                <w:color w:val="333333"/>
                <w:sz w:val="24"/>
                <w:szCs w:val="24"/>
              </w:rPr>
              <w:t xml:space="preserve">ч. 5</w:t>
            </w:r>
          </w:p>
          <w:p>
            <w:pPr>
              <w:widowControl w:val="0"/>
              <w:spacing w:line="240" w:lineRule="auto"/>
              <w:jc w:val="both"/>
            </w:pPr>
            <w:r>
              <w:rPr>
                <w:rFonts w:ascii="Times New Roman" w:hAnsi="Times New Roman" w:eastAsia="Times New Roman" w:cs="Times New Roman"/>
                <w:color w:val="333333"/>
                <w:sz w:val="24"/>
                <w:szCs w:val="24"/>
              </w:rPr>
              <w:t xml:space="preserve">Ордер Access to Investigation</w:t>
            </w:r>
          </w:p>
          <w:p>
            <w:pPr>
              <w:widowControl w:val="0"/>
              <w:spacing w:line="240" w:lineRule="auto"/>
              <w:jc w:val="both"/>
            </w:pPr>
            <w:r>
              <w:rPr>
                <w:rFonts w:ascii="Times New Roman" w:hAnsi="Times New Roman" w:eastAsia="Times New Roman" w:cs="Times New Roman"/>
                <w:color w:val="333333"/>
                <w:sz w:val="24"/>
                <w:szCs w:val="24"/>
              </w:rPr>
              <w:t xml:space="preserve">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w:t>
            </w:r>
          </w:p>
          <w:p>
            <w:pPr>
              <w:widowControl w:val="0"/>
              <w:spacing w:line="240" w:lineRule="auto"/>
              <w:jc w:val="both"/>
            </w:pPr>
            <w:r>
              <w:rPr>
                <w:rFonts w:ascii="Times New Roman" w:hAnsi="Times New Roman" w:eastAsia="Times New Roman" w:cs="Times New Roman"/>
                <w:color w:val="333333"/>
                <w:sz w:val="24"/>
                <w:szCs w:val="24"/>
              </w:rPr>
              <w:t xml:space="preserve">б) Ордер AI может быть выдан следующими уполномоченными органами:</w:t>
            </w:r>
          </w:p>
          <w:p>
            <w:pPr>
              <w:widowControl w:val="0"/>
              <w:spacing w:line="240" w:lineRule="auto"/>
              <w:jc w:val="both"/>
            </w:pPr>
            <w:r>
              <w:rPr>
                <w:rFonts w:ascii="Times New Roman" w:hAnsi="Times New Roman" w:eastAsia="Times New Roman" w:cs="Times New Roman"/>
                <w:color w:val="333333"/>
                <w:sz w:val="24"/>
                <w:szCs w:val="24"/>
              </w:rPr>
              <w:t xml:space="preserve">– Губернатором, Вице-Губернатором</w:t>
            </w:r>
          </w:p>
          <w:p>
            <w:pPr>
              <w:widowControl w:val="0"/>
              <w:spacing w:line="240" w:lineRule="auto"/>
              <w:jc w:val="both"/>
            </w:pPr>
            <w:r>
              <w:rPr>
                <w:rFonts w:ascii="Times New Roman" w:hAnsi="Times New Roman" w:eastAsia="Times New Roman" w:cs="Times New Roman"/>
                <w:color w:val="333333"/>
                <w:sz w:val="24"/>
                <w:szCs w:val="24"/>
              </w:rPr>
              <w:t xml:space="preserve">– Генеральным прокурором штата Сан-Андреас, его заместителями или судом;</w:t>
            </w:r>
          </w:p>
          <w:p>
            <w:pPr>
              <w:widowControl w:val="0"/>
              <w:spacing w:line="240" w:lineRule="auto"/>
              <w:jc w:val="both"/>
            </w:pPr>
            <w:r>
              <w:rPr>
                <w:rFonts w:ascii="Times New Roman" w:hAnsi="Times New Roman" w:eastAsia="Times New Roman" w:cs="Times New Roman"/>
                <w:color w:val="333333"/>
                <w:sz w:val="24"/>
                <w:szCs w:val="24"/>
              </w:rPr>
              <w:t xml:space="preserve">– Сенатом штата Сан-Андреас или комитетом Сената по этике – для расследований в отношении сенаторов;</w:t>
            </w:r>
          </w:p>
          <w:p>
            <w:pPr>
              <w:widowControl w:val="0"/>
              <w:spacing w:line="240" w:lineRule="auto"/>
              <w:jc w:val="both"/>
            </w:pPr>
            <w:r>
              <w:rPr>
                <w:rFonts w:ascii="Times New Roman" w:hAnsi="Times New Roman" w:eastAsia="Times New Roman" w:cs="Times New Roman"/>
                <w:color w:val="333333"/>
                <w:sz w:val="24"/>
                <w:szCs w:val="24"/>
              </w:rPr>
              <w:t xml:space="preserve">– Старшими прокурорами.</w:t>
            </w:r>
          </w:p>
          <w:p>
            <w:pPr>
              <w:widowControl w:val="0"/>
              <w:spacing w:line="240" w:lineRule="auto"/>
              <w:jc w:val="both"/>
            </w:pPr>
            <w:r>
              <w:rPr>
                <w:rFonts w:ascii="Times New Roman" w:hAnsi="Times New Roman" w:eastAsia="Times New Roman" w:cs="Times New Roman"/>
                <w:color w:val="333333"/>
                <w:sz w:val="24"/>
                <w:szCs w:val="24"/>
              </w:rPr>
              <w:t xml:space="preserve">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w:t>
            </w:r>
          </w:p>
          <w:p>
            <w:pPr>
              <w:widowControl w:val="0"/>
              <w:spacing w:line="240" w:lineRule="auto"/>
              <w:jc w:val="both"/>
            </w:pPr>
            <w:r>
              <w:rPr>
                <w:rFonts w:ascii="Times New Roman" w:hAnsi="Times New Roman" w:eastAsia="Times New Roman" w:cs="Times New Roman"/>
                <w:color w:val="333333"/>
                <w:sz w:val="24"/>
                <w:szCs w:val="24"/>
              </w:rPr>
              <w:t xml:space="preserve">г) Органы, являющиеся исполнителями такого ордера: все правоохранительные органы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6</w:t>
            </w:r>
          </w:p>
          <w:p>
            <w:pPr>
              <w:widowControl w:val="0"/>
              <w:spacing w:line="240" w:lineRule="auto"/>
              <w:jc w:val="both"/>
            </w:pPr>
            <w:r>
              <w:rPr>
                <w:rFonts w:ascii="Times New Roman" w:hAnsi="Times New Roman" w:eastAsia="Times New Roman" w:cs="Times New Roman"/>
                <w:color w:val="333333"/>
                <w:sz w:val="24"/>
                <w:szCs w:val="24"/>
              </w:rPr>
              <w:t xml:space="preserve">Ордер Martial Law</w:t>
            </w:r>
          </w:p>
          <w:p>
            <w:pPr>
              <w:widowControl w:val="0"/>
              <w:spacing w:line="240" w:lineRule="auto"/>
              <w:jc w:val="both"/>
            </w:pPr>
            <w:r>
              <w:rPr>
                <w:rFonts w:ascii="Times New Roman" w:hAnsi="Times New Roman" w:eastAsia="Times New Roman" w:cs="Times New Roman"/>
                <w:color w:val="333333"/>
                <w:sz w:val="24"/>
                <w:szCs w:val="24"/>
              </w:rPr>
              <w:t xml:space="preserve">а) Martial Law (далее ML) - ордер, при авторизации которого в штате вводится военное положение.</w:t>
            </w:r>
          </w:p>
          <w:p>
            <w:pPr>
              <w:widowControl w:val="0"/>
              <w:spacing w:line="240" w:lineRule="auto"/>
              <w:jc w:val="both"/>
            </w:pPr>
            <w:r>
              <w:rPr>
                <w:rFonts w:ascii="Times New Roman" w:hAnsi="Times New Roman" w:eastAsia="Times New Roman" w:cs="Times New Roman"/>
                <w:color w:val="333333"/>
                <w:sz w:val="24"/>
                <w:szCs w:val="24"/>
              </w:rPr>
              <w:t xml:space="preserve">б) ML ордер может быть выдан: Губернатором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в) Органы, предусмотренный для его исполнения: все правоохранительные органы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7</w:t>
            </w:r>
          </w:p>
          <w:p>
            <w:pPr>
              <w:widowControl w:val="0"/>
              <w:spacing w:line="240" w:lineRule="auto"/>
              <w:jc w:val="both"/>
            </w:pPr>
            <w:r>
              <w:rPr>
                <w:rFonts w:ascii="Times New Roman" w:hAnsi="Times New Roman" w:eastAsia="Times New Roman" w:cs="Times New Roman"/>
                <w:color w:val="333333"/>
                <w:sz w:val="24"/>
                <w:szCs w:val="24"/>
              </w:rPr>
              <w:t xml:space="preserve">Ордер State of Emergency</w:t>
            </w:r>
          </w:p>
          <w:p>
            <w:pPr>
              <w:widowControl w:val="0"/>
              <w:spacing w:line="240" w:lineRule="auto"/>
              <w:jc w:val="both"/>
            </w:pPr>
            <w:r>
              <w:rPr>
                <w:rFonts w:ascii="Times New Roman" w:hAnsi="Times New Roman" w:eastAsia="Times New Roman" w:cs="Times New Roman"/>
                <w:color w:val="333333"/>
                <w:sz w:val="24"/>
                <w:szCs w:val="24"/>
              </w:rPr>
              <w:t xml:space="preserve">а) State of Emergency (далее SE) - ордер, при авторизации которого в штате вводится чрезвычайное положение.</w:t>
            </w:r>
          </w:p>
          <w:p>
            <w:pPr>
              <w:widowControl w:val="0"/>
              <w:spacing w:line="240" w:lineRule="auto"/>
              <w:jc w:val="both"/>
            </w:pPr>
            <w:r>
              <w:rPr>
                <w:rFonts w:ascii="Times New Roman" w:hAnsi="Times New Roman" w:eastAsia="Times New Roman" w:cs="Times New Roman"/>
                <w:color w:val="333333"/>
                <w:sz w:val="24"/>
                <w:szCs w:val="24"/>
              </w:rPr>
              <w:t xml:space="preserve">б) SE ордер может быть выдан: Губернатором штата Сан-Андреас.</w:t>
            </w:r>
          </w:p>
          <w:p>
            <w:pPr>
              <w:widowControl w:val="0"/>
              <w:spacing w:line="240" w:lineRule="auto"/>
              <w:jc w:val="both"/>
            </w:pPr>
            <w:r>
              <w:rPr>
                <w:rFonts w:ascii="Times New Roman" w:hAnsi="Times New Roman" w:eastAsia="Times New Roman" w:cs="Times New Roman"/>
                <w:color w:val="333333"/>
                <w:sz w:val="24"/>
                <w:szCs w:val="24"/>
                <w:shd w:val="clear" w:color="auto" w:fill="D9EAD3"/>
              </w:rPr>
              <w:t xml:space="preserve">в) Органы, предусмотренные для его исполнения: FIB, LSCSD, LSPD, SANG, USSS.</w:t>
            </w:r>
          </w:p>
          <w:p>
            <w:pPr>
              <w:widowControl w:val="0"/>
              <w:spacing w:line="240" w:lineRule="auto"/>
              <w:jc w:val="both"/>
            </w:pPr>
            <w:r>
              <w:rPr>
                <w:rFonts w:ascii="Times New Roman" w:hAnsi="Times New Roman" w:eastAsia="Times New Roman" w:cs="Times New Roman"/>
                <w:color w:val="333333"/>
                <w:sz w:val="24"/>
                <w:szCs w:val="24"/>
              </w:rPr>
              <w:t xml:space="preserve">ч. 8</w:t>
            </w:r>
          </w:p>
          <w:p>
            <w:pPr>
              <w:widowControl w:val="0"/>
              <w:spacing w:line="240" w:lineRule="auto"/>
              <w:jc w:val="both"/>
            </w:pPr>
            <w:r>
              <w:rPr>
                <w:rFonts w:ascii="Times New Roman" w:hAnsi="Times New Roman" w:eastAsia="Times New Roman" w:cs="Times New Roman"/>
                <w:color w:val="333333"/>
                <w:sz w:val="24"/>
                <w:szCs w:val="24"/>
              </w:rPr>
              <w:t xml:space="preserve">Ордер Suspension of Immunity</w:t>
            </w:r>
          </w:p>
          <w:p>
            <w:pPr>
              <w:widowControl w:val="0"/>
              <w:spacing w:line="240" w:lineRule="auto"/>
              <w:jc w:val="both"/>
            </w:pPr>
            <w:r>
              <w:rPr>
                <w:rFonts w:ascii="Times New Roman" w:hAnsi="Times New Roman" w:eastAsia="Times New Roman" w:cs="Times New Roman"/>
                <w:color w:val="333333"/>
                <w:sz w:val="24"/>
                <w:szCs w:val="24"/>
              </w:rPr>
              <w:t xml:space="preserve">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w:t>
            </w:r>
          </w:p>
          <w:p>
            <w:pPr>
              <w:widowControl w:val="0"/>
              <w:spacing w:line="240" w:lineRule="auto"/>
              <w:jc w:val="both"/>
            </w:pPr>
            <w:r>
              <w:rPr>
                <w:rFonts w:ascii="Times New Roman" w:hAnsi="Times New Roman" w:eastAsia="Times New Roman" w:cs="Times New Roman"/>
                <w:color w:val="333333"/>
                <w:sz w:val="24"/>
                <w:szCs w:val="24"/>
              </w:rPr>
              <w:t xml:space="preserve">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w:t>
            </w:r>
          </w:p>
          <w:p>
            <w:pPr>
              <w:widowControl w:val="0"/>
              <w:spacing w:line="240" w:lineRule="auto"/>
              <w:jc w:val="both"/>
            </w:pPr>
            <w:r>
              <w:rPr>
                <w:rFonts w:ascii="Times New Roman" w:hAnsi="Times New Roman" w:eastAsia="Times New Roman" w:cs="Times New Roman"/>
                <w:color w:val="333333"/>
                <w:sz w:val="24"/>
                <w:szCs w:val="24"/>
              </w:rPr>
              <w:t xml:space="preserve">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w:t>
            </w:r>
          </w:p>
          <w:p>
            <w:pPr>
              <w:widowControl w:val="0"/>
              <w:spacing w:line="240" w:lineRule="auto"/>
              <w:jc w:val="both"/>
            </w:pPr>
            <w:r>
              <w:rPr>
                <w:rFonts w:ascii="Times New Roman" w:hAnsi="Times New Roman" w:eastAsia="Times New Roman" w:cs="Times New Roman"/>
                <w:color w:val="333333"/>
                <w:sz w:val="24"/>
                <w:szCs w:val="24"/>
              </w:rPr>
              <w:t xml:space="preserve">ч. 9</w:t>
            </w:r>
          </w:p>
          <w:p>
            <w:pPr>
              <w:widowControl w:val="0"/>
              <w:spacing w:line="240" w:lineRule="auto"/>
              <w:jc w:val="both"/>
            </w:pPr>
            <w:r>
              <w:rPr>
                <w:rFonts w:ascii="Times New Roman" w:hAnsi="Times New Roman" w:eastAsia="Times New Roman" w:cs="Times New Roman"/>
                <w:color w:val="333333"/>
                <w:sz w:val="24"/>
                <w:szCs w:val="24"/>
              </w:rPr>
              <w:t xml:space="preserve">Ордер: Removal of Immunity</w:t>
            </w:r>
          </w:p>
          <w:p>
            <w:pPr>
              <w:widowControl w:val="0"/>
              <w:spacing w:line="240" w:lineRule="auto"/>
              <w:jc w:val="both"/>
            </w:pPr>
            <w:r>
              <w:rPr>
                <w:rFonts w:ascii="Times New Roman" w:hAnsi="Times New Roman" w:eastAsia="Times New Roman" w:cs="Times New Roman"/>
                <w:color w:val="333333"/>
                <w:sz w:val="24"/>
                <w:szCs w:val="24"/>
              </w:rPr>
              <w:t xml:space="preserve">а) Removal of Immunity (Далее RI) - ордер, позволяющий снять статус неприкосновенности у лица, обладающего таковым.</w:t>
            </w:r>
          </w:p>
          <w:p>
            <w:pPr>
              <w:widowControl w:val="0"/>
              <w:spacing w:line="240" w:lineRule="auto"/>
              <w:jc w:val="both"/>
            </w:pPr>
            <w:r>
              <w:rPr>
                <w:rFonts w:ascii="Times New Roman" w:hAnsi="Times New Roman" w:eastAsia="Times New Roman" w:cs="Times New Roman"/>
                <w:color w:val="333333"/>
                <w:sz w:val="24"/>
                <w:szCs w:val="24"/>
              </w:rPr>
              <w:t xml:space="preserve">б) RI ордер может быть выдан: Губернатором штата San-Andreas, Вице-Губернатором штата San-Andreas, Генеральным прокурором штата San-Andreas и его заместителями, а также судом.</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7.</w:t>
            </w:r>
          </w:p>
          <w:p>
            <w:pPr>
              <w:widowControl w:val="0"/>
              <w:spacing w:line="240" w:lineRule="auto"/>
              <w:jc w:val="both"/>
            </w:pPr>
            <w:r>
              <w:rPr>
                <w:rFonts w:ascii="Times New Roman" w:hAnsi="Times New Roman" w:eastAsia="Times New Roman" w:cs="Times New Roman"/>
                <w:color w:val="333333"/>
                <w:sz w:val="24"/>
                <w:szCs w:val="24"/>
              </w:rPr>
              <w:t xml:space="preserve">Особый порядок авторизации ордеров Access to Investigation и Arrest and Search в отношении отдельных должностных лиц.</w:t>
            </w:r>
          </w:p>
          <w:p>
            <w:pPr>
              <w:widowControl w:val="0"/>
              <w:spacing w:line="240" w:lineRule="auto"/>
              <w:jc w:val="both"/>
            </w:pPr>
            <w:r>
              <w:rPr>
                <w:rFonts w:ascii="Times New Roman" w:hAnsi="Times New Roman" w:eastAsia="Times New Roman" w:cs="Times New Roman"/>
                <w:color w:val="333333"/>
                <w:sz w:val="24"/>
                <w:szCs w:val="24"/>
              </w:rPr>
              <w:t xml:space="preserve">ч. 1 Порядок авторизации ордера Access to Investigation (AI).</w:t>
            </w:r>
          </w:p>
          <w:p>
            <w:pPr>
              <w:widowControl w:val="0"/>
              <w:spacing w:line="240" w:lineRule="auto"/>
              <w:jc w:val="both"/>
            </w:pPr>
            <w:r>
              <w:rPr>
                <w:rFonts w:ascii="Times New Roman" w:hAnsi="Times New Roman" w:eastAsia="Times New Roman" w:cs="Times New Roman"/>
                <w:color w:val="333333"/>
                <w:sz w:val="24"/>
                <w:szCs w:val="24"/>
              </w:rPr>
              <w:t xml:space="preserve">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б) Для проведения расследования в отношении судьи, требуется ордер Access to Investigation (AI), выданный Губернатором, Генеральным Прокурором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w:t>
            </w:r>
          </w:p>
          <w:p>
            <w:pPr>
              <w:widowControl w:val="0"/>
              <w:spacing w:line="240" w:lineRule="auto"/>
              <w:jc w:val="both"/>
            </w:pPr>
            <w:r>
              <w:rPr>
                <w:rFonts w:ascii="Times New Roman" w:hAnsi="Times New Roman" w:eastAsia="Times New Roman" w:cs="Times New Roman"/>
                <w:color w:val="333333"/>
                <w:sz w:val="24"/>
                <w:szCs w:val="24"/>
              </w:rPr>
              <w:t xml:space="preserve">д) Для проведения расследования в отношении Председателя Верховного суда требуется ордер Access to Investigation (AI) выданный Губернатором.</w:t>
            </w:r>
          </w:p>
          <w:p>
            <w:pPr>
              <w:widowControl w:val="0"/>
              <w:spacing w:line="240" w:lineRule="auto"/>
              <w:jc w:val="both"/>
            </w:pPr>
            <w:r>
              <w:rPr>
                <w:rFonts w:ascii="Times New Roman" w:hAnsi="Times New Roman" w:eastAsia="Times New Roman" w:cs="Times New Roman"/>
                <w:color w:val="333333"/>
                <w:sz w:val="24"/>
                <w:szCs w:val="24"/>
              </w:rPr>
              <w:t xml:space="preserve">е) Для проведения расследования в отношении спикера Сената штата Сан-Андреас </w:t>
            </w:r>
            <w:r>
              <w:rPr>
                <w:rFonts w:ascii="Times New Roman" w:hAnsi="Times New Roman" w:eastAsia="Times New Roman" w:cs="Times New Roman"/>
                <w:color w:val="333333"/>
                <w:sz w:val="24"/>
                <w:szCs w:val="24"/>
                <w:shd w:val="clear" w:color="auto" w:fill="F4CCCC"/>
              </w:rPr>
              <w:t xml:space="preserve">требуется ордер Access to Investigation (AI), выданный Генеральным Прокурором, Губернатором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w:t>
            </w:r>
          </w:p>
          <w:p>
            <w:pPr>
              <w:widowControl w:val="0"/>
              <w:spacing w:line="240" w:lineRule="auto"/>
              <w:jc w:val="both"/>
            </w:pPr>
            <w:r>
              <w:rPr>
                <w:rFonts w:ascii="Times New Roman" w:hAnsi="Times New Roman" w:eastAsia="Times New Roman" w:cs="Times New Roman"/>
                <w:color w:val="333333"/>
                <w:sz w:val="24"/>
                <w:szCs w:val="24"/>
              </w:rPr>
              <w:t xml:space="preserve">ч. 4 В случае если вина лица, обладающего статусом неприкосновенности, доказана материалами дела, то:</w:t>
            </w:r>
          </w:p>
          <w:p>
            <w:pPr>
              <w:widowControl w:val="0"/>
              <w:spacing w:line="240" w:lineRule="auto"/>
              <w:jc w:val="both"/>
            </w:pPr>
            <w:r>
              <w:rPr>
                <w:rFonts w:ascii="Times New Roman" w:hAnsi="Times New Roman" w:eastAsia="Times New Roman" w:cs="Times New Roman"/>
                <w:color w:val="333333"/>
                <w:sz w:val="24"/>
                <w:szCs w:val="24"/>
              </w:rPr>
              <w:t xml:space="preserve">а) Ордер на арест Генерального прокурора выдает Вице-Губернатор, Губернатор, Суд;</w:t>
            </w:r>
          </w:p>
          <w:p>
            <w:pPr>
              <w:widowControl w:val="0"/>
              <w:spacing w:line="240" w:lineRule="auto"/>
              <w:jc w:val="both"/>
            </w:pPr>
            <w:r>
              <w:rPr>
                <w:rFonts w:ascii="Times New Roman" w:hAnsi="Times New Roman" w:eastAsia="Times New Roman" w:cs="Times New Roman"/>
                <w:color w:val="333333"/>
                <w:sz w:val="24"/>
                <w:szCs w:val="24"/>
              </w:rPr>
              <w:t xml:space="preserve">б) Ордер на арест Вице-Губернатора выдает Губернатор, Генеральный прокурор, Суд;</w:t>
            </w:r>
          </w:p>
          <w:p>
            <w:pPr>
              <w:widowControl w:val="0"/>
              <w:spacing w:line="240" w:lineRule="auto"/>
              <w:jc w:val="both"/>
            </w:pPr>
            <w:r>
              <w:rPr>
                <w:rFonts w:ascii="Times New Roman" w:hAnsi="Times New Roman" w:eastAsia="Times New Roman" w:cs="Times New Roman"/>
                <w:color w:val="333333"/>
                <w:sz w:val="24"/>
                <w:szCs w:val="24"/>
              </w:rPr>
              <w:t xml:space="preserve">в) Ордер на арест судьи Губернатор или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г) Ордер на арест спикера Сената выдает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е) Ордер на арест остальных лиц, обладающих статусом неприкосновенности выдает Генеральный Прокурор и его заместители, Губернатор, Вице-Губернатор, Суд.</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7.</w:t>
            </w:r>
          </w:p>
          <w:p>
            <w:pPr>
              <w:widowControl w:val="0"/>
              <w:spacing w:line="240" w:lineRule="auto"/>
              <w:jc w:val="both"/>
            </w:pPr>
            <w:r>
              <w:rPr>
                <w:rFonts w:ascii="Times New Roman" w:hAnsi="Times New Roman" w:eastAsia="Times New Roman" w:cs="Times New Roman"/>
                <w:color w:val="333333"/>
                <w:sz w:val="24"/>
                <w:szCs w:val="24"/>
              </w:rPr>
              <w:t xml:space="preserve">Особый порядок авторизации ордеров Access to Investigation и Arrest and Search в отношении отдельных должностных лиц.</w:t>
            </w:r>
          </w:p>
          <w:p>
            <w:pPr>
              <w:widowControl w:val="0"/>
              <w:spacing w:line="240" w:lineRule="auto"/>
              <w:jc w:val="both"/>
            </w:pPr>
            <w:r>
              <w:rPr>
                <w:rFonts w:ascii="Times New Roman" w:hAnsi="Times New Roman" w:eastAsia="Times New Roman" w:cs="Times New Roman"/>
                <w:color w:val="333333"/>
                <w:sz w:val="24"/>
                <w:szCs w:val="24"/>
              </w:rPr>
              <w:t xml:space="preserve">ч. 1 Порядок авторизации ордера Access to Investigation (AI).</w:t>
            </w:r>
          </w:p>
          <w:p>
            <w:pPr>
              <w:widowControl w:val="0"/>
              <w:spacing w:line="240" w:lineRule="auto"/>
              <w:jc w:val="both"/>
            </w:pPr>
            <w:r>
              <w:rPr>
                <w:rFonts w:ascii="Times New Roman" w:hAnsi="Times New Roman" w:eastAsia="Times New Roman" w:cs="Times New Roman"/>
                <w:color w:val="333333"/>
                <w:sz w:val="24"/>
                <w:szCs w:val="24"/>
              </w:rPr>
              <w:t xml:space="preserve">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б) Для проведения расследования в отношении судьи, требуется ордер Access to Investigation (AI), выданный Губернатором, Генеральным Прокурором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w:t>
            </w:r>
          </w:p>
          <w:p>
            <w:pPr>
              <w:widowControl w:val="0"/>
              <w:spacing w:line="240" w:lineRule="auto"/>
              <w:jc w:val="both"/>
            </w:pPr>
            <w:r>
              <w:rPr>
                <w:rFonts w:ascii="Times New Roman" w:hAnsi="Times New Roman" w:eastAsia="Times New Roman" w:cs="Times New Roman"/>
                <w:color w:val="333333"/>
                <w:sz w:val="24"/>
                <w:szCs w:val="24"/>
              </w:rPr>
              <w:t xml:space="preserve">д) Для проведения расследования в отношении Председателя Верховного суда требуется ордер Access to Investigation (AI) выданный Губернатором.</w:t>
            </w:r>
          </w:p>
          <w:p>
            <w:pPr>
              <w:widowControl w:val="0"/>
              <w:spacing w:line="240" w:lineRule="auto"/>
              <w:jc w:val="both"/>
            </w:pPr>
            <w:r>
              <w:rPr>
                <w:rFonts w:ascii="Times New Roman" w:hAnsi="Times New Roman" w:eastAsia="Times New Roman" w:cs="Times New Roman"/>
                <w:color w:val="333333"/>
                <w:sz w:val="24"/>
                <w:szCs w:val="24"/>
              </w:rPr>
              <w:t xml:space="preserve">е) Для проведения расследования в отношении спикера Сената штата Сан-Андреас </w:t>
            </w:r>
            <w:r>
              <w:rPr>
                <w:rFonts w:ascii="Times New Roman" w:hAnsi="Times New Roman" w:eastAsia="Times New Roman" w:cs="Times New Roman"/>
                <w:color w:val="333333"/>
                <w:sz w:val="24"/>
                <w:szCs w:val="24"/>
                <w:shd w:val="clear" w:color="auto" w:fill="D9EAD3"/>
              </w:rPr>
              <w:t xml:space="preserve">требуется ордер Access to Investigation (AI), выданный Сенатом штата Сан-Андреас или комитетом Сената по этике, а также Генеральным Прокурором, Губернатором или Верховным судом;</w:t>
            </w:r>
          </w:p>
          <w:p>
            <w:pPr>
              <w:widowControl w:val="0"/>
              <w:spacing w:line="240" w:lineRule="auto"/>
              <w:jc w:val="both"/>
            </w:pPr>
            <w:r>
              <w:rPr>
                <w:rFonts w:ascii="Times New Roman" w:hAnsi="Times New Roman" w:eastAsia="Times New Roman" w:cs="Times New Roman"/>
                <w:color w:val="333333"/>
                <w:sz w:val="24"/>
                <w:szCs w:val="24"/>
              </w:rPr>
              <w:t xml:space="preserve">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w:t>
            </w:r>
          </w:p>
          <w:p>
            <w:pPr>
              <w:widowControl w:val="0"/>
              <w:spacing w:line="240" w:lineRule="auto"/>
              <w:jc w:val="both"/>
            </w:pPr>
            <w:r>
              <w:rPr>
                <w:rFonts w:ascii="Times New Roman" w:hAnsi="Times New Roman" w:eastAsia="Times New Roman" w:cs="Times New Roman"/>
                <w:color w:val="333333"/>
                <w:sz w:val="24"/>
                <w:szCs w:val="24"/>
              </w:rPr>
              <w:t xml:space="preserve">ч. 4 В случае если вина лица, обладающего статусом неприкосновенности, доказана материалами дела, то:</w:t>
            </w:r>
          </w:p>
          <w:p>
            <w:pPr>
              <w:widowControl w:val="0"/>
              <w:spacing w:line="240" w:lineRule="auto"/>
              <w:jc w:val="both"/>
            </w:pPr>
            <w:r>
              <w:rPr>
                <w:rFonts w:ascii="Times New Roman" w:hAnsi="Times New Roman" w:eastAsia="Times New Roman" w:cs="Times New Roman"/>
                <w:color w:val="333333"/>
                <w:sz w:val="24"/>
                <w:szCs w:val="24"/>
              </w:rPr>
              <w:t xml:space="preserve">а) Ордер на арест Генерального прокурора выдает Вице-Губернатор, Губернатор, Суд;</w:t>
            </w:r>
          </w:p>
          <w:p>
            <w:pPr>
              <w:widowControl w:val="0"/>
              <w:spacing w:line="240" w:lineRule="auto"/>
              <w:jc w:val="both"/>
            </w:pPr>
            <w:r>
              <w:rPr>
                <w:rFonts w:ascii="Times New Roman" w:hAnsi="Times New Roman" w:eastAsia="Times New Roman" w:cs="Times New Roman"/>
                <w:color w:val="333333"/>
                <w:sz w:val="24"/>
                <w:szCs w:val="24"/>
              </w:rPr>
              <w:t xml:space="preserve">б) Ордер на арест Вице-Губернатора выдает Губернатор, Генеральный прокурор, Суд;</w:t>
            </w:r>
          </w:p>
          <w:p>
            <w:pPr>
              <w:widowControl w:val="0"/>
              <w:spacing w:line="240" w:lineRule="auto"/>
              <w:jc w:val="both"/>
            </w:pPr>
            <w:r>
              <w:rPr>
                <w:rFonts w:ascii="Times New Roman" w:hAnsi="Times New Roman" w:eastAsia="Times New Roman" w:cs="Times New Roman"/>
                <w:color w:val="333333"/>
                <w:sz w:val="24"/>
                <w:szCs w:val="24"/>
              </w:rPr>
              <w:t xml:space="preserve">в) Ордер на арест судьи Губернатор или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г) Ордер на арест спикера Сената выдает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w:t>
            </w:r>
          </w:p>
          <w:p>
            <w:pPr>
              <w:widowControl w:val="0"/>
              <w:spacing w:line="240" w:lineRule="auto"/>
              <w:jc w:val="both"/>
            </w:pPr>
            <w:r>
              <w:rPr>
                <w:rFonts w:ascii="Times New Roman" w:hAnsi="Times New Roman" w:eastAsia="Times New Roman" w:cs="Times New Roman"/>
                <w:color w:val="333333"/>
                <w:sz w:val="24"/>
                <w:szCs w:val="24"/>
              </w:rPr>
              <w:t xml:space="preserve">е) Ордер на арест остальных лиц, обладающих статусом неприкосновенности выдает Генеральный Прокурор и его заместители, Губернатор, Вице-Губернатор, Суд.</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8.</w:t>
            </w:r>
          </w:p>
          <w:p>
            <w:pPr>
              <w:widowControl w:val="0"/>
              <w:spacing w:line="240" w:lineRule="auto"/>
              <w:jc w:val="both"/>
            </w:pPr>
            <w:r>
              <w:rPr>
                <w:rFonts w:ascii="Times New Roman" w:hAnsi="Times New Roman" w:eastAsia="Times New Roman" w:cs="Times New Roman"/>
                <w:color w:val="333333"/>
                <w:sz w:val="24"/>
                <w:szCs w:val="24"/>
              </w:rPr>
              <w:t xml:space="preserve">Обжалование ордеров.</w:t>
            </w:r>
          </w:p>
          <w:p>
            <w:pPr>
              <w:widowControl w:val="0"/>
              <w:spacing w:line="240" w:lineRule="auto"/>
              <w:jc w:val="both"/>
            </w:pPr>
            <w:r>
              <w:rPr>
                <w:rFonts w:ascii="Times New Roman" w:hAnsi="Times New Roman" w:eastAsia="Times New Roman" w:cs="Times New Roman"/>
                <w:color w:val="333333"/>
                <w:sz w:val="24"/>
                <w:szCs w:val="24"/>
              </w:rPr>
              <w:t xml:space="preserve">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w:t>
            </w:r>
          </w:p>
          <w:p>
            <w:pPr>
              <w:widowControl w:val="0"/>
              <w:spacing w:line="240" w:lineRule="auto"/>
              <w:jc w:val="both"/>
            </w:pPr>
            <w:r>
              <w:rPr>
                <w:rFonts w:ascii="Times New Roman" w:hAnsi="Times New Roman" w:eastAsia="Times New Roman" w:cs="Times New Roman"/>
                <w:color w:val="333333"/>
                <w:sz w:val="24"/>
                <w:szCs w:val="24"/>
              </w:rPr>
              <w:t xml:space="preserve">ч. 3 Ордер, авторизованный сотрудником офиса Генерального прокурора, </w:t>
            </w:r>
            <w:r>
              <w:rPr>
                <w:rFonts w:ascii="Times New Roman" w:hAnsi="Times New Roman" w:eastAsia="Times New Roman" w:cs="Times New Roman"/>
                <w:color w:val="333333"/>
                <w:sz w:val="24"/>
                <w:szCs w:val="24"/>
                <w:shd w:val="clear" w:color="auto" w:fill="F4CCCC"/>
              </w:rPr>
              <w:t xml:space="preserve">может быть отозвано</w:t>
            </w:r>
            <w:r>
              <w:rPr>
                <w:rFonts w:ascii="Times New Roman" w:hAnsi="Times New Roman" w:eastAsia="Times New Roman" w:cs="Times New Roman"/>
                <w:color w:val="333333"/>
                <w:sz w:val="24"/>
                <w:szCs w:val="24"/>
              </w:rPr>
              <w:t xml:space="preserve"> лицом, его авторизовавшим, либо вышестоящим прокурором.</w:t>
            </w:r>
          </w:p>
          <w:p>
            <w:pPr>
              <w:widowControl w:val="0"/>
              <w:spacing w:line="240" w:lineRule="auto"/>
              <w:jc w:val="both"/>
            </w:pPr>
            <w:r>
              <w:rPr>
                <w:rFonts w:ascii="Times New Roman" w:hAnsi="Times New Roman" w:eastAsia="Times New Roman" w:cs="Times New Roman"/>
                <w:color w:val="333333"/>
                <w:sz w:val="24"/>
                <w:szCs w:val="24"/>
              </w:rPr>
              <w:t xml:space="preserve">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5 Исполнение ордера, действие которого приостановлено или отозвано, влечет признание полученных доказательств недопустимыми в порядке статьи 12 Процессуального кодекса штата Сан-Андреас, а также ответственность, предусмотренную законодательством штата Сан-Андреас.</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8.</w:t>
            </w:r>
          </w:p>
          <w:p>
            <w:pPr>
              <w:widowControl w:val="0"/>
              <w:spacing w:line="240" w:lineRule="auto"/>
              <w:jc w:val="both"/>
            </w:pPr>
            <w:r>
              <w:rPr>
                <w:rFonts w:ascii="Times New Roman" w:hAnsi="Times New Roman" w:eastAsia="Times New Roman" w:cs="Times New Roman"/>
                <w:color w:val="333333"/>
                <w:sz w:val="24"/>
                <w:szCs w:val="24"/>
              </w:rPr>
              <w:t xml:space="preserve">Обжалование ордеров.</w:t>
            </w:r>
          </w:p>
          <w:p>
            <w:pPr>
              <w:widowControl w:val="0"/>
              <w:spacing w:line="240" w:lineRule="auto"/>
              <w:jc w:val="both"/>
            </w:pPr>
            <w:r>
              <w:rPr>
                <w:rFonts w:ascii="Times New Roman" w:hAnsi="Times New Roman" w:eastAsia="Times New Roman" w:cs="Times New Roman"/>
                <w:color w:val="333333"/>
                <w:sz w:val="24"/>
                <w:szCs w:val="24"/>
              </w:rPr>
              <w:t xml:space="preserve">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w:t>
            </w:r>
          </w:p>
          <w:p>
            <w:pPr>
              <w:widowControl w:val="0"/>
              <w:spacing w:line="240" w:lineRule="auto"/>
              <w:jc w:val="both"/>
            </w:pPr>
            <w:r>
              <w:rPr>
                <w:rFonts w:ascii="Times New Roman" w:hAnsi="Times New Roman" w:eastAsia="Times New Roman" w:cs="Times New Roman"/>
                <w:color w:val="333333"/>
                <w:sz w:val="24"/>
                <w:szCs w:val="24"/>
              </w:rPr>
              <w:t xml:space="preserve">ч. 3 Ордер, авторизованный сотрудником офиса Генерального прокурора, </w:t>
            </w:r>
            <w:r>
              <w:rPr>
                <w:rFonts w:ascii="Times New Roman" w:hAnsi="Times New Roman" w:eastAsia="Times New Roman" w:cs="Times New Roman"/>
                <w:color w:val="333333"/>
                <w:sz w:val="24"/>
                <w:szCs w:val="24"/>
                <w:shd w:val="clear" w:color="auto" w:fill="D9EAD3"/>
              </w:rPr>
              <w:t xml:space="preserve">может быть отозван</w:t>
            </w:r>
            <w:r>
              <w:rPr>
                <w:rFonts w:ascii="Times New Roman" w:hAnsi="Times New Roman" w:eastAsia="Times New Roman" w:cs="Times New Roman"/>
                <w:color w:val="333333"/>
                <w:sz w:val="24"/>
                <w:szCs w:val="24"/>
              </w:rPr>
              <w:t xml:space="preserve"> лицом, его авторизовавшим, либо вышестоящим прокурором.</w:t>
            </w:r>
          </w:p>
          <w:p>
            <w:pPr>
              <w:widowControl w:val="0"/>
              <w:spacing w:line="240" w:lineRule="auto"/>
              <w:jc w:val="both"/>
            </w:pPr>
            <w:r>
              <w:rPr>
                <w:rFonts w:ascii="Times New Roman" w:hAnsi="Times New Roman" w:eastAsia="Times New Roman" w:cs="Times New Roman"/>
                <w:color w:val="333333"/>
                <w:sz w:val="24"/>
                <w:szCs w:val="24"/>
              </w:rPr>
              <w:t xml:space="preserve">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w:t>
            </w:r>
          </w:p>
          <w:p>
            <w:pPr>
              <w:widowControl w:val="0"/>
              <w:spacing w:line="240" w:lineRule="auto"/>
              <w:jc w:val="both"/>
            </w:pPr>
            <w:r>
              <w:rPr>
                <w:rFonts w:ascii="Times New Roman" w:hAnsi="Times New Roman" w:eastAsia="Times New Roman" w:cs="Times New Roman"/>
                <w:color w:val="333333"/>
                <w:sz w:val="24"/>
                <w:szCs w:val="24"/>
              </w:rPr>
              <w:t xml:space="preserve">ч. 5 Исполнение ордера, действие которого приостановлено или отозвано, влечет признание полученных доказательств недопустимыми в порядке статьи 12 Процессуального кодекса штата Сан-Андреас, а также ответственность, предусмотренную законодательством штата Сан-Андреас.</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Приложение № 1 к Уголовному кодексу штата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4</w:t>
            </w:r>
          </w:p>
          <w:p>
            <w:pPr>
              <w:widowControl w:val="0"/>
              <w:spacing w:line="240" w:lineRule="auto"/>
              <w:jc w:val="both"/>
            </w:pPr>
            <w:r>
              <w:rPr>
                <w:rFonts w:ascii="Times New Roman" w:hAnsi="Times New Roman" w:eastAsia="Times New Roman" w:cs="Times New Roman"/>
                <w:color w:val="333333"/>
                <w:sz w:val="24"/>
                <w:szCs w:val="24"/>
              </w:rPr>
              <w:t xml:space="preserve">. Лица, имеющие право полного доступа на охраняемые и особо охраняемые объекты</w:t>
            </w:r>
          </w:p>
          <w:p>
            <w:pPr>
              <w:widowControl w:val="0"/>
              <w:spacing w:line="240" w:lineRule="auto"/>
              <w:jc w:val="both"/>
            </w:pPr>
            <w:r>
              <w:rPr>
                <w:rFonts w:ascii="Times New Roman" w:hAnsi="Times New Roman" w:eastAsia="Times New Roman" w:cs="Times New Roman"/>
                <w:color w:val="333333"/>
                <w:sz w:val="24"/>
                <w:szCs w:val="24"/>
              </w:rPr>
              <w:t xml:space="preserve">а)</w:t>
            </w:r>
          </w:p>
          <w:p>
            <w:pPr>
              <w:widowControl w:val="0"/>
              <w:spacing w:line="240" w:lineRule="auto"/>
              <w:jc w:val="both"/>
            </w:pPr>
            <w:r>
              <w:rPr>
                <w:rFonts w:ascii="Times New Roman" w:hAnsi="Times New Roman" w:eastAsia="Times New Roman" w:cs="Times New Roman"/>
                <w:color w:val="333333"/>
                <w:sz w:val="24"/>
                <w:szCs w:val="24"/>
              </w:rPr>
              <w:t xml:space="preserve">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б)</w:t>
            </w:r>
          </w:p>
          <w:p>
            <w:pPr>
              <w:widowControl w:val="0"/>
              <w:spacing w:line="240" w:lineRule="auto"/>
              <w:jc w:val="both"/>
            </w:pPr>
            <w:r>
              <w:rPr>
                <w:rFonts w:ascii="Times New Roman" w:hAnsi="Times New Roman" w:eastAsia="Times New Roman" w:cs="Times New Roman"/>
                <w:color w:val="333333"/>
                <w:sz w:val="24"/>
                <w:szCs w:val="24"/>
              </w:rPr>
              <w:t xml:space="preserve">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w:t>
            </w:r>
          </w:p>
          <w:p>
            <w:pPr>
              <w:widowControl w:val="0"/>
              <w:spacing w:line="240" w:lineRule="auto"/>
              <w:jc w:val="both"/>
            </w:pPr>
            <w:r>
              <w:rPr>
                <w:rFonts w:ascii="Times New Roman" w:hAnsi="Times New Roman" w:eastAsia="Times New Roman" w:cs="Times New Roman"/>
                <w:color w:val="333333"/>
                <w:sz w:val="24"/>
                <w:szCs w:val="24"/>
              </w:rPr>
              <w:t xml:space="preserve">в)</w:t>
            </w:r>
          </w:p>
          <w:p>
            <w:pPr>
              <w:widowControl w:val="0"/>
              <w:spacing w:line="240" w:lineRule="auto"/>
              <w:jc w:val="both"/>
            </w:pPr>
            <w:r>
              <w:rPr>
                <w:rFonts w:ascii="Times New Roman" w:hAnsi="Times New Roman" w:eastAsia="Times New Roman" w:cs="Times New Roman"/>
                <w:color w:val="333333"/>
                <w:sz w:val="24"/>
                <w:szCs w:val="24"/>
              </w:rPr>
              <w:t xml:space="preserve">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w:t>
            </w:r>
            <w:r>
              <w:rPr>
                <w:rFonts w:ascii="Times New Roman" w:hAnsi="Times New Roman" w:eastAsia="Times New Roman" w:cs="Times New Roman"/>
                <w:color w:val="333333"/>
                <w:sz w:val="24"/>
                <w:szCs w:val="24"/>
                <w:shd w:val="clear" w:color="auto" w:fill="F4CCCC"/>
              </w:rPr>
              <w:t xml:space="preserve">одно руководство руководство</w:t>
            </w:r>
            <w:r>
              <w:rPr>
                <w:rFonts w:ascii="Times New Roman" w:hAnsi="Times New Roman" w:eastAsia="Times New Roman" w:cs="Times New Roman"/>
                <w:color w:val="333333"/>
                <w:sz w:val="24"/>
                <w:szCs w:val="24"/>
              </w:rPr>
              <w:t xml:space="preserve">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w:t>
            </w:r>
          </w:p>
          <w:p>
            <w:pPr>
              <w:widowControl w:val="0"/>
              <w:spacing w:line="240" w:lineRule="auto"/>
              <w:jc w:val="both"/>
            </w:pPr>
            <w:r>
              <w:rPr>
                <w:rFonts w:ascii="Times New Roman" w:hAnsi="Times New Roman" w:eastAsia="Times New Roman" w:cs="Times New Roman"/>
                <w:color w:val="333333"/>
                <w:sz w:val="24"/>
                <w:szCs w:val="24"/>
              </w:rPr>
              <w:t xml:space="preserve">г)</w:t>
            </w:r>
          </w:p>
          <w:p>
            <w:pPr>
              <w:widowControl w:val="0"/>
              <w:spacing w:line="240" w:lineRule="auto"/>
              <w:jc w:val="both"/>
            </w:pPr>
            <w:r>
              <w:rPr>
                <w:rFonts w:ascii="Times New Roman" w:hAnsi="Times New Roman" w:eastAsia="Times New Roman" w:cs="Times New Roman"/>
                <w:color w:val="333333"/>
                <w:sz w:val="24"/>
                <w:szCs w:val="24"/>
              </w:rPr>
              <w:t xml:space="preserve">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w:t>
            </w:r>
          </w:p>
          <w:p>
            <w:pPr>
              <w:widowControl w:val="0"/>
              <w:spacing w:line="240" w:lineRule="auto"/>
              <w:jc w:val="both"/>
            </w:pPr>
            <w:r>
              <w:rPr>
                <w:rFonts w:ascii="Times New Roman" w:hAnsi="Times New Roman" w:eastAsia="Times New Roman" w:cs="Times New Roman"/>
                <w:color w:val="333333"/>
                <w:sz w:val="24"/>
                <w:szCs w:val="24"/>
              </w:rPr>
              <w:t xml:space="preserve">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w:t>
            </w:r>
          </w:p>
          <w:p>
            <w:pPr>
              <w:widowControl w:val="0"/>
              <w:spacing w:line="240" w:lineRule="auto"/>
              <w:jc w:val="both"/>
            </w:pPr>
            <w:r>
              <w:rPr>
                <w:rFonts w:ascii="Times New Roman" w:hAnsi="Times New Roman" w:eastAsia="Times New Roman" w:cs="Times New Roman"/>
                <w:color w:val="333333"/>
                <w:sz w:val="24"/>
                <w:szCs w:val="24"/>
              </w:rPr>
              <w:t xml:space="preserve">д)</w:t>
            </w:r>
          </w:p>
          <w:p>
            <w:pPr>
              <w:widowControl w:val="0"/>
              <w:spacing w:line="240" w:lineRule="auto"/>
              <w:jc w:val="both"/>
            </w:pPr>
            <w:r>
              <w:rPr>
                <w:rFonts w:ascii="Times New Roman" w:hAnsi="Times New Roman" w:eastAsia="Times New Roman" w:cs="Times New Roman"/>
                <w:color w:val="333333"/>
                <w:sz w:val="24"/>
                <w:szCs w:val="24"/>
              </w:rPr>
              <w:t xml:space="preserve">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w:t>
            </w:r>
          </w:p>
          <w:p>
            <w:pPr>
              <w:widowControl w:val="0"/>
              <w:spacing w:line="240" w:lineRule="auto"/>
              <w:jc w:val="both"/>
            </w:pPr>
            <w:r>
              <w:rPr>
                <w:rFonts w:ascii="Times New Roman" w:hAnsi="Times New Roman" w:eastAsia="Times New Roman" w:cs="Times New Roman"/>
                <w:color w:val="333333"/>
                <w:sz w:val="24"/>
                <w:szCs w:val="24"/>
              </w:rPr>
              <w:t xml:space="preserve">е)</w:t>
            </w:r>
          </w:p>
          <w:p>
            <w:pPr>
              <w:widowControl w:val="0"/>
              <w:spacing w:line="240" w:lineRule="auto"/>
              <w:jc w:val="both"/>
            </w:pPr>
            <w:r>
              <w:rPr>
                <w:rFonts w:ascii="Times New Roman" w:hAnsi="Times New Roman" w:eastAsia="Times New Roman" w:cs="Times New Roman"/>
                <w:color w:val="333333"/>
                <w:sz w:val="24"/>
                <w:szCs w:val="24"/>
              </w:rPr>
              <w:t xml:space="preserve">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w:t>
            </w:r>
          </w:p>
          <w:p>
            <w:pPr>
              <w:widowControl w:val="0"/>
              <w:spacing w:line="240" w:lineRule="auto"/>
              <w:jc w:val="both"/>
            </w:pPr>
            <w:r>
              <w:rPr>
                <w:rFonts w:ascii="Times New Roman" w:hAnsi="Times New Roman" w:eastAsia="Times New Roman" w:cs="Times New Roman"/>
                <w:color w:val="333333"/>
                <w:sz w:val="24"/>
                <w:szCs w:val="24"/>
              </w:rPr>
              <w:t xml:space="preserve">ж)</w:t>
            </w:r>
          </w:p>
          <w:p>
            <w:pPr>
              <w:widowControl w:val="0"/>
              <w:spacing w:line="240" w:lineRule="auto"/>
              <w:jc w:val="both"/>
            </w:pPr>
            <w:r>
              <w:rPr>
                <w:rFonts w:ascii="Times New Roman" w:hAnsi="Times New Roman" w:eastAsia="Times New Roman" w:cs="Times New Roman"/>
                <w:color w:val="333333"/>
                <w:sz w:val="24"/>
                <w:szCs w:val="24"/>
              </w:rPr>
              <w:t xml:space="preserve">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w:t>
            </w:r>
          </w:p>
          <w:p>
            <w:pPr>
              <w:widowControl w:val="0"/>
              <w:spacing w:line="240" w:lineRule="auto"/>
              <w:jc w:val="both"/>
            </w:pPr>
            <w:r>
              <w:rPr>
                <w:rFonts w:ascii="Times New Roman" w:hAnsi="Times New Roman" w:eastAsia="Times New Roman" w:cs="Times New Roman"/>
                <w:color w:val="333333"/>
                <w:sz w:val="24"/>
                <w:szCs w:val="24"/>
              </w:rPr>
              <w:t xml:space="preserve">з)</w:t>
            </w:r>
          </w:p>
          <w:p>
            <w:pPr>
              <w:widowControl w:val="0"/>
              <w:spacing w:line="240" w:lineRule="auto"/>
              <w:jc w:val="both"/>
            </w:pPr>
            <w:r>
              <w:rPr>
                <w:rFonts w:ascii="Times New Roman" w:hAnsi="Times New Roman" w:eastAsia="Times New Roman" w:cs="Times New Roman"/>
                <w:color w:val="333333"/>
                <w:sz w:val="24"/>
                <w:szCs w:val="24"/>
              </w:rPr>
              <w:t xml:space="preserve">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w:t>
            </w:r>
          </w:p>
          <w:p>
            <w:pPr>
              <w:widowControl w:val="0"/>
              <w:spacing w:line="240" w:lineRule="auto"/>
              <w:jc w:val="both"/>
            </w:pPr>
            <w:r>
              <w:rPr>
                <w:rFonts w:ascii="Times New Roman" w:hAnsi="Times New Roman" w:eastAsia="Times New Roman" w:cs="Times New Roman"/>
                <w:color w:val="333333"/>
                <w:sz w:val="24"/>
                <w:szCs w:val="24"/>
              </w:rPr>
              <w:t xml:space="preserve">Примечание 6: посетители допускаются на территорию холла WN.</w:t>
            </w:r>
          </w:p>
          <w:p>
            <w:pPr>
              <w:widowControl w:val="0"/>
              <w:spacing w:line="240" w:lineRule="auto"/>
              <w:jc w:val="both"/>
            </w:pPr>
            <w:r>
              <w:rPr>
                <w:rFonts w:ascii="Times New Roman" w:hAnsi="Times New Roman" w:eastAsia="Times New Roman" w:cs="Times New Roman"/>
                <w:color w:val="333333"/>
                <w:sz w:val="24"/>
                <w:szCs w:val="24"/>
              </w:rPr>
              <w:t xml:space="preserve">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w:t>
            </w:r>
          </w:p>
          <w:p>
            <w:pPr>
              <w:widowControl w:val="0"/>
              <w:spacing w:line="240" w:lineRule="auto"/>
              <w:jc w:val="both"/>
            </w:pPr>
            <w:r>
              <w:rPr>
                <w:rFonts w:ascii="Times New Roman" w:hAnsi="Times New Roman" w:eastAsia="Times New Roman" w:cs="Times New Roman"/>
                <w:color w:val="333333"/>
                <w:sz w:val="24"/>
                <w:szCs w:val="24"/>
              </w:rPr>
              <w:t xml:space="preserve">Примечание 8: К территории КПЗ относятся комната с клетками, допросные и коридоры рядом с ними.</w:t>
            </w:r>
          </w:p>
          <w:p>
            <w:pPr>
              <w:widowControl w:val="0"/>
              <w:spacing w:line="240" w:lineRule="auto"/>
              <w:jc w:val="both"/>
            </w:pPr>
            <w:r>
              <w:rPr>
                <w:rFonts w:ascii="Times New Roman" w:hAnsi="Times New Roman" w:eastAsia="Times New Roman" w:cs="Times New Roman"/>
                <w:color w:val="333333"/>
                <w:sz w:val="24"/>
                <w:szCs w:val="24"/>
              </w:rPr>
              <w:t xml:space="preserve">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4</w:t>
            </w:r>
          </w:p>
          <w:p>
            <w:pPr>
              <w:widowControl w:val="0"/>
              <w:spacing w:line="240" w:lineRule="auto"/>
              <w:jc w:val="both"/>
            </w:pPr>
            <w:r>
              <w:rPr>
                <w:rFonts w:ascii="Times New Roman" w:hAnsi="Times New Roman" w:eastAsia="Times New Roman" w:cs="Times New Roman"/>
                <w:color w:val="333333"/>
                <w:sz w:val="24"/>
                <w:szCs w:val="24"/>
              </w:rPr>
              <w:t xml:space="preserve">. Лица, имеющие право полного доступа на охраняемые и особо охраняемые объекты</w:t>
            </w:r>
          </w:p>
          <w:p>
            <w:pPr>
              <w:widowControl w:val="0"/>
              <w:spacing w:line="240" w:lineRule="auto"/>
              <w:jc w:val="both"/>
            </w:pPr>
            <w:r>
              <w:rPr>
                <w:rFonts w:ascii="Times New Roman" w:hAnsi="Times New Roman" w:eastAsia="Times New Roman" w:cs="Times New Roman"/>
                <w:color w:val="333333"/>
                <w:sz w:val="24"/>
                <w:szCs w:val="24"/>
              </w:rPr>
              <w:t xml:space="preserve">а)</w:t>
            </w:r>
          </w:p>
          <w:p>
            <w:pPr>
              <w:widowControl w:val="0"/>
              <w:spacing w:line="240" w:lineRule="auto"/>
              <w:jc w:val="both"/>
            </w:pPr>
            <w:r>
              <w:rPr>
                <w:rFonts w:ascii="Times New Roman" w:hAnsi="Times New Roman" w:eastAsia="Times New Roman" w:cs="Times New Roman"/>
                <w:color w:val="333333"/>
                <w:sz w:val="24"/>
                <w:szCs w:val="24"/>
              </w:rPr>
              <w:t xml:space="preserve">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б)</w:t>
            </w:r>
          </w:p>
          <w:p>
            <w:pPr>
              <w:widowControl w:val="0"/>
              <w:spacing w:line="240" w:lineRule="auto"/>
              <w:jc w:val="both"/>
            </w:pPr>
            <w:r>
              <w:rPr>
                <w:rFonts w:ascii="Times New Roman" w:hAnsi="Times New Roman" w:eastAsia="Times New Roman" w:cs="Times New Roman"/>
                <w:color w:val="333333"/>
                <w:sz w:val="24"/>
                <w:szCs w:val="24"/>
              </w:rPr>
              <w:t xml:space="preserve">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w:t>
            </w:r>
          </w:p>
          <w:p>
            <w:pPr>
              <w:widowControl w:val="0"/>
              <w:spacing w:line="240" w:lineRule="auto"/>
              <w:jc w:val="both"/>
            </w:pPr>
            <w:r>
              <w:rPr>
                <w:rFonts w:ascii="Times New Roman" w:hAnsi="Times New Roman" w:eastAsia="Times New Roman" w:cs="Times New Roman"/>
                <w:color w:val="333333"/>
                <w:sz w:val="24"/>
                <w:szCs w:val="24"/>
              </w:rPr>
              <w:t xml:space="preserve">в)</w:t>
            </w:r>
          </w:p>
          <w:p>
            <w:pPr>
              <w:widowControl w:val="0"/>
              <w:spacing w:line="240" w:lineRule="auto"/>
              <w:jc w:val="both"/>
            </w:pPr>
            <w:r>
              <w:rPr>
                <w:rFonts w:ascii="Times New Roman" w:hAnsi="Times New Roman" w:eastAsia="Times New Roman" w:cs="Times New Roman"/>
                <w:color w:val="333333"/>
                <w:sz w:val="24"/>
                <w:szCs w:val="24"/>
              </w:rPr>
              <w:t xml:space="preserve">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w:t>
            </w:r>
            <w:r>
              <w:rPr>
                <w:rFonts w:ascii="Times New Roman" w:hAnsi="Times New Roman" w:eastAsia="Times New Roman" w:cs="Times New Roman"/>
                <w:color w:val="333333"/>
                <w:sz w:val="24"/>
                <w:szCs w:val="24"/>
                <w:shd w:val="clear" w:color="auto" w:fill="D9EAD3"/>
              </w:rPr>
              <w:t xml:space="preserve">один представитель руководства</w:t>
            </w:r>
            <w:r>
              <w:rPr>
                <w:rFonts w:ascii="Times New Roman" w:hAnsi="Times New Roman" w:eastAsia="Times New Roman" w:cs="Times New Roman"/>
                <w:color w:val="333333"/>
                <w:sz w:val="24"/>
                <w:szCs w:val="24"/>
              </w:rPr>
              <w:t xml:space="preserve">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w:t>
            </w:r>
          </w:p>
          <w:p>
            <w:pPr>
              <w:widowControl w:val="0"/>
              <w:spacing w:line="240" w:lineRule="auto"/>
              <w:jc w:val="both"/>
            </w:pPr>
            <w:r>
              <w:rPr>
                <w:rFonts w:ascii="Times New Roman" w:hAnsi="Times New Roman" w:eastAsia="Times New Roman" w:cs="Times New Roman"/>
                <w:color w:val="333333"/>
                <w:sz w:val="24"/>
                <w:szCs w:val="24"/>
              </w:rPr>
              <w:t xml:space="preserve">г)</w:t>
            </w:r>
          </w:p>
          <w:p>
            <w:pPr>
              <w:widowControl w:val="0"/>
              <w:spacing w:line="240" w:lineRule="auto"/>
              <w:jc w:val="both"/>
            </w:pPr>
            <w:r>
              <w:rPr>
                <w:rFonts w:ascii="Times New Roman" w:hAnsi="Times New Roman" w:eastAsia="Times New Roman" w:cs="Times New Roman"/>
                <w:color w:val="333333"/>
                <w:sz w:val="24"/>
                <w:szCs w:val="24"/>
              </w:rPr>
              <w:t xml:space="preserve">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w:t>
            </w:r>
          </w:p>
          <w:p>
            <w:pPr>
              <w:widowControl w:val="0"/>
              <w:spacing w:line="240" w:lineRule="auto"/>
              <w:jc w:val="both"/>
            </w:pPr>
            <w:r>
              <w:rPr>
                <w:rFonts w:ascii="Times New Roman" w:hAnsi="Times New Roman" w:eastAsia="Times New Roman" w:cs="Times New Roman"/>
                <w:color w:val="333333"/>
                <w:sz w:val="24"/>
                <w:szCs w:val="24"/>
              </w:rPr>
              <w:t xml:space="preserve">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w:t>
            </w:r>
          </w:p>
          <w:p>
            <w:pPr>
              <w:widowControl w:val="0"/>
              <w:spacing w:line="240" w:lineRule="auto"/>
              <w:jc w:val="both"/>
            </w:pPr>
            <w:r>
              <w:rPr>
                <w:rFonts w:ascii="Times New Roman" w:hAnsi="Times New Roman" w:eastAsia="Times New Roman" w:cs="Times New Roman"/>
                <w:color w:val="333333"/>
                <w:sz w:val="24"/>
                <w:szCs w:val="24"/>
              </w:rPr>
              <w:t xml:space="preserve">д)</w:t>
            </w:r>
          </w:p>
          <w:p>
            <w:pPr>
              <w:widowControl w:val="0"/>
              <w:spacing w:line="240" w:lineRule="auto"/>
              <w:jc w:val="both"/>
            </w:pPr>
            <w:r>
              <w:rPr>
                <w:rFonts w:ascii="Times New Roman" w:hAnsi="Times New Roman" w:eastAsia="Times New Roman" w:cs="Times New Roman"/>
                <w:color w:val="333333"/>
                <w:sz w:val="24"/>
                <w:szCs w:val="24"/>
              </w:rPr>
              <w:t xml:space="preserve">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widowControl w:val="0"/>
              <w:spacing w:line="240" w:lineRule="auto"/>
              <w:jc w:val="both"/>
            </w:pPr>
            <w:r>
              <w:rPr>
                <w:rFonts w:ascii="Times New Roman" w:hAnsi="Times New Roman" w:eastAsia="Times New Roman" w:cs="Times New Roman"/>
                <w:color w:val="333333"/>
                <w:sz w:val="24"/>
                <w:szCs w:val="24"/>
              </w:rPr>
              <w:t xml:space="preserve">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widowControl w:val="0"/>
              <w:spacing w:line="240" w:lineRule="auto"/>
              <w:jc w:val="both"/>
            </w:pPr>
            <w:r>
              <w:rPr>
                <w:rFonts w:ascii="Times New Roman" w:hAnsi="Times New Roman" w:eastAsia="Times New Roman" w:cs="Times New Roman"/>
                <w:color w:val="333333"/>
                <w:sz w:val="24"/>
                <w:szCs w:val="24"/>
              </w:rPr>
              <w:t xml:space="preserve">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w:t>
            </w:r>
          </w:p>
          <w:p>
            <w:pPr>
              <w:widowControl w:val="0"/>
              <w:spacing w:line="240" w:lineRule="auto"/>
              <w:jc w:val="both"/>
            </w:pPr>
            <w:r>
              <w:rPr>
                <w:rFonts w:ascii="Times New Roman" w:hAnsi="Times New Roman" w:eastAsia="Times New Roman" w:cs="Times New Roman"/>
                <w:color w:val="333333"/>
                <w:sz w:val="24"/>
                <w:szCs w:val="24"/>
              </w:rPr>
              <w:t xml:space="preserve">е)</w:t>
            </w:r>
          </w:p>
          <w:p>
            <w:pPr>
              <w:widowControl w:val="0"/>
              <w:spacing w:line="240" w:lineRule="auto"/>
              <w:jc w:val="both"/>
            </w:pPr>
            <w:r>
              <w:rPr>
                <w:rFonts w:ascii="Times New Roman" w:hAnsi="Times New Roman" w:eastAsia="Times New Roman" w:cs="Times New Roman"/>
                <w:color w:val="333333"/>
                <w:sz w:val="24"/>
                <w:szCs w:val="24"/>
              </w:rPr>
              <w:t xml:space="preserve">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w:t>
            </w:r>
          </w:p>
          <w:p>
            <w:pPr>
              <w:widowControl w:val="0"/>
              <w:spacing w:line="240" w:lineRule="auto"/>
              <w:jc w:val="both"/>
            </w:pPr>
            <w:r>
              <w:rPr>
                <w:rFonts w:ascii="Times New Roman" w:hAnsi="Times New Roman" w:eastAsia="Times New Roman" w:cs="Times New Roman"/>
                <w:color w:val="333333"/>
                <w:sz w:val="24"/>
                <w:szCs w:val="24"/>
              </w:rPr>
              <w:t xml:space="preserve">ж)</w:t>
            </w:r>
          </w:p>
          <w:p>
            <w:pPr>
              <w:widowControl w:val="0"/>
              <w:spacing w:line="240" w:lineRule="auto"/>
              <w:jc w:val="both"/>
            </w:pPr>
            <w:r>
              <w:rPr>
                <w:rFonts w:ascii="Times New Roman" w:hAnsi="Times New Roman" w:eastAsia="Times New Roman" w:cs="Times New Roman"/>
                <w:color w:val="333333"/>
                <w:sz w:val="24"/>
                <w:szCs w:val="24"/>
              </w:rPr>
              <w:t xml:space="preserve">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w:t>
            </w:r>
          </w:p>
          <w:p>
            <w:pPr>
              <w:widowControl w:val="0"/>
              <w:spacing w:line="240" w:lineRule="auto"/>
              <w:jc w:val="both"/>
            </w:pPr>
            <w:r>
              <w:rPr>
                <w:rFonts w:ascii="Times New Roman" w:hAnsi="Times New Roman" w:eastAsia="Times New Roman" w:cs="Times New Roman"/>
                <w:color w:val="333333"/>
                <w:sz w:val="24"/>
                <w:szCs w:val="24"/>
              </w:rPr>
              <w:t xml:space="preserve">з)</w:t>
            </w:r>
          </w:p>
          <w:p>
            <w:pPr>
              <w:widowControl w:val="0"/>
              <w:spacing w:line="240" w:lineRule="auto"/>
              <w:jc w:val="both"/>
            </w:pPr>
            <w:r>
              <w:rPr>
                <w:rFonts w:ascii="Times New Roman" w:hAnsi="Times New Roman" w:eastAsia="Times New Roman" w:cs="Times New Roman"/>
                <w:color w:val="333333"/>
                <w:sz w:val="24"/>
                <w:szCs w:val="24"/>
              </w:rPr>
              <w:t xml:space="preserve">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w:t>
            </w:r>
          </w:p>
          <w:p>
            <w:pPr>
              <w:widowControl w:val="0"/>
              <w:spacing w:line="240" w:lineRule="auto"/>
              <w:jc w:val="both"/>
            </w:pPr>
            <w:r>
              <w:rPr>
                <w:rFonts w:ascii="Times New Roman" w:hAnsi="Times New Roman" w:eastAsia="Times New Roman" w:cs="Times New Roman"/>
                <w:color w:val="333333"/>
                <w:sz w:val="24"/>
                <w:szCs w:val="24"/>
              </w:rPr>
              <w:t xml:space="preserve">Примечание 6: посетители допускаются на территорию холла WN.</w:t>
            </w:r>
          </w:p>
          <w:p>
            <w:pPr>
              <w:widowControl w:val="0"/>
              <w:spacing w:line="240" w:lineRule="auto"/>
              <w:jc w:val="both"/>
            </w:pPr>
            <w:r>
              <w:rPr>
                <w:rFonts w:ascii="Times New Roman" w:hAnsi="Times New Roman" w:eastAsia="Times New Roman" w:cs="Times New Roman"/>
                <w:color w:val="333333"/>
                <w:sz w:val="24"/>
                <w:szCs w:val="24"/>
              </w:rPr>
              <w:t xml:space="preserve">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w:t>
            </w:r>
          </w:p>
          <w:p>
            <w:pPr>
              <w:widowControl w:val="0"/>
              <w:spacing w:line="240" w:lineRule="auto"/>
              <w:jc w:val="both"/>
            </w:pPr>
            <w:r>
              <w:rPr>
                <w:rFonts w:ascii="Times New Roman" w:hAnsi="Times New Roman" w:eastAsia="Times New Roman" w:cs="Times New Roman"/>
                <w:color w:val="333333"/>
                <w:sz w:val="24"/>
                <w:szCs w:val="24"/>
              </w:rPr>
              <w:t xml:space="preserve">Примечание 8: К территории КПЗ относятся комната с клетками, допросные и коридоры рядом с ними.</w:t>
            </w:r>
          </w:p>
          <w:p>
            <w:pPr>
              <w:widowControl w:val="0"/>
              <w:spacing w:line="240" w:lineRule="auto"/>
              <w:jc w:val="both"/>
            </w:pPr>
            <w:r>
              <w:rPr>
                <w:rFonts w:ascii="Times New Roman" w:hAnsi="Times New Roman" w:eastAsia="Times New Roman" w:cs="Times New Roman"/>
                <w:color w:val="333333"/>
                <w:sz w:val="24"/>
                <w:szCs w:val="24"/>
              </w:rPr>
              <w:t xml:space="preserve">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6</w:t>
            </w:r>
          </w:p>
          <w:p>
            <w:pPr>
              <w:widowControl w:val="0"/>
              <w:spacing w:line="240" w:lineRule="auto"/>
              <w:jc w:val="both"/>
            </w:pPr>
            <w:r>
              <w:rPr>
                <w:rFonts w:ascii="Times New Roman" w:hAnsi="Times New Roman" w:eastAsia="Times New Roman" w:cs="Times New Roman"/>
                <w:color w:val="333333"/>
                <w:sz w:val="24"/>
                <w:szCs w:val="24"/>
              </w:rPr>
              <w:t xml:space="preserve">. Визуализация.</w:t>
            </w:r>
          </w:p>
          <w:p>
            <w:pPr>
              <w:widowControl w:val="0"/>
              <w:spacing w:line="240" w:lineRule="auto"/>
              <w:jc w:val="both"/>
            </w:pPr>
            <w:r>
              <w:rPr>
                <w:rFonts w:ascii="Times New Roman" w:hAnsi="Times New Roman" w:eastAsia="Times New Roman" w:cs="Times New Roman"/>
                <w:color w:val="333333"/>
                <w:sz w:val="24"/>
                <w:szCs w:val="24"/>
              </w:rPr>
              <w:t xml:space="preserve">- Белым цветом выделяются прилегающие территории к государственным объектам, а также холл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shd w:val="clear" w:color="auto" w:fill="F4CCCC"/>
              </w:rPr>
              <w:t xml:space="preserve">Желтымцветом выделяются</w:t>
            </w:r>
            <w:r>
              <w:rPr>
                <w:rFonts w:ascii="Times New Roman" w:hAnsi="Times New Roman" w:eastAsia="Times New Roman" w:cs="Times New Roman"/>
                <w:color w:val="333333"/>
                <w:sz w:val="24"/>
                <w:szCs w:val="24"/>
              </w:rPr>
              <w:t xml:space="preserve"> территории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shd w:val="clear" w:color="auto" w:fill="F4CCCC"/>
              </w:rPr>
              <w:t xml:space="preserve">Краснымцветом выделяются</w:t>
            </w:r>
            <w:r>
              <w:rPr>
                <w:rFonts w:ascii="Times New Roman" w:hAnsi="Times New Roman" w:eastAsia="Times New Roman" w:cs="Times New Roman"/>
                <w:color w:val="333333"/>
                <w:sz w:val="24"/>
                <w:szCs w:val="24"/>
              </w:rPr>
              <w:t xml:space="preserve"> территории особо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На прилегающих территориях к государственным объектам, выделенных белым цветом обеспечивается доступ всем гражданам, </w:t>
            </w:r>
            <w:r>
              <w:rPr>
                <w:rFonts w:ascii="Times New Roman" w:hAnsi="Times New Roman" w:eastAsia="Times New Roman" w:cs="Times New Roman"/>
                <w:color w:val="333333"/>
                <w:sz w:val="24"/>
                <w:szCs w:val="24"/>
                <w:shd w:val="clear" w:color="auto" w:fill="F4CCCC"/>
              </w:rPr>
              <w:t xml:space="preserve">имеющим цель законную цель визита</w:t>
            </w:r>
            <w:r>
              <w:rPr>
                <w:rFonts w:ascii="Times New Roman" w:hAnsi="Times New Roman" w:eastAsia="Times New Roman" w:cs="Times New Roman"/>
                <w:color w:val="333333"/>
                <w:sz w:val="24"/>
                <w:szCs w:val="24"/>
              </w:rPr>
              <w:t xml:space="preserve">.</w:t>
            </w:r>
          </w:p>
          <w:p>
            <w:pPr>
              <w:widowControl w:val="0"/>
              <w:spacing w:line="240" w:lineRule="auto"/>
              <w:jc w:val="both"/>
            </w:pPr>
            <w:r>
              <w:rPr>
                <w:rFonts w:ascii="Times New Roman" w:hAnsi="Times New Roman" w:eastAsia="Times New Roman" w:cs="Times New Roman"/>
                <w:color w:val="333333"/>
                <w:sz w:val="24"/>
                <w:szCs w:val="24"/>
              </w:rPr>
              <w:t xml:space="preserve">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6</w:t>
            </w:r>
          </w:p>
          <w:p>
            <w:pPr>
              <w:widowControl w:val="0"/>
              <w:spacing w:line="240" w:lineRule="auto"/>
              <w:jc w:val="both"/>
            </w:pPr>
            <w:r>
              <w:rPr>
                <w:rFonts w:ascii="Times New Roman" w:hAnsi="Times New Roman" w:eastAsia="Times New Roman" w:cs="Times New Roman"/>
                <w:color w:val="333333"/>
                <w:sz w:val="24"/>
                <w:szCs w:val="24"/>
              </w:rPr>
              <w:t xml:space="preserve">. Визуализация.</w:t>
            </w:r>
          </w:p>
          <w:p>
            <w:pPr>
              <w:widowControl w:val="0"/>
              <w:spacing w:line="240" w:lineRule="auto"/>
              <w:jc w:val="both"/>
            </w:pPr>
            <w:r>
              <w:rPr>
                <w:rFonts w:ascii="Times New Roman" w:hAnsi="Times New Roman" w:eastAsia="Times New Roman" w:cs="Times New Roman"/>
                <w:color w:val="333333"/>
                <w:sz w:val="24"/>
                <w:szCs w:val="24"/>
              </w:rPr>
              <w:t xml:space="preserve">- Белым цветом выделяются прилегающие территории к государственным объектам, а также холл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shd w:val="clear" w:color="auto" w:fill="D9EAD3"/>
              </w:rPr>
              <w:t xml:space="preserve">Желтым цветом выделяются</w:t>
            </w:r>
            <w:r>
              <w:rPr>
                <w:rFonts w:ascii="Times New Roman" w:hAnsi="Times New Roman" w:eastAsia="Times New Roman" w:cs="Times New Roman"/>
                <w:color w:val="333333"/>
                <w:sz w:val="24"/>
                <w:szCs w:val="24"/>
              </w:rPr>
              <w:t xml:space="preserve"> территории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shd w:val="clear" w:color="auto" w:fill="D9EAD3"/>
              </w:rPr>
              <w:t xml:space="preserve">Красным цветом выделяются</w:t>
            </w:r>
            <w:r>
              <w:rPr>
                <w:rFonts w:ascii="Times New Roman" w:hAnsi="Times New Roman" w:eastAsia="Times New Roman" w:cs="Times New Roman"/>
                <w:color w:val="333333"/>
                <w:sz w:val="24"/>
                <w:szCs w:val="24"/>
              </w:rPr>
              <w:t xml:space="preserve"> территории особо охраняемых объектов.</w:t>
            </w:r>
          </w:p>
          <w:p>
            <w:pPr>
              <w:widowControl w:val="0"/>
              <w:spacing w:line="240" w:lineRule="auto"/>
              <w:jc w:val="both"/>
            </w:pPr>
            <w:r>
              <w:rPr>
                <w:rFonts w:ascii="Times New Roman" w:hAnsi="Times New Roman" w:eastAsia="Times New Roman" w:cs="Times New Roman"/>
                <w:color w:val="333333"/>
                <w:sz w:val="24"/>
                <w:szCs w:val="24"/>
              </w:rPr>
              <w:t xml:space="preserve">На прилегающих территориях к государственным объектам, выделенных белым цветом обеспечивается доступ всем гражданам, </w:t>
            </w:r>
            <w:r>
              <w:rPr>
                <w:rFonts w:ascii="Times New Roman" w:hAnsi="Times New Roman" w:eastAsia="Times New Roman" w:cs="Times New Roman"/>
                <w:color w:val="333333"/>
                <w:sz w:val="24"/>
                <w:szCs w:val="24"/>
                <w:shd w:val="clear" w:color="auto" w:fill="D9EAD3"/>
              </w:rPr>
              <w:t xml:space="preserve">имеющим законную цель визита</w:t>
            </w:r>
            <w:r>
              <w:rPr>
                <w:rFonts w:ascii="Times New Roman" w:hAnsi="Times New Roman" w:eastAsia="Times New Roman" w:cs="Times New Roman"/>
                <w:color w:val="333333"/>
                <w:sz w:val="24"/>
                <w:szCs w:val="24"/>
              </w:rPr>
              <w:t xml:space="preserve">.</w:t>
            </w:r>
          </w:p>
          <w:p>
            <w:pPr>
              <w:widowControl w:val="0"/>
              <w:spacing w:line="240" w:lineRule="auto"/>
              <w:jc w:val="both"/>
            </w:pPr>
            <w:r>
              <w:rPr>
                <w:rFonts w:ascii="Times New Roman" w:hAnsi="Times New Roman" w:eastAsia="Times New Roman" w:cs="Times New Roman"/>
                <w:color w:val="333333"/>
                <w:sz w:val="24"/>
                <w:szCs w:val="24"/>
              </w:rPr>
              <w:t xml:space="preserve">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Закон «Об адвокатской деятельности и адвокатуре в штате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8. Клиент</w:t>
            </w:r>
          </w:p>
          <w:p>
            <w:pPr>
              <w:widowControl w:val="0"/>
              <w:spacing w:line="240" w:lineRule="auto"/>
              <w:jc w:val="both"/>
            </w:pPr>
            <w:r>
              <w:rPr>
                <w:rFonts w:ascii="Times New Roman" w:hAnsi="Times New Roman" w:eastAsia="Times New Roman" w:cs="Times New Roman"/>
                <w:color w:val="333333"/>
                <w:sz w:val="24"/>
                <w:szCs w:val="24"/>
              </w:rPr>
              <w:t xml:space="preserve">ч. 1. Клиентом государственного адвоката является лицо, с которым заключен договор на оказание юридических услуг.</w:t>
            </w:r>
          </w:p>
          <w:p>
            <w:pPr>
              <w:widowControl w:val="0"/>
              <w:spacing w:line="240" w:lineRule="auto"/>
              <w:jc w:val="both"/>
            </w:pPr>
            <w:r>
              <w:rPr>
                <w:rFonts w:ascii="Times New Roman" w:hAnsi="Times New Roman" w:eastAsia="Times New Roman" w:cs="Times New Roman"/>
                <w:color w:val="333333"/>
                <w:sz w:val="24"/>
                <w:szCs w:val="24"/>
              </w:rPr>
              <w:t xml:space="preserve">Примечание: При вызове адвоката через горячую линию правительства заключается устный договор, заключение письменного договора не требуется.</w:t>
            </w:r>
          </w:p>
          <w:p>
            <w:pPr>
              <w:widowControl w:val="0"/>
              <w:spacing w:line="240" w:lineRule="auto"/>
              <w:jc w:val="both"/>
            </w:pPr>
            <w:r>
              <w:rPr>
                <w:rFonts w:ascii="Times New Roman" w:hAnsi="Times New Roman" w:eastAsia="Times New Roman" w:cs="Times New Roman"/>
                <w:color w:val="333333"/>
                <w:sz w:val="24"/>
                <w:szCs w:val="24"/>
              </w:rPr>
              <w:t xml:space="preserve">Пояснение 1: Договор может быть заключен в устной форме и/или, при необходимости, в письменной форме.</w:t>
            </w:r>
          </w:p>
          <w:p>
            <w:pPr>
              <w:widowControl w:val="0"/>
              <w:spacing w:line="240" w:lineRule="auto"/>
              <w:jc w:val="both"/>
            </w:pPr>
            <w:r>
              <w:rPr>
                <w:rFonts w:ascii="Times New Roman" w:hAnsi="Times New Roman" w:eastAsia="Times New Roman" w:cs="Times New Roman"/>
                <w:color w:val="333333"/>
                <w:sz w:val="24"/>
                <w:szCs w:val="24"/>
              </w:rPr>
              <w:t xml:space="preserve">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w:t>
            </w:r>
            <w:r>
              <w:rPr>
                <w:rFonts w:ascii="Times New Roman" w:hAnsi="Times New Roman" w:eastAsia="Times New Roman" w:cs="Times New Roman"/>
                <w:color w:val="333333"/>
                <w:sz w:val="24"/>
                <w:szCs w:val="24"/>
                <w:shd w:val="clear" w:color="auto" w:fill="F4CCCC"/>
              </w:rPr>
              <w:t xml:space="preserve">в течении 6 часов</w:t>
            </w:r>
            <w:r>
              <w:rPr>
                <w:rFonts w:ascii="Times New Roman" w:hAnsi="Times New Roman" w:eastAsia="Times New Roman" w:cs="Times New Roman"/>
                <w:color w:val="333333"/>
                <w:sz w:val="24"/>
                <w:szCs w:val="24"/>
              </w:rPr>
              <w:t xml:space="preserve"> договор нужно заключить в письменной форме для дальнейшего оказания юридической помощи.</w:t>
            </w:r>
          </w:p>
          <w:p>
            <w:pPr>
              <w:widowControl w:val="0"/>
              <w:spacing w:line="240" w:lineRule="auto"/>
              <w:jc w:val="both"/>
            </w:pPr>
            <w:r>
              <w:rPr>
                <w:rFonts w:ascii="Times New Roman" w:hAnsi="Times New Roman" w:eastAsia="Times New Roman" w:cs="Times New Roman"/>
                <w:color w:val="333333"/>
                <w:sz w:val="24"/>
                <w:szCs w:val="24"/>
              </w:rPr>
              <w:t xml:space="preserve">Пояснение 3: Заключить договор в устной форме возможно только при согласии потенциального клиента и государственного адвоката.</w:t>
            </w:r>
          </w:p>
          <w:p>
            <w:pPr>
              <w:widowControl w:val="0"/>
              <w:spacing w:line="240" w:lineRule="auto"/>
              <w:jc w:val="both"/>
            </w:pPr>
            <w:r>
              <w:rPr>
                <w:rFonts w:ascii="Times New Roman" w:hAnsi="Times New Roman" w:eastAsia="Times New Roman" w:cs="Times New Roman"/>
                <w:color w:val="333333"/>
                <w:sz w:val="24"/>
                <w:szCs w:val="24"/>
              </w:rPr>
              <w:t xml:space="preserve">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w:t>
            </w:r>
          </w:p>
          <w:p>
            <w:pPr>
              <w:widowControl w:val="0"/>
              <w:spacing w:line="240" w:lineRule="auto"/>
              <w:jc w:val="both"/>
            </w:pPr>
            <w:r>
              <w:rPr>
                <w:rFonts w:ascii="Times New Roman" w:hAnsi="Times New Roman" w:eastAsia="Times New Roman" w:cs="Times New Roman"/>
                <w:color w:val="333333"/>
                <w:sz w:val="24"/>
                <w:szCs w:val="24"/>
              </w:rPr>
              <w:t xml:space="preserve">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8. Клиент</w:t>
            </w:r>
          </w:p>
          <w:p>
            <w:pPr>
              <w:widowControl w:val="0"/>
              <w:spacing w:line="240" w:lineRule="auto"/>
              <w:jc w:val="both"/>
            </w:pPr>
            <w:r>
              <w:rPr>
                <w:rFonts w:ascii="Times New Roman" w:hAnsi="Times New Roman" w:eastAsia="Times New Roman" w:cs="Times New Roman"/>
                <w:color w:val="333333"/>
                <w:sz w:val="24"/>
                <w:szCs w:val="24"/>
              </w:rPr>
              <w:t xml:space="preserve">ч. 1. Клиентом государственного адвоката является лицо, с которым заключен договор на оказание юридических услуг.</w:t>
            </w:r>
          </w:p>
          <w:p>
            <w:pPr>
              <w:widowControl w:val="0"/>
              <w:spacing w:line="240" w:lineRule="auto"/>
              <w:jc w:val="both"/>
            </w:pPr>
            <w:r>
              <w:rPr>
                <w:rFonts w:ascii="Times New Roman" w:hAnsi="Times New Roman" w:eastAsia="Times New Roman" w:cs="Times New Roman"/>
                <w:color w:val="333333"/>
                <w:sz w:val="24"/>
                <w:szCs w:val="24"/>
              </w:rPr>
              <w:t xml:space="preserve">Примечание: При вызове адвоката через горячую линию правительства заключается устный договор, заключение письменного договора не требуется.</w:t>
            </w:r>
          </w:p>
          <w:p>
            <w:pPr>
              <w:widowControl w:val="0"/>
              <w:spacing w:line="240" w:lineRule="auto"/>
              <w:jc w:val="both"/>
            </w:pPr>
            <w:r>
              <w:rPr>
                <w:rFonts w:ascii="Times New Roman" w:hAnsi="Times New Roman" w:eastAsia="Times New Roman" w:cs="Times New Roman"/>
                <w:color w:val="333333"/>
                <w:sz w:val="24"/>
                <w:szCs w:val="24"/>
              </w:rPr>
              <w:t xml:space="preserve">Пояснение 1: Договор может быть заключен в устной форме и/или, при необходимости, в письменной форме.</w:t>
            </w:r>
          </w:p>
          <w:p>
            <w:pPr>
              <w:widowControl w:val="0"/>
              <w:spacing w:line="240" w:lineRule="auto"/>
              <w:jc w:val="both"/>
            </w:pPr>
            <w:r>
              <w:rPr>
                <w:rFonts w:ascii="Times New Roman" w:hAnsi="Times New Roman" w:eastAsia="Times New Roman" w:cs="Times New Roman"/>
                <w:color w:val="333333"/>
                <w:sz w:val="24"/>
                <w:szCs w:val="24"/>
              </w:rPr>
              <w:t xml:space="preserve">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w:t>
            </w:r>
            <w:r>
              <w:rPr>
                <w:rFonts w:ascii="Times New Roman" w:hAnsi="Times New Roman" w:eastAsia="Times New Roman" w:cs="Times New Roman"/>
                <w:color w:val="333333"/>
                <w:sz w:val="24"/>
                <w:szCs w:val="24"/>
                <w:shd w:val="clear" w:color="auto" w:fill="D9EAD3"/>
              </w:rPr>
              <w:t xml:space="preserve">в течение 6 часов</w:t>
            </w:r>
            <w:r>
              <w:rPr>
                <w:rFonts w:ascii="Times New Roman" w:hAnsi="Times New Roman" w:eastAsia="Times New Roman" w:cs="Times New Roman"/>
                <w:color w:val="333333"/>
                <w:sz w:val="24"/>
                <w:szCs w:val="24"/>
              </w:rPr>
              <w:t xml:space="preserve"> договор нужно заключить в письменной форме для дальнейшего оказания юридической помощи.</w:t>
            </w:r>
          </w:p>
          <w:p>
            <w:pPr>
              <w:widowControl w:val="0"/>
              <w:spacing w:line="240" w:lineRule="auto"/>
              <w:jc w:val="both"/>
            </w:pPr>
            <w:r>
              <w:rPr>
                <w:rFonts w:ascii="Times New Roman" w:hAnsi="Times New Roman" w:eastAsia="Times New Roman" w:cs="Times New Roman"/>
                <w:color w:val="333333"/>
                <w:sz w:val="24"/>
                <w:szCs w:val="24"/>
              </w:rPr>
              <w:t xml:space="preserve">Пояснение 3: Заключить договор в устной форме возможно только при согласии потенциального клиента и государственного адвоката.</w:t>
            </w:r>
          </w:p>
          <w:p>
            <w:pPr>
              <w:widowControl w:val="0"/>
              <w:spacing w:line="240" w:lineRule="auto"/>
              <w:jc w:val="both"/>
            </w:pPr>
            <w:r>
              <w:rPr>
                <w:rFonts w:ascii="Times New Roman" w:hAnsi="Times New Roman" w:eastAsia="Times New Roman" w:cs="Times New Roman"/>
                <w:color w:val="333333"/>
                <w:sz w:val="24"/>
                <w:szCs w:val="24"/>
              </w:rPr>
              <w:t xml:space="preserve">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w:t>
            </w:r>
          </w:p>
          <w:p>
            <w:pPr>
              <w:widowControl w:val="0"/>
              <w:spacing w:line="240" w:lineRule="auto"/>
              <w:jc w:val="both"/>
            </w:pPr>
            <w:r>
              <w:rPr>
                <w:rFonts w:ascii="Times New Roman" w:hAnsi="Times New Roman" w:eastAsia="Times New Roman" w:cs="Times New Roman"/>
                <w:color w:val="333333"/>
                <w:sz w:val="24"/>
                <w:szCs w:val="24"/>
              </w:rPr>
              <w:t xml:space="preserve">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Закон «О чрезвычайном и военном положении штата Сан-Андреас»</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w:t>
            </w:r>
          </w:p>
          <w:p>
            <w:pPr>
              <w:widowControl w:val="0"/>
              <w:spacing w:line="240" w:lineRule="auto"/>
              <w:jc w:val="both"/>
            </w:pPr>
            <w:r>
              <w:rPr>
                <w:rFonts w:ascii="Times New Roman" w:hAnsi="Times New Roman" w:eastAsia="Times New Roman" w:cs="Times New Roman"/>
                <w:color w:val="333333"/>
                <w:sz w:val="24"/>
                <w:szCs w:val="24"/>
              </w:rPr>
              <w:t xml:space="preserve">2.2</w:t>
            </w:r>
          </w:p>
          <w:p>
            <w:pPr>
              <w:widowControl w:val="0"/>
              <w:spacing w:line="240" w:lineRule="auto"/>
              <w:jc w:val="both"/>
            </w:pPr>
            <w:r>
              <w:rPr>
                <w:rFonts w:ascii="Times New Roman" w:hAnsi="Times New Roman" w:eastAsia="Times New Roman" w:cs="Times New Roman"/>
                <w:color w:val="333333"/>
                <w:sz w:val="24"/>
                <w:szCs w:val="24"/>
              </w:rPr>
              <w:t xml:space="preserve">Чрезвычайное положение вводится соответствующим указом от Губернатора, Вице-Губернатора или Главой Департамента </w:t>
            </w:r>
            <w:r>
              <w:rPr>
                <w:rFonts w:ascii="Times New Roman" w:hAnsi="Times New Roman" w:eastAsia="Times New Roman" w:cs="Times New Roman"/>
                <w:color w:val="333333"/>
                <w:sz w:val="24"/>
                <w:szCs w:val="24"/>
                <w:shd w:val="clear" w:color="auto" w:fill="F4CCCC"/>
              </w:rPr>
              <w:t xml:space="preserve">Национальной Безопасности безопасности</w:t>
            </w:r>
            <w:r>
              <w:rPr>
                <w:rFonts w:ascii="Times New Roman" w:hAnsi="Times New Roman" w:eastAsia="Times New Roman" w:cs="Times New Roman"/>
                <w:color w:val="333333"/>
                <w:sz w:val="24"/>
                <w:szCs w:val="24"/>
              </w:rPr>
              <w:t xml:space="preserve">.</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w:t>
            </w:r>
          </w:p>
          <w:p>
            <w:pPr>
              <w:widowControl w:val="0"/>
              <w:spacing w:line="240" w:lineRule="auto"/>
              <w:jc w:val="both"/>
            </w:pPr>
            <w:r>
              <w:rPr>
                <w:rFonts w:ascii="Times New Roman" w:hAnsi="Times New Roman" w:eastAsia="Times New Roman" w:cs="Times New Roman"/>
                <w:color w:val="333333"/>
                <w:sz w:val="24"/>
                <w:szCs w:val="24"/>
              </w:rPr>
              <w:t xml:space="preserve">2.2</w:t>
            </w:r>
          </w:p>
          <w:p>
            <w:pPr>
              <w:widowControl w:val="0"/>
              <w:spacing w:line="240" w:lineRule="auto"/>
              <w:jc w:val="both"/>
            </w:pPr>
            <w:r>
              <w:rPr>
                <w:rFonts w:ascii="Times New Roman" w:hAnsi="Times New Roman" w:eastAsia="Times New Roman" w:cs="Times New Roman"/>
                <w:color w:val="333333"/>
                <w:sz w:val="24"/>
                <w:szCs w:val="24"/>
              </w:rPr>
              <w:t xml:space="preserve">Чрезвычайное положение вводится соответствующим указом от Губернатора, Вице-Губернатора или Главой Департамента </w:t>
            </w:r>
            <w:r>
              <w:rPr>
                <w:rFonts w:ascii="Times New Roman" w:hAnsi="Times New Roman" w:eastAsia="Times New Roman" w:cs="Times New Roman"/>
                <w:color w:val="333333"/>
                <w:sz w:val="24"/>
                <w:szCs w:val="24"/>
                <w:shd w:val="clear" w:color="auto" w:fill="D9EAD3"/>
              </w:rPr>
              <w:t xml:space="preserve">Национальной Безопасности</w:t>
            </w:r>
            <w:r>
              <w:rPr>
                <w:rFonts w:ascii="Times New Roman" w:hAnsi="Times New Roman" w:eastAsia="Times New Roman" w:cs="Times New Roman"/>
                <w:color w:val="333333"/>
                <w:sz w:val="24"/>
                <w:szCs w:val="24"/>
              </w:rPr>
              <w:t xml:space="preserve">.</w:t>
            </w:r>
          </w:p>
        </w:tc>
      </w:tr>
    </w:tbl>
    <w:p>
      <w:pPr>
        <w:spacing w:after="300"/>
        <w:ind w:firstLine="426"/>
      </w:pPr>
      <w:r>
        <w:rPr>
          <w:rFonts w:ascii="Times New Roman" w:eastAsia="Times New Roman" w:hAnsi="Times New Roman" w:cs="Times New Roman"/>
          <w:b/>
          <w:bCs/>
          <w:color w:val="333333"/>
          <w:sz w:val="24"/>
          <w:szCs w:val="24"/>
        </w:rPr>
        <w:t xml:space="preserve">SECTION. 2. ВНЕСЕНИЕ ПРАВКИ В Закон «О предпринимательской деятельности в штате San-Andreas»</w:t>
      </w:r>
    </w:p>
    <w:tbl>
      <w:tblPr>
        <w:tblStyle w:val="aa"/>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настоящая редакция</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eastAsia="Times New Roman" w:hAnsi="Times New Roman" w:cs="Times New Roman"/>
                <w:color w:val="333333"/>
                <w:sz w:val="24"/>
                <w:szCs w:val="24"/>
              </w:rPr>
              <w:t xml:space="preserve">предложенный вариант</w:t>
            </w:r>
          </w:p>
        </w:tc>
      </w:tr>
      <w:tr>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24.</w:t>
            </w:r>
          </w:p>
          <w:p>
            <w:pPr>
              <w:widowControl w:val="0"/>
              <w:spacing w:line="240" w:lineRule="auto"/>
              <w:jc w:val="both"/>
            </w:pPr>
            <w:r>
              <w:rPr>
                <w:rFonts w:ascii="Times New Roman" w:hAnsi="Times New Roman" w:eastAsia="Times New Roman" w:cs="Times New Roman"/>
                <w:color w:val="333333"/>
                <w:sz w:val="24"/>
                <w:szCs w:val="24"/>
              </w:rPr>
              <w:t xml:space="preserve">Способы определения поставщиков (подрядчиков, исполнителей)</w:t>
            </w:r>
          </w:p>
          <w:p>
            <w:pPr>
              <w:widowControl w:val="0"/>
              <w:spacing w:line="240" w:lineRule="auto"/>
              <w:jc w:val="both"/>
            </w:pPr>
            <w:r>
              <w:rPr>
                <w:rFonts w:ascii="Times New Roman" w:hAnsi="Times New Roman" w:eastAsia="Times New Roman" w:cs="Times New Roman"/>
                <w:color w:val="333333"/>
                <w:sz w:val="24"/>
                <w:szCs w:val="24"/>
              </w:rPr>
              <w:t xml:space="preserve">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w:t>
            </w:r>
          </w:p>
          <w:p>
            <w:pPr>
              <w:widowControl w:val="0"/>
              <w:spacing w:line="240" w:lineRule="auto"/>
              <w:jc w:val="both"/>
            </w:pPr>
            <w:r>
              <w:rPr>
                <w:rFonts w:ascii="Times New Roman" w:hAnsi="Times New Roman" w:eastAsia="Times New Roman" w:cs="Times New Roman"/>
                <w:color w:val="333333"/>
                <w:sz w:val="24"/>
                <w:szCs w:val="24"/>
              </w:rPr>
              <w:t xml:space="preserve">ч. 2 Конкурентными способами являются:</w:t>
            </w:r>
          </w:p>
          <w:p>
            <w:pPr>
              <w:widowControl w:val="0"/>
              <w:spacing w:line="240" w:lineRule="auto"/>
              <w:jc w:val="both"/>
            </w:pPr>
            <w:r>
              <w:rPr>
                <w:rFonts w:ascii="Times New Roman" w:hAnsi="Times New Roman" w:eastAsia="Times New Roman" w:cs="Times New Roman"/>
                <w:color w:val="333333"/>
                <w:sz w:val="24"/>
                <w:szCs w:val="24"/>
              </w:rPr>
              <w:t xml:space="preserve">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widowControl w:val="0"/>
              <w:spacing w:line="240" w:lineRule="auto"/>
              <w:jc w:val="both"/>
            </w:pPr>
            <w:r>
              <w:rPr>
                <w:rFonts w:ascii="Times New Roman" w:hAnsi="Times New Roman" w:eastAsia="Times New Roman" w:cs="Times New Roman"/>
                <w:color w:val="333333"/>
                <w:sz w:val="24"/>
                <w:szCs w:val="24"/>
              </w:rPr>
              <w:t xml:space="preserve">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widowControl w:val="0"/>
              <w:spacing w:line="240" w:lineRule="auto"/>
              <w:jc w:val="both"/>
            </w:pPr>
            <w:r>
              <w:rPr>
                <w:rFonts w:ascii="Times New Roman" w:hAnsi="Times New Roman" w:eastAsia="Times New Roman" w:cs="Times New Roman"/>
                <w:color w:val="333333"/>
                <w:sz w:val="24"/>
                <w:szCs w:val="24"/>
              </w:rPr>
              <w:t xml:space="preserve">ч. 3 Конкурсы и аукционы также </w:t>
            </w:r>
            <w:r>
              <w:rPr>
                <w:rFonts w:ascii="Times New Roman" w:hAnsi="Times New Roman" w:eastAsia="Times New Roman" w:cs="Times New Roman"/>
                <w:color w:val="333333"/>
                <w:sz w:val="24"/>
                <w:szCs w:val="24"/>
                <w:shd w:val="clear" w:color="auto" w:fill="F4CCCC"/>
              </w:rPr>
              <w:t xml:space="preserve">могут могут</w:t>
            </w:r>
            <w:r>
              <w:rPr>
                <w:rFonts w:ascii="Times New Roman" w:hAnsi="Times New Roman" w:eastAsia="Times New Roman" w:cs="Times New Roman"/>
                <w:color w:val="333333"/>
                <w:sz w:val="24"/>
                <w:szCs w:val="24"/>
              </w:rPr>
              <w:t xml:space="preserve"> проходить не в электронном виде, а в установленном месте и времени заказчиком.</w:t>
            </w:r>
          </w:p>
        </w:tc>
        <w:tc>
          <w:tcPr>
            <w:tcW w:w="5940" w:type="dxa"/>
            <w:shd w:val="clear" w:color="auto" w:fill="auto"/>
            <w:tcMar>
              <w:top w:w="100" w:type="dxa"/>
              <w:left w:w="100" w:type="dxa"/>
              <w:bottom w:w="100" w:type="dxa"/>
              <w:right w:w="100" w:type="dxa"/>
            </w:tcMar>
          </w:tcPr>
          <w:p>
            <w:pPr>
              <w:widowControl w:val="0"/>
              <w:spacing w:line="240" w:lineRule="auto"/>
              <w:jc w:val="both"/>
            </w:pPr>
            <w:r>
              <w:rPr>
                <w:rFonts w:ascii="Times New Roman" w:hAnsi="Times New Roman" w:eastAsia="Times New Roman" w:cs="Times New Roman"/>
                <w:color w:val="333333"/>
                <w:sz w:val="24"/>
                <w:szCs w:val="24"/>
              </w:rPr>
              <w:t xml:space="preserve">Статья 24.</w:t>
            </w:r>
          </w:p>
          <w:p>
            <w:pPr>
              <w:widowControl w:val="0"/>
              <w:spacing w:line="240" w:lineRule="auto"/>
              <w:jc w:val="both"/>
            </w:pPr>
            <w:r>
              <w:rPr>
                <w:rFonts w:ascii="Times New Roman" w:hAnsi="Times New Roman" w:eastAsia="Times New Roman" w:cs="Times New Roman"/>
                <w:color w:val="333333"/>
                <w:sz w:val="24"/>
                <w:szCs w:val="24"/>
              </w:rPr>
              <w:t xml:space="preserve">Способы определения поставщиков (подрядчиков, исполнителей)</w:t>
            </w:r>
          </w:p>
          <w:p>
            <w:pPr>
              <w:widowControl w:val="0"/>
              <w:spacing w:line="240" w:lineRule="auto"/>
              <w:jc w:val="both"/>
            </w:pPr>
            <w:r>
              <w:rPr>
                <w:rFonts w:ascii="Times New Roman" w:hAnsi="Times New Roman" w:eastAsia="Times New Roman" w:cs="Times New Roman"/>
                <w:color w:val="333333"/>
                <w:sz w:val="24"/>
                <w:szCs w:val="24"/>
              </w:rPr>
              <w:t xml:space="preserve">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w:t>
            </w:r>
          </w:p>
          <w:p>
            <w:pPr>
              <w:widowControl w:val="0"/>
              <w:spacing w:line="240" w:lineRule="auto"/>
              <w:jc w:val="both"/>
            </w:pPr>
            <w:r>
              <w:rPr>
                <w:rFonts w:ascii="Times New Roman" w:hAnsi="Times New Roman" w:eastAsia="Times New Roman" w:cs="Times New Roman"/>
                <w:color w:val="333333"/>
                <w:sz w:val="24"/>
                <w:szCs w:val="24"/>
              </w:rPr>
              <w:t xml:space="preserve">ч. 2 Конкурентными способами являются:</w:t>
            </w:r>
          </w:p>
          <w:p>
            <w:pPr>
              <w:widowControl w:val="0"/>
              <w:spacing w:line="240" w:lineRule="auto"/>
              <w:jc w:val="both"/>
            </w:pPr>
            <w:r>
              <w:rPr>
                <w:rFonts w:ascii="Times New Roman" w:hAnsi="Times New Roman" w:eastAsia="Times New Roman" w:cs="Times New Roman"/>
                <w:color w:val="333333"/>
                <w:sz w:val="24"/>
                <w:szCs w:val="24"/>
              </w:rPr>
              <w:t xml:space="preserve">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widowControl w:val="0"/>
              <w:spacing w:line="240" w:lineRule="auto"/>
              <w:jc w:val="both"/>
            </w:pPr>
            <w:r>
              <w:rPr>
                <w:rFonts w:ascii="Times New Roman" w:hAnsi="Times New Roman" w:eastAsia="Times New Roman" w:cs="Times New Roman"/>
                <w:color w:val="333333"/>
                <w:sz w:val="24"/>
                <w:szCs w:val="24"/>
              </w:rPr>
              <w:t xml:space="preserve">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widowControl w:val="0"/>
              <w:spacing w:line="240" w:lineRule="auto"/>
              <w:jc w:val="both"/>
            </w:pPr>
            <w:r>
              <w:rPr>
                <w:rFonts w:ascii="Times New Roman" w:hAnsi="Times New Roman" w:eastAsia="Times New Roman" w:cs="Times New Roman"/>
                <w:color w:val="333333"/>
                <w:sz w:val="24"/>
                <w:szCs w:val="24"/>
              </w:rPr>
              <w:t xml:space="preserve">ч. 3 Конкурсы и аукционы также </w:t>
            </w:r>
            <w:r>
              <w:rPr>
                <w:rFonts w:ascii="Times New Roman" w:hAnsi="Times New Roman" w:eastAsia="Times New Roman" w:cs="Times New Roman"/>
                <w:color w:val="333333"/>
                <w:sz w:val="24"/>
                <w:szCs w:val="24"/>
                <w:shd w:val="clear" w:color="auto" w:fill="D9EAD3"/>
              </w:rPr>
              <w:t xml:space="preserve">могут</w:t>
            </w:r>
            <w:r>
              <w:rPr>
                <w:rFonts w:ascii="Times New Roman" w:hAnsi="Times New Roman" w:eastAsia="Times New Roman" w:cs="Times New Roman"/>
                <w:color w:val="333333"/>
                <w:sz w:val="24"/>
                <w:szCs w:val="24"/>
              </w:rPr>
              <w:t xml:space="preserve"> проходить не в электронном виде, а в установленном месте и времени заказчиком.</w:t>
            </w:r>
          </w:p>
        </w:tc>
      </w:tr>
    </w:tbl>
    <w:p>
      <w:pPr>
        <w:spacing w:after="300"/>
        <w:jc w:val="both"/>
      </w:pPr>
    </w:p>
    <w:sectPr w:rsidR="00DE40A4">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27845" w14:textId="77777777" w:rsidR="000B0126" w:rsidRDefault="000B0126">
      <w:pPr>
        <w:spacing w:line="240" w:lineRule="auto"/>
      </w:pPr>
      <w:r>
        <w:separator/>
      </w:r>
    </w:p>
  </w:endnote>
  <w:endnote w:type="continuationSeparator" w:id="0">
    <w:p w14:paraId="5198A383" w14:textId="77777777" w:rsidR="000B0126" w:rsidRDefault="000B01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embedRegular r:id="rId1" w:fontKey="{7A1296F7-CABC-42C3-91BC-7B156AE31385}"/>
    <w:embedBold r:id="rId2" w:fontKey="{7852012A-AE7C-4649-A390-637FEDD4FBDA}"/>
  </w:font>
  <w:font w:name="Book Antiqua">
    <w:panose1 w:val="02040602050305030304"/>
    <w:charset w:val="CC"/>
    <w:family w:val="roman"/>
    <w:pitch w:val="variable"/>
    <w:sig w:usb0="00000287" w:usb1="00000000" w:usb2="00000000" w:usb3="00000000" w:csb0="0000009F" w:csb1="00000000"/>
    <w:embedRegular r:id="rId3" w:fontKey="{0812D0C9-CCA4-463E-85A3-1118EDC8888D}"/>
  </w:font>
  <w:font w:name="Calibri">
    <w:panose1 w:val="020F0502020204030204"/>
    <w:charset w:val="CC"/>
    <w:family w:val="swiss"/>
    <w:pitch w:val="variable"/>
    <w:sig w:usb0="E4002EFF" w:usb1="C000247B" w:usb2="00000009" w:usb3="00000000" w:csb0="000001FF" w:csb1="00000000"/>
    <w:embedRegular r:id="rId4" w:fontKey="{1DE03DE0-AEB2-4406-A3A2-20F75BFD4936}"/>
  </w:font>
  <w:font w:name="Cambria">
    <w:panose1 w:val="02040503050406030204"/>
    <w:charset w:val="CC"/>
    <w:family w:val="roman"/>
    <w:pitch w:val="variable"/>
    <w:sig w:usb0="E00006FF" w:usb1="420024FF" w:usb2="02000000" w:usb3="00000000" w:csb0="0000019F" w:csb1="00000000"/>
    <w:embedRegular r:id="rId5" w:fontKey="{C83C8F5B-E054-4552-8D7D-6B69040C52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4D92" w14:textId="77777777" w:rsidR="002031AD" w:rsidRDefault="002031A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AE689" w14:textId="77777777" w:rsidR="00DE40A4" w:rsidRDefault="000B01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240" w:lineRule="auto"/>
      <w:rPr>
        <w:rFonts w:ascii="Book Antiqua" w:eastAsia="Book Antiqua" w:hAnsi="Book Antiqua" w:cs="Book Antiqua"/>
        <w:sz w:val="16"/>
        <w:szCs w:val="16"/>
      </w:rPr>
    </w:pPr>
    <w:r>
      <w:pict w14:anchorId="2FE309C7">
        <v:rect id="_x0000_i1027" style="width:0;height:1.5pt" o:hralign="center" o:hrstd="t" o:hr="t" fillcolor="#a0a0a0" stroked="f"/>
      </w:pict>
    </w:r>
    <w:r>
      <w:rPr>
        <w:noProof/>
      </w:rPr>
      <w:drawing>
        <wp:anchor distT="114300" distB="114300" distL="114300" distR="114300" simplePos="0" relativeHeight="251658240" behindDoc="0" locked="0" layoutInCell="1" hidden="0" allowOverlap="1" wp14:anchorId="33FAEC1D" wp14:editId="3C40DFB0">
          <wp:simplePos x="0" y="0"/>
          <wp:positionH relativeFrom="column">
            <wp:posOffset>723900</wp:posOffset>
          </wp:positionH>
          <wp:positionV relativeFrom="paragraph">
            <wp:posOffset>13843550</wp:posOffset>
          </wp:positionV>
          <wp:extent cx="2190638" cy="1206181"/>
          <wp:effectExtent l="40268" t="76673" r="40268" b="76673"/>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21354312">
                    <a:off x="0" y="0"/>
                    <a:ext cx="2190638" cy="1206181"/>
                  </a:xfrm>
                  <a:prstGeom prst="rect">
                    <a:avLst/>
                  </a:prstGeom>
                  <a:ln/>
                </pic:spPr>
              </pic:pic>
            </a:graphicData>
          </a:graphic>
        </wp:anchor>
      </w:drawing>
    </w:r>
  </w:p>
  <w:p w14:paraId="136B190C" w14:textId="11B4B33F" w:rsidR="00DE40A4" w:rsidRPr="002031AD" w:rsidRDefault="000B0126">
    <w:pPr>
      <w:rPr>
        <w:lang w:val="en-US"/>
      </w:rPr>
    </w:pPr>
    <w:r>
      <w:rPr>
        <w:rFonts w:ascii="Century Schoolbook" w:eastAsia="Century Schoolbook" w:hAnsi="Century Schoolbook" w:cs="Century Schoolbook"/>
      </w:rPr>
      <w:t xml:space="preserve">Page </w:t>
    </w:r>
    <w:r>
      <w:fldChar w:fldCharType="begin"/>
    </w:r>
    <w:r>
      <w:instrText>PAGE</w:instrText>
    </w:r>
    <w:r>
      <w:fldChar w:fldCharType="separate"/>
    </w:r>
    <w:r w:rsidR="002031AD">
      <w:rPr>
        <w:noProof/>
      </w:rPr>
      <w:t>1</w:t>
    </w:r>
    <w:r>
      <w:fldChar w:fldCharType="end"/>
    </w:r>
    <w:r>
      <w:rPr>
        <w:rFonts w:ascii="Century Schoolbook" w:eastAsia="Century Schoolbook" w:hAnsi="Century Schoolbook" w:cs="Century Schoolbook"/>
      </w:rPr>
      <w:t>.</w:t>
    </w:r>
    <w:r>
      <w:rPr>
        <w:rFonts w:ascii="Century Schoolbook" w:eastAsia="Century Schoolbook" w:hAnsi="Century Schoolbook" w:cs="Century Schoolbook"/>
      </w:rPr>
      <w:tab/>
    </w:r>
    <w:r>
      <w:rPr>
        <w:rFonts w:ascii="Century Schoolbook" w:eastAsia="Century Schoolbook" w:hAnsi="Century Schoolbook" w:cs="Century Schoolbook"/>
      </w:rPr>
      <w:tab/>
      <w:t xml:space="preserve"> </w:t>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t>Attest: M</w:t>
    </w:r>
    <w:r w:rsidR="002031AD">
      <w:rPr>
        <w:rFonts w:ascii="Century Schoolbook" w:eastAsia="Century Schoolbook" w:hAnsi="Century Schoolbook" w:cs="Century Schoolbook"/>
        <w:lang w:val="en-US"/>
      </w:rPr>
      <w:t>arcus Nomad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F1136" w14:textId="77777777" w:rsidR="002031AD" w:rsidRDefault="002031A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BF2C0" w14:textId="77777777" w:rsidR="000B0126" w:rsidRDefault="000B0126">
      <w:pPr>
        <w:spacing w:line="240" w:lineRule="auto"/>
      </w:pPr>
      <w:r>
        <w:separator/>
      </w:r>
    </w:p>
  </w:footnote>
  <w:footnote w:type="continuationSeparator" w:id="0">
    <w:p w14:paraId="712B5188" w14:textId="77777777" w:rsidR="000B0126" w:rsidRDefault="000B01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45F0" w14:textId="77777777" w:rsidR="002031AD" w:rsidRDefault="002031A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3F00" w14:textId="77777777" w:rsidR="002031AD" w:rsidRDefault="002031A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5AD1" w14:textId="77777777" w:rsidR="002031AD" w:rsidRDefault="002031AD">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0A4"/>
    <w:rsid w:val="000B0126"/>
    <w:rsid w:val="002031AD"/>
    <w:rsid w:val="00DE40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8383AD"/>
  <w15:docId w15:val="{C1ADF14E-0FF9-4972-B90E-78105C1F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4">
    <w:basedOn w:val="TableNormal0"/>
    <w:tblPr>
      <w:tblStyleRowBandSize w:val="1"/>
      <w:tblStyleColBandSize w:val="1"/>
    </w:tblPr>
  </w:style>
  <w:style w:type="paragraph" w:styleId="a5">
    <w:name w:val="header"/>
    <w:link w:val="a6"/>
    <w:uiPriority w:val="99"/>
    <w:unhideWhenUsed/>
    <w:rsid w:val="00410AFE"/>
    <w:pPr>
      <w:tabs>
        <w:tab w:val="center" w:pos="4677"/>
        <w:tab w:val="right" w:pos="9355"/>
      </w:tabs>
      <w:spacing w:line="240" w:lineRule="auto"/>
    </w:pPr>
  </w:style>
  <w:style w:type="character" w:customStyle="1" w:styleId="a6">
    <w:name w:val="Верхний колонтитул Знак"/>
    <w:basedOn w:val="a0"/>
    <w:link w:val="a5"/>
    <w:uiPriority w:val="99"/>
    <w:rsid w:val="00410AFE"/>
  </w:style>
  <w:style w:type="paragraph" w:styleId="a7">
    <w:name w:val="footer"/>
    <w:link w:val="a8"/>
    <w:uiPriority w:val="99"/>
    <w:unhideWhenUsed/>
    <w:rsid w:val="00410AFE"/>
    <w:pPr>
      <w:tabs>
        <w:tab w:val="center" w:pos="4677"/>
        <w:tab w:val="right" w:pos="9355"/>
      </w:tabs>
      <w:spacing w:line="240" w:lineRule="auto"/>
    </w:pPr>
  </w:style>
  <w:style w:type="character" w:customStyle="1" w:styleId="a8">
    <w:name w:val="Нижний колонтитул Знак"/>
    <w:basedOn w:val="a0"/>
    <w:link w:val="a7"/>
    <w:uiPriority w:val="99"/>
    <w:rsid w:val="00410AFE"/>
  </w:style>
  <w:style w:type="paragraph" w:styleId="a9">
    <w:name w:val="Subtitle"/>
    <w:basedOn w:val="a"/>
    <w:next w:val="a"/>
    <w:uiPriority w:val="11"/>
    <w:qFormat/>
    <w:pPr>
      <w:keepNext/>
      <w:keepLines/>
      <w:spacing w:after="320"/>
    </w:pPr>
    <w:rPr>
      <w:color w:val="666666"/>
      <w:sz w:val="30"/>
      <w:szCs w:val="30"/>
    </w:r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oD3UhfBXxlk9B4VF9VzTCaP6g==">CgMxLjA4AHIhMWZjV08tTW5xeE9HdlFQNUgtMk9ON0p3YVc2NHRVNXBv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13081</Words>
  <Characters>74567</Characters>
  <Application>Microsoft Office Word</Application>
  <DocSecurity>0</DocSecurity>
  <Lines>621</Lines>
  <Paragraphs>174</Paragraphs>
  <ScaleCrop>false</ScaleCrop>
  <Company/>
  <LinksUpToDate>false</LinksUpToDate>
  <CharactersWithSpaces>87474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Даниил Нечаев</cp:lastModifiedBy>
  <cp:revision>2</cp:revision>
  <dcterms:created xsi:type="dcterms:W3CDTF">2026-09-25T21:37:00Z</dcterms:created>
  <dcterms:modified xsi:type="dcterms:W3CDTF">2026-10-18T05:17:00Z</dcterms:modified>
</cp:coreProperties>
</file>