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№855 ОТ ГР-А Mike Macmillan.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https://forum.majestic-rp.ru/threads/obrashcheniye-o-dache-raz-yasnenii-ot-general-noi-prokuratury-no855-ot-gr-a-mike-macmillan.3606419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SrGabar Дата: 02.09.2026 в 01:08</w:t>
      </w:r>
    </w:p>
    <w:p>
      <w:pPr>
        <w:spacing w:before="0" w:after="0" w:line="240" w:lineRule="auto"/>
        <w:jc w:val="both"/>
      </w:pPr>
      <w:r>
        <w:t>Ваши имя и фамилия: Mike Macmillan</w:t>
      </w:r>
    </w:p>
    <w:p>
      <w:pPr>
        <w:spacing w:before="0" w:after="0" w:line="240" w:lineRule="auto"/>
        <w:jc w:val="both"/>
      </w:pPr>
      <w:r>
        <w:t>Ваш статус (гражданин, госорган, должностное лицо, адвокат): должностное лицо</w:t>
      </w:r>
    </w:p>
    <w:p>
      <w:pPr>
        <w:spacing w:before="0" w:after="0" w:line="240" w:lineRule="auto"/>
        <w:jc w:val="both"/>
      </w:pPr>
      <w:r>
        <w:t>Конкретная норма права (статья/часть/пункт закона) для разъяснения: Статья 17 УК СА (совокупность преступлений), общие нормы КоАП СА, общие нормы Дорожного кодекса СА.</w:t>
      </w:r>
    </w:p>
    <w:p>
      <w:pPr>
        <w:spacing w:before="0" w:after="0" w:line="240" w:lineRule="auto"/>
        <w:jc w:val="both"/>
      </w:pPr>
      <w:r>
        <w:t>Описание правовой неопределённости или спорного момента: Возникает правовая неопределённость в вопросе квалификации и назначения санкций, когда в действиях одного лица одновременно усматриваются признаки нарушения Уголовного кодекса, Кодекса об административных правонарушениях и Дорожного кодекса. Статья 17 УК СА регулирует исключительно совокупность преступлений, то есть совершение двух или более деяний, предусмотренных статьями Особенной части УК, и прямо устанавливает, что лицо несёт ответственность за каждое совершённое преступление. Однако в действующем законодательстве отсутствует норма, которая бы определяла порядок привлечения лица к ответственности при одновременном наличии в его действиях составов различной отраслевой принадлежности (УК + КоАП + ДК). Неясно, подлежит ли лицо наказанию по совокупности всех трёх кодексов либо уголовная ответственность поглощает административную и дорожную, либо наоборот — каждое нарушение квалифицируется и наказывается самостоятельно в рамках своего кодекса. Данное отсутствие правового регулирования создаёт риск произвольного правоприменения со стороны сотрудников правоохранительных органов.</w:t>
      </w:r>
    </w:p>
    <w:p>
      <w:pPr>
        <w:spacing w:before="0" w:after="0" w:line="240" w:lineRule="auto"/>
        <w:jc w:val="both"/>
      </w:pPr>
      <w:r>
        <w:t>Пример: Гражданин, управляя транспортным средством, превысил скорость (нарушение ДК), проигнорировал требование сотрудника об остановке (нарушение КоАП) и совершил наезд на пешехода, причинив тяжкий вред здоровью (состав УК). Сотрудник правоохранительных органов задерживает данное лицо и передаёт процессуальные действия. Неопределённость: обязан ли принимающий сотрудник выписать штраф по ДК, составить протокол по КоАП и передать материалы по УК одновременно, либо уголовное преследование исключает применение административных и дорожных санкций?</w:t>
      </w:r>
    </w:p>
    <w:p>
      <w:pPr>
        <w:spacing w:before="0" w:after="0" w:line="240" w:lineRule="auto"/>
        <w:jc w:val="both"/>
      </w:pPr>
      <w:r>
        <w:t>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</w:t>
      </w:r>
    </w:p>
    <w:p>
      <w:pPr>
        <w:spacing w:before="0" w:after="0" w:line="240" w:lineRule="auto"/>
        <w:jc w:val="both"/>
      </w:pPr>
      <w:r>
        <w:t>insideofdead@sa.com</w:t>
      </w:r>
    </w:p>
    <w:p>
      <w:pPr>
        <w:spacing w:before="0" w:after="0" w:line="240" w:lineRule="auto"/>
        <w:jc w:val="both"/>
      </w:pPr>
      <w:r>
        <w:t>Ксерокопия паспорта (скриншот из игры):</w:t>
      </w:r>
    </w:p>
    <w:p>
      <w:pPr>
        <w:spacing w:before="0" w:after="0" w:line="240" w:lineRule="auto"/>
        <w:jc w:val="both"/>
      </w:pPr>
      <w:r>
        <w:t>https://allwebs.ru/image/Grand-Theft-Auto-V-Screenshot-2026.08.17-21.24.33.12.usBMgi</w:t>
      </w:r>
    </w:p>
    <w:p>
      <w:pPr>
        <w:spacing w:before="0" w:after="0" w:line="240" w:lineRule="auto"/>
        <w:jc w:val="both"/>
      </w:pPr>
      <w:r>
        <w:t>Ваша подпись и её расшифровка: M.Mac (Mike Macmillan)</w:t>
      </w:r>
    </w:p>
    <w:p>
      <w:pPr>
        <w:spacing w:before="0" w:after="0" w:line="240" w:lineRule="auto"/>
        <w:jc w:val="both"/>
      </w:pPr>
      <w:r>
        <w:t>Автор: Wanted_ Дата: 03.09.2026 в 08:27</w:t>
      </w:r>
    </w:p>
    <w:p>
      <w:pPr>
        <w:spacing w:before="0" w:after="0" w:line="240" w:lineRule="auto"/>
        <w:jc w:val="both"/>
      </w:pPr>
      <w:r>
        <w:t>ПОСТАНОВЛЕНИЕ</w:t>
      </w:r>
    </w:p>
    <w:p>
      <w:pPr>
        <w:spacing w:before="0" w:after="0" w:line="240" w:lineRule="auto"/>
        <w:jc w:val="both"/>
      </w:pPr>
      <w:r>
        <w:t>0 разъяснении практики применения законодательства г Лос-Сантос 03 сентября 2026 г</w:t>
      </w:r>
    </w:p>
    <w:p>
      <w:pPr>
        <w:spacing w:before="0" w:after="0" w:line="240" w:lineRule="auto"/>
        <w:jc w:val="both"/>
      </w:pPr>
      <w:r>
        <w:t>Первый заместитель Генерального прокурора штата Сан-Андреас Apollinaire Pederson; рассмотрев материалы обращения в офис Генерального прокурора штата Сан-Андреас от гражданина Mike Macmillan; зарегистрированного за Ng 855, УСТАНОВИЛ: Гражданин Mike Macmillan сентября 2026 года обратился в офис Генерального прокурора с обращением Ne 855 0 даче разъяснений по вопросу квалификации и назначения санкций при одновременном наличии действиях лица признаков нарушений Уголовного кодекса, Кодекса об административных правонарушениях и Дорожного кодекса. В ходе рассмотрения обращения установлено, что заявителем ставится вопрос правовой неопределённости в части порядка привлечения к ответственности при совокупности деяний различной принадлежности, a именно: подлежит ли лицо наказанию по совокупности всех трёх кодексов либо уголовная ответственность поглощает административную и дорожную, либо каждое нарушение квалифицируется и наказывается самостоятельно в рамках своего кодекса: Рассмотрев поставленный вопрос по существу; Офис Генерального прокурора разъясняет следующее: В соответствии co статьей 16 Кодекса об административных правонарушениях штата Сан- Андреас; при совершении лицом одного действия, содержащего составы административных правонарушений; ответственность за которые предусмотрена тремя и более статьями настоящего Кодекса; лицо привлекается к уголовной ответственности в соответствии c Уголовным кодексом штата Сан-Андреас. Указанная норма устанавливает; что при совершении лицом одного действия; которое одновременно содержит признаки административных правонарушений по трём и более статьям КоАП, применяется уголовная ответственность При ЭТОМ необходимо учитывать; что Кодекс об административных правонарушениях и Дорожный кодекс являются единой системой законодательства об административных правонарушениях силу статьи КоАП CА, согласно которой законодательство об административных правонарушениях состоит из настоящего Кодекса, Дорожного и Этического кодексов. Таким образом; в случае когда в одном действии лица содержатся признаки административных правонарушений; предусмотренных тремя и более статьями КоАП; применяются положения Уголовного кодекса При этом назначение наказания производится в соответствии с санкцией соответствующей статьи Уголовного кодекса, которая в таком случае поглощает административные и дорожные составы правонарушения Что касается примера, приведённого заявителем; офис Генерального прокурора разьясняет что в данном случае действия лица образуют единое деяние, содержащее признаки административных правонарушений и уголовного преступления: При этом уголовное преступление является наиболее тяжким и поглощает административные составы, поскольку наступление тяжких последствий в виде вреда здоровью является квалифицирующим признаком; изменяющим правовую оценкку деяния. В данном случае лицо подлежит привлечению к уголовной ответственности по соответствующей статье Уголовного кодекса; административные санкции дополнительно не назначаются, поскольку уголовное наказание поглощает менее тяжкие административные составы правонарушений:</w:t>
      </w:r>
    </w:p>
    <w:p>
      <w:pPr>
        <w:spacing w:before="0" w:after="0" w:line="240" w:lineRule="auto"/>
        <w:jc w:val="both"/>
      </w:pPr>
      <w:r>
        <w:t>Отдельно офис Генерального прокурора обращает внимание на то, что случае если лицом совершены разные действия разное время, каждое из таких деяний квалифицируется самостоятельно в рамках соответствующего кодекса; и лицо подлежит ответственности за каждое совершённое правонарушение отдельно: Таким образом; поставленный заявителем вопрос имеет прямое регулирование; содержащееся в статье 16 Кодекса об административных правонарушениях штата Сан-Андреас, что позволяет однозначно определить порядок привлечения лица к ответственности при одновременном наличии в его действиях составов различных правонарушений: Ha основании изложенного, руководствуясь статьями 1, 16 Кодекса об административных правонарушениях штата Сан-Андреас, статьями 2, 6 Процессуального кодекса штата Сан- Андреас; a также Регламентом подачи и порядка рассмотрения обращений в офис Генерального прокурора штата Сан-Андреас; ПОСТАНОВИЛ:</w:t>
      </w:r>
    </w:p>
    <w:p>
      <w:pPr>
        <w:spacing w:before="0" w:after="0" w:line="240" w:lineRule="auto"/>
        <w:jc w:val="both"/>
      </w:pPr>
      <w:r>
        <w:t>Разъяснить нормы по правоприменению.</w:t>
      </w:r>
    </w:p>
    <w:p>
      <w:pPr>
        <w:spacing w:before="0" w:after="0" w:line="240" w:lineRule="auto"/>
        <w:jc w:val="both"/>
      </w:pPr>
      <w:r>
        <w:t>THE ATTORNEY VL 6 Первый заместитель 8 В Генерального прокурор; Apollinaire Pederson штата Сан-Андреас Лос-Сантос, Капитолий SEAL oF тHE 03 сентября 2026 года Ng 77-ПР-28-4/16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