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Единый реестр штата San-Andreas</w:t>
      </w:r>
    </w:p>
    <w:p>
      <w:pPr>
        <w:spacing w:before="0" w:after="0" w:line="240" w:lineRule="auto"/>
        <w:jc w:val="both"/>
      </w:pPr>
      <w:r>
        <w:t>https://forum.majestic-rp.ru/threads/yedinyi-reyestr-shtata-san-andreas.3504641</w:t>
      </w:r>
    </w:p>
    <w:p>
      <w:pPr>
        <w:spacing w:before="0" w:after="0" w:line="240" w:lineRule="auto"/>
        <w:jc w:val="both"/>
      </w:pPr>
      <w:r>
        <w:t>=== ТЕМА ИЗМЕНИЛАСЬ (2026-09-23 21:18:53)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27.07.2026 в 21:46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— Единый реестр штата Сан-Андреас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- Лицензии коллекционеров оружия— информация о лицах, имеющих право на коллекционирование оружия.</w:t>
      </w:r>
    </w:p>
    <w:p>
      <w:pPr>
        <w:spacing w:before="0" w:after="0" w:line="240" w:lineRule="auto"/>
        <w:jc w:val="both"/>
      </w:pPr>
      <w:r>
        <w:t>- Лицензии Парамедика— информация о лицах, имеющих право на хранение при себе дефибрилляторов и эпинефринов без государственного серийного номера (любые серийные номера).</w:t>
      </w:r>
    </w:p>
    <w:p>
      <w:pPr>
        <w:spacing w:before="0" w:after="0" w:line="240" w:lineRule="auto"/>
        <w:jc w:val="both"/>
      </w:pPr>
      <w:r>
        <w:t>- Пропуска на ЗОТ— информация о лицах, обладающих беспрепятственным доступом на определенные закрытые и охраняемые территории штата.</w:t>
      </w:r>
    </w:p>
    <w:p>
      <w:pPr>
        <w:spacing w:before="0" w:after="0" w:line="240" w:lineRule="auto"/>
        <w:jc w:val="both"/>
      </w:pPr>
      <w:r>
        <w:t>- Предприятия— информация о лицах, имеющих зарегистрированное предприятие в штате.</w:t>
      </w:r>
    </w:p>
    <w:p>
      <w:pPr>
        <w:spacing w:before="0" w:after="0" w:line="240" w:lineRule="auto"/>
        <w:jc w:val="both"/>
      </w:pPr>
      <w:r>
        <w:t>- Конгресс Штата— Информация о действующих сенаторов от государственных структур и политических партий.</w:t>
      </w:r>
    </w:p>
    <w:p>
      <w:pPr>
        <w:spacing w:before="0" w:after="0" w:line="240" w:lineRule="auto"/>
        <w:jc w:val="both"/>
      </w:pPr>
      <w:r>
        <w:t>- Награды и знаки отличия— сведения о гражданах, удостоенных государственных наград.</w:t>
      </w:r>
    </w:p>
    <w:p>
      <w:pPr>
        <w:spacing w:before="0" w:after="0" w:line="240" w:lineRule="auto"/>
        <w:jc w:val="both"/>
      </w:pPr>
      <w:r>
        <w:t>*Единый реестр штата*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