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ОБРАЩЕНИЕ О ДАЧЕ РАЗЪЯСНЕНИЙ ОТ ГЕНЕРАЛЬНОЙ ПРОКУРАТУРЫ №12 ОТ ГР-А Pesho Warinheri.</w:t>
      </w:r>
    </w:p>
    <w:p>
      <w:pPr>
        <w:spacing w:before="0" w:after="0" w:line="240" w:lineRule="auto"/>
        <w:jc w:val="both"/>
      </w:pPr>
      <w:r>
        <w:t>https://forum.majestic-rp.ru/threads/obrashcheniye-o-dache-raz-yasnenii-ot-general-noi-prokuratury-no12-ot-gr-a-pesho-warinheri.3501827</w:t>
      </w:r>
    </w:p>
    <w:p>
      <w:pPr>
        <w:spacing w:before="0" w:after="0" w:line="240" w:lineRule="auto"/>
        <w:jc w:val="both"/>
      </w:pPr>
      <w:r>
        <w:t>=== ТЕМА ИЗМЕНИЛАСЬ (2026-09-23 21:26:19)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Seee Дата: 27.07.2026 в 00:32</w:t>
      </w:r>
    </w:p>
    <w:p>
      <w:pPr>
        <w:spacing w:before="0" w:after="0" w:line="240" w:lineRule="auto"/>
        <w:jc w:val="both"/>
      </w:pPr>
      <w:r>
        <w:t>1. Имя и фамилия: Pesho Warinheri</w:t>
      </w:r>
    </w:p>
    <w:p>
      <w:pPr>
        <w:spacing w:before="0" w:after="0" w:line="240" w:lineRule="auto"/>
        <w:jc w:val="both"/>
      </w:pPr>
      <w:r>
        <w:t>2. Статус: Гражданин.</w:t>
      </w:r>
    </w:p>
    <w:p>
      <w:pPr>
        <w:spacing w:before="0" w:after="0" w:line="240" w:lineRule="auto"/>
        <w:jc w:val="both"/>
      </w:pPr>
      <w:r>
        <w:t>3. Норма права: ст. 16 ч3 Процессуального кодекса -</w:t>
      </w:r>
    </w:p>
    <w:p>
      <w:pPr>
        <w:spacing w:before="0" w:after="0" w:line="240" w:lineRule="auto"/>
        <w:jc w:val="both"/>
      </w:pPr>
      <w:r>
        <w:t>ч. 3 Если лицо находится в маске, капюшоне, шлеме либо ином предмете, скрывающем лицо, то уполномоченное должностное лицо имеет право потребовать снятия такого предмета с целью визуального установления личности.</w:t>
      </w:r>
    </w:p>
    <w:p>
      <w:pPr>
        <w:spacing w:before="0" w:after="0" w:line="240" w:lineRule="auto"/>
        <w:jc w:val="both"/>
      </w:pPr>
      <w:r>
        <w:t>Отказ выполнить данное требование или отказ предъявить документы, удостоверяющие личность, влечёт за собой необходимость инициирования процедуры установления личности, порядок которой описан ниже:</w:t>
      </w:r>
    </w:p>
    <w:p>
      <w:pPr>
        <w:spacing w:before="0" w:after="0" w:line="240" w:lineRule="auto"/>
        <w:jc w:val="both"/>
      </w:pPr>
      <w:r>
        <w:t>а) Надеть наручники на задержанного</w:t>
      </w:r>
    </w:p>
    <w:p>
      <w:pPr>
        <w:spacing w:before="0" w:after="0" w:line="240" w:lineRule="auto"/>
        <w:jc w:val="both"/>
      </w:pPr>
      <w:r>
        <w:t>б) Разъяснить задержанному основания для установления личности</w:t>
      </w:r>
    </w:p>
    <w:p>
      <w:pPr>
        <w:spacing w:before="0" w:after="0" w:line="240" w:lineRule="auto"/>
        <w:jc w:val="both"/>
      </w:pPr>
      <w:r>
        <w:t>в) Предпринять все законные меры для оперативного установления личности задержанного, включая обращение к базам данных, а так же досмотреть документы задержанного.</w:t>
      </w:r>
    </w:p>
    <w:p>
      <w:pPr>
        <w:spacing w:before="0" w:after="0" w:line="240" w:lineRule="auto"/>
        <w:jc w:val="both"/>
      </w:pPr>
      <w:r>
        <w:t>г) Сверить лицо задержанного с фотороботом.</w:t>
      </w:r>
    </w:p>
    <w:p>
      <w:pPr>
        <w:spacing w:before="0" w:after="0" w:line="240" w:lineRule="auto"/>
        <w:jc w:val="both"/>
      </w:pPr>
      <w:r>
        <w:t>д) Провести личный обыск задержанного, в случае обнаружения нелегальных предметов - провести процесс задержания, регламентированный статьей 17 настоящего Кодекса.</w:t>
      </w:r>
    </w:p>
    <w:p>
      <w:pPr>
        <w:spacing w:before="0" w:after="0" w:line="240" w:lineRule="auto"/>
        <w:jc w:val="both"/>
      </w:pPr>
      <w:r>
        <w:t>пункт б) части 1 статьи 37 Процессуального кодекса. - б) Служащий правоохранительного органа, военнослужащий перед применением физической силы, специальных средств или огнестрельного оружия обязан сообщить лицам, в отношении которых предполагается применение физической силы, специальных средств или огнестрельного оружия, о том, что он является служащим правоохранительного органа или военнослужащим, предупредить их о своем намерении и предоставить им возможность и время для выполнения законных требований служащего правоохранительного органа или военнослужащего. В случае применения физической силы, специальных средств или огнестрельного оружия в составе подразделения (группы) указанное предупреждение делает один из служащих правоохранительного органа или национальной гвардии, входящих в подразделение (группу).</w:t>
      </w:r>
    </w:p>
    <w:p>
      <w:pPr>
        <w:spacing w:before="0" w:after="0" w:line="240" w:lineRule="auto"/>
        <w:jc w:val="both"/>
      </w:pPr>
      <w:r>
        <w:t>4. Описание неопределённости:</w:t>
      </w:r>
    </w:p>
    <w:p>
      <w:pPr>
        <w:spacing w:before="0" w:after="0" w:line="240" w:lineRule="auto"/>
        <w:jc w:val="both"/>
      </w:pPr>
      <w:r>
        <w:t>Согласно статье 16 части 3 пункту б) Процессуального кодекса, после надевания наручников уполномоченное должностное лицо обязано разъяснить задержанному основания для установления личности.</w:t>
      </w:r>
    </w:p>
    <w:p>
      <w:pPr>
        <w:spacing w:before="0" w:after="0" w:line="240" w:lineRule="auto"/>
        <w:jc w:val="both"/>
      </w:pPr>
      <w:r>
        <w:t>Однако в практике правоприменения встречаются случаи, когда должностное лицо:</w:t>
      </w:r>
    </w:p>
    <w:p>
      <w:pPr>
        <w:spacing w:before="0" w:after="0" w:line="240" w:lineRule="auto"/>
        <w:jc w:val="both"/>
      </w:pPr>
      <w:r>
        <w:t>Не разъясняет задержанному основания для установления личности;</w:t>
      </w:r>
    </w:p>
    <w:p>
      <w:pPr>
        <w:spacing w:before="0" w:after="0" w:line="240" w:lineRule="auto"/>
        <w:jc w:val="both"/>
      </w:pPr>
      <w:r>
        <w:t>Не сообщает гражданину о том, что он задержан до установления личности;</w:t>
      </w:r>
    </w:p>
    <w:p>
      <w:pPr>
        <w:spacing w:before="0" w:after="0" w:line="240" w:lineRule="auto"/>
        <w:jc w:val="both"/>
      </w:pPr>
      <w:r>
        <w:t>Применяет физическую силу или специальные средства (наручники) без предварительного разъяснения и предупреждения.</w:t>
      </w:r>
    </w:p>
    <w:p>
      <w:pPr>
        <w:spacing w:before="0" w:after="0" w:line="240" w:lineRule="auto"/>
        <w:jc w:val="both"/>
      </w:pPr>
      <w:r>
        <w:t>Вопрос для разъяснения:</w:t>
      </w:r>
    </w:p>
    <w:p>
      <w:pPr>
        <w:spacing w:before="0" w:after="0" w:line="240" w:lineRule="auto"/>
        <w:jc w:val="both"/>
      </w:pPr>
      <w:r>
        <w:t>Является ли законным задержание по статье 16 части 3 Процессуального кодекса, если уполномоченное должностное лицо:</w:t>
      </w:r>
    </w:p>
    <w:p>
      <w:pPr>
        <w:spacing w:before="0" w:after="0" w:line="240" w:lineRule="auto"/>
        <w:jc w:val="both"/>
      </w:pPr>
      <w:r>
        <w:t>а) Не разъяснило задержанному основания для установления личности в момент надевания наручников или непосредственно после этого;</w:t>
      </w:r>
    </w:p>
    <w:p>
      <w:pPr>
        <w:spacing w:before="0" w:after="0" w:line="240" w:lineRule="auto"/>
        <w:jc w:val="both"/>
      </w:pPr>
      <w:r>
        <w:t>б) Не сообщило гражданину о том, что он задержан до установления личности;</w:t>
      </w:r>
    </w:p>
    <w:p>
      <w:pPr>
        <w:spacing w:before="0" w:after="0" w:line="240" w:lineRule="auto"/>
        <w:jc w:val="both"/>
      </w:pPr>
      <w:r>
        <w:t>в) Применило физическую силу или специальные средства без соблюдения процедуры, предусмотренной статьёй 16 частью 3 Процессуального кодекса?</w:t>
      </w:r>
    </w:p>
    <w:p>
      <w:pPr>
        <w:spacing w:before="0" w:after="0" w:line="240" w:lineRule="auto"/>
        <w:jc w:val="both"/>
      </w:pPr>
      <w:r>
        <w:t>Влечёт ли нарушение процедуры инициирования задержания для установления личности признание такого задержания незаконным и, как следствие, признание недопустимыми доказательств, полученных в результате незаконного задержания?</w:t>
      </w:r>
    </w:p>
    <w:p>
      <w:pPr>
        <w:spacing w:before="0" w:after="0" w:line="240" w:lineRule="auto"/>
        <w:jc w:val="both"/>
      </w:pPr>
      <w:r>
        <w:t>Вопрос 2: Об обоснованности задержания при частичном выполнении требований</w:t>
      </w:r>
    </w:p>
    <w:p>
      <w:pPr>
        <w:spacing w:before="0" w:after="0" w:line="240" w:lineRule="auto"/>
        <w:jc w:val="both"/>
      </w:pPr>
      <w:r>
        <w:t>Правовая неопределённость:</w:t>
      </w:r>
    </w:p>
    <w:p>
      <w:pPr>
        <w:spacing w:before="0" w:after="0" w:line="240" w:lineRule="auto"/>
        <w:jc w:val="both"/>
      </w:pPr>
      <w:r>
        <w:t>Статья 16 часть 3 Процессуального кодекса предусматривает право уполномоченного должностного лица потребовать от гражданина:</w:t>
      </w:r>
    </w:p>
    <w:p>
      <w:pPr>
        <w:spacing w:before="0" w:after="0" w:line="240" w:lineRule="auto"/>
        <w:jc w:val="both"/>
      </w:pPr>
      <w:r>
        <w:t>Снять предмет, скрывающий лицо (маску, капюшон, шлем и т.п.);</w:t>
      </w:r>
    </w:p>
    <w:p>
      <w:pPr>
        <w:spacing w:before="0" w:after="0" w:line="240" w:lineRule="auto"/>
        <w:jc w:val="both"/>
      </w:pPr>
      <w:r>
        <w:t>Предъявить документы, удостоверяющие личность.</w:t>
      </w:r>
    </w:p>
    <w:p>
      <w:pPr>
        <w:spacing w:before="0" w:after="0" w:line="240" w:lineRule="auto"/>
        <w:jc w:val="both"/>
      </w:pPr>
      <w:r>
        <w:t>При этом отказ выполнить любое из указанных требований влечёт инициирование процедуры установления личности.</w:t>
      </w:r>
    </w:p>
    <w:p>
      <w:pPr>
        <w:spacing w:before="0" w:after="0" w:line="240" w:lineRule="auto"/>
        <w:jc w:val="both"/>
      </w:pPr>
      <w:r>
        <w:t>Вопрос для разъяснения:</w:t>
      </w:r>
    </w:p>
    <w:p>
      <w:pPr>
        <w:spacing w:before="0" w:after="0" w:line="240" w:lineRule="auto"/>
        <w:jc w:val="both"/>
      </w:pPr>
      <w:r>
        <w:t>Является ли основанием для задержания по статье 16 части 3 Процессуального кодекса ситуация, когда гражданин:</w:t>
      </w:r>
    </w:p>
    <w:p>
      <w:pPr>
        <w:spacing w:before="0" w:after="0" w:line="240" w:lineRule="auto"/>
        <w:jc w:val="both"/>
      </w:pPr>
      <w:r>
        <w:t>а) Выполнил одно из требований (снял маску/шлем), но не выполнил другое требование (не предъявил документы) в силу объективных обстоятельств:</w:t>
      </w:r>
    </w:p>
    <w:p>
      <w:pPr>
        <w:spacing w:before="0" w:after="0" w:line="240" w:lineRule="auto"/>
        <w:jc w:val="both"/>
      </w:pPr>
      <w:r>
        <w:t>Акустических помех (шум, одновременные голосовые сообщения в средствах связи);</w:t>
      </w:r>
    </w:p>
    <w:p>
      <w:pPr>
        <w:spacing w:before="0" w:after="0" w:line="240" w:lineRule="auto"/>
        <w:jc w:val="both"/>
      </w:pPr>
      <w:r>
        <w:t>Высокой скорости произнесения требования должностным лицом;</w:t>
      </w:r>
    </w:p>
    <w:p>
      <w:pPr>
        <w:spacing w:before="0" w:after="0" w:line="240" w:lineRule="auto"/>
        <w:jc w:val="both"/>
      </w:pPr>
      <w:r>
        <w:t>Множественности одновременно озвученных требований;</w:t>
      </w:r>
    </w:p>
    <w:p>
      <w:pPr>
        <w:spacing w:before="0" w:after="0" w:line="240" w:lineRule="auto"/>
        <w:jc w:val="both"/>
      </w:pPr>
      <w:r>
        <w:t>Непонимания того, что было озвучено требование о предъявлении документов?</w:t>
      </w:r>
    </w:p>
    <w:p>
      <w:pPr>
        <w:spacing w:before="0" w:after="0" w:line="240" w:lineRule="auto"/>
        <w:jc w:val="both"/>
      </w:pPr>
      <w:r>
        <w:t>б) Не отказывался от выполнения требования, но физически не успел его выполнить в связи с немедленным применением к нему физической силы или специальных средств?</w:t>
      </w:r>
    </w:p>
    <w:p>
      <w:pPr>
        <w:spacing w:before="0" w:after="0" w:line="240" w:lineRule="auto"/>
        <w:jc w:val="both"/>
      </w:pPr>
      <w:r>
        <w:t>Должно ли уполномоченное должностное лицо предоставить гражданину разумное время для выполнения требований перед инициированием процедуры установления личности?</w:t>
      </w:r>
    </w:p>
    <w:p>
      <w:pPr>
        <w:spacing w:before="0" w:after="0" w:line="240" w:lineRule="auto"/>
        <w:jc w:val="both"/>
      </w:pPr>
      <w:r>
        <w:t>Является ли частичное выполнение требований (снятие маски при отсутствии немедленного предъявления документов) достаточным основанием для признания действий гражданина отказом от выполнения законных требований представителя власти?</w:t>
      </w:r>
    </w:p>
    <w:p>
      <w:pPr>
        <w:spacing w:before="0" w:after="0" w:line="240" w:lineRule="auto"/>
        <w:jc w:val="both"/>
      </w:pPr>
      <w:r>
        <w:t>Вопрос 3: О допустимости доказательств, полученных при незаконном задержании</w:t>
      </w:r>
    </w:p>
    <w:p>
      <w:pPr>
        <w:spacing w:before="0" w:after="0" w:line="240" w:lineRule="auto"/>
        <w:jc w:val="both"/>
      </w:pPr>
      <w:r>
        <w:t>Правовая неопределённость:</w:t>
      </w:r>
    </w:p>
    <w:p>
      <w:pPr>
        <w:spacing w:before="0" w:after="0" w:line="240" w:lineRule="auto"/>
        <w:jc w:val="both"/>
      </w:pPr>
      <w:r>
        <w:t>В ходе задержания, проведённого с нарушением процедуры, предусмотренной статьёй 16 частью 3 Процессуального кодекса, у задержанного могут быть обнаружены предметы, свидетельствующие о совершении им административного правонарушения или преступления:</w:t>
      </w:r>
    </w:p>
    <w:p>
      <w:pPr>
        <w:spacing w:before="0" w:after="0" w:line="240" w:lineRule="auto"/>
        <w:jc w:val="both"/>
      </w:pPr>
      <w:r>
        <w:t>Оскорбительные высказывания в адрес представителя власти (статья 17.3 УК);</w:t>
      </w:r>
    </w:p>
    <w:p>
      <w:pPr>
        <w:spacing w:before="0" w:after="0" w:line="240" w:lineRule="auto"/>
        <w:jc w:val="both"/>
      </w:pPr>
      <w:r>
        <w:t>Незаконное хранение специальных средств (статья 12.8 часть 2 УК, статья 12.8.1 УК);</w:t>
      </w:r>
    </w:p>
    <w:p>
      <w:pPr>
        <w:spacing w:before="0" w:after="0" w:line="240" w:lineRule="auto"/>
        <w:jc w:val="both"/>
      </w:pPr>
      <w:r>
        <w:t>Иные правонарушения.</w:t>
      </w:r>
    </w:p>
    <w:p>
      <w:pPr>
        <w:spacing w:before="0" w:after="0" w:line="240" w:lineRule="auto"/>
        <w:jc w:val="both"/>
      </w:pPr>
      <w:r>
        <w:t>Вопрос для разъяснения:</w:t>
      </w:r>
    </w:p>
    <w:p>
      <w:pPr>
        <w:spacing w:before="0" w:after="0" w:line="240" w:lineRule="auto"/>
        <w:jc w:val="both"/>
      </w:pPr>
      <w:r>
        <w:t>Являются ли доказательства, полученные в ходе незаконного задержания (с нарушением процедуры, предусмотренной статьёй 16 частью 3 Процессуального кодекса), допустимыми и могут ли они быть положены в основу обвинения задержанного в совершении:</w:t>
      </w:r>
    </w:p>
    <w:p>
      <w:pPr>
        <w:spacing w:before="0" w:after="0" w:line="240" w:lineRule="auto"/>
        <w:jc w:val="both"/>
      </w:pPr>
      <w:r>
        <w:t>а) Оскорбления представителя власти (статья 17.3 УК);</w:t>
      </w:r>
    </w:p>
    <w:p>
      <w:pPr>
        <w:spacing w:before="0" w:after="0" w:line="240" w:lineRule="auto"/>
        <w:jc w:val="both"/>
      </w:pPr>
      <w:r>
        <w:t>б) Незаконного хранения специальных средств должностным лицом (статья 12.8 часть 2 УК);</w:t>
      </w:r>
    </w:p>
    <w:p>
      <w:pPr>
        <w:spacing w:before="0" w:after="0" w:line="240" w:lineRule="auto"/>
        <w:jc w:val="both"/>
      </w:pPr>
      <w:r>
        <w:t>в) Незаконного хранения специальных средств гражданским лицом (статья 12.8.1 УК);</w:t>
      </w:r>
    </w:p>
    <w:p>
      <w:pPr>
        <w:spacing w:before="0" w:after="0" w:line="240" w:lineRule="auto"/>
        <w:jc w:val="both"/>
      </w:pPr>
      <w:r>
        <w:t>г) Иных правонарушений или преступлений?</w:t>
      </w:r>
    </w:p>
    <w:p>
      <w:pPr>
        <w:spacing w:before="0" w:after="0" w:line="240" w:lineRule="auto"/>
        <w:jc w:val="both"/>
      </w:pPr>
      <w:r>
        <w:t>Вопрос 4: О соотношении статьи 16 части 3 и статьи 37 части 1 пункта б) Процессуального кодекса</w:t>
      </w:r>
    </w:p>
    <w:p>
      <w:pPr>
        <w:spacing w:before="0" w:after="0" w:line="240" w:lineRule="auto"/>
        <w:jc w:val="both"/>
      </w:pPr>
      <w:r>
        <w:t>Правовая неопределённость:</w:t>
      </w:r>
    </w:p>
    <w:p>
      <w:pPr>
        <w:spacing w:before="0" w:after="0" w:line="240" w:lineRule="auto"/>
        <w:jc w:val="both"/>
      </w:pPr>
      <w:r>
        <w:t>Статья 16 часть 3 Процессуального кодекса предусматривает порядок задержания для установления личности, который включает применение специальных средств (наручников).</w:t>
      </w:r>
    </w:p>
    <w:p>
      <w:pPr>
        <w:spacing w:before="0" w:after="0" w:line="240" w:lineRule="auto"/>
        <w:jc w:val="both"/>
      </w:pPr>
      <w:r>
        <w:t>Статья 37 часть 1 пункт б) Процессуального кодекса устанавливает, что служащий правоохранительного органа перед применением физической силы или специальных средств обязан:</w:t>
      </w:r>
    </w:p>
    <w:p>
      <w:pPr>
        <w:spacing w:before="0" w:after="0" w:line="240" w:lineRule="auto"/>
        <w:jc w:val="both"/>
      </w:pPr>
      <w:r>
        <w:t>Сообщить лицу о том, что он является служащим правоохранительного органа;</w:t>
      </w:r>
    </w:p>
    <w:p>
      <w:pPr>
        <w:spacing w:before="0" w:after="0" w:line="240" w:lineRule="auto"/>
        <w:jc w:val="both"/>
      </w:pPr>
      <w:r>
        <w:t>Предупредить о своём намерении применить физическую силу или специальные средства;</w:t>
      </w:r>
    </w:p>
    <w:p>
      <w:pPr>
        <w:spacing w:before="0" w:after="0" w:line="240" w:lineRule="auto"/>
        <w:jc w:val="both"/>
      </w:pPr>
      <w:r>
        <w:t>Предоставить возможность и время для выполнения законных требований.</w:t>
      </w:r>
    </w:p>
    <w:p>
      <w:pPr>
        <w:spacing w:before="0" w:after="0" w:line="240" w:lineRule="auto"/>
        <w:jc w:val="both"/>
      </w:pPr>
      <w:r>
        <w:t>Вопрос для разъяснения:</w:t>
      </w:r>
    </w:p>
    <w:p>
      <w:pPr>
        <w:spacing w:before="0" w:after="0" w:line="240" w:lineRule="auto"/>
        <w:jc w:val="both"/>
      </w:pPr>
      <w:r>
        <w:t>Как соотносятся/коррелируются требования статьи 16 части 3 и статьи 37 части 1 пункта б) Процессуального кодекса при задержании для установления личности?</w:t>
      </w:r>
    </w:p>
    <w:p>
      <w:pPr>
        <w:spacing w:before="0" w:after="0" w:line="240" w:lineRule="auto"/>
        <w:jc w:val="both"/>
      </w:pPr>
      <w:r>
        <w:t>Обязан ли сотрудник правоохранительного органа перед применением специальных средств (наручников) в рамках процедуры установления личности (статья 16 часть 3 ПК):</w:t>
      </w:r>
    </w:p>
    <w:p>
      <w:pPr>
        <w:spacing w:before="0" w:after="0" w:line="240" w:lineRule="auto"/>
        <w:jc w:val="both"/>
      </w:pPr>
      <w:r>
        <w:t>а) Сообщить гражданину о том, что он является служащим правоохранительного органа;</w:t>
      </w:r>
    </w:p>
    <w:p>
      <w:pPr>
        <w:spacing w:before="0" w:after="0" w:line="240" w:lineRule="auto"/>
        <w:jc w:val="both"/>
      </w:pPr>
      <w:r>
        <w:t>б) Предупредить гражданина о намерении применить специальные средства;</w:t>
      </w:r>
    </w:p>
    <w:p>
      <w:pPr>
        <w:spacing w:before="0" w:after="0" w:line="240" w:lineRule="auto"/>
        <w:jc w:val="both"/>
      </w:pPr>
      <w:r>
        <w:t>в) Предоставить гражданину возможность и время для выполнения законных требований (снять маску, предъявить документы)?</w:t>
      </w:r>
    </w:p>
    <w:p>
      <w:pPr>
        <w:spacing w:before="0" w:after="0" w:line="240" w:lineRule="auto"/>
        <w:jc w:val="both"/>
      </w:pPr>
      <w:r>
        <w:t>Или процедура, предусмотренная статьёй 16 частью 3 Процессуального кодекса, является специальной по отношению к статье 37 части 1 пункту б) Процессуального кодекса и не требует соблюдения предупредительных мер перед применением специальных средств?</w:t>
      </w:r>
    </w:p>
    <w:p>
      <w:pPr>
        <w:spacing w:before="0" w:after="0" w:line="240" w:lineRule="auto"/>
        <w:jc w:val="both"/>
      </w:pPr>
      <w:r>
        <w:t>Вопрос 5: О признании задержания незаконным при совокупности нарушений процедуры</w:t>
      </w:r>
    </w:p>
    <w:p>
      <w:pPr>
        <w:spacing w:before="0" w:after="0" w:line="240" w:lineRule="auto"/>
        <w:jc w:val="both"/>
      </w:pPr>
      <w:r>
        <w:t>Правовая неопределённость:</w:t>
      </w:r>
    </w:p>
    <w:p>
      <w:pPr>
        <w:spacing w:before="0" w:after="0" w:line="240" w:lineRule="auto"/>
        <w:jc w:val="both"/>
      </w:pPr>
      <w:r>
        <w:t>В практике правоприменения встречаются случаи, когда уполномоченное должностное лицо допускает множественные нарушения процедуры задержания:</w:t>
      </w:r>
    </w:p>
    <w:p>
      <w:pPr>
        <w:spacing w:before="0" w:after="0" w:line="240" w:lineRule="auto"/>
        <w:jc w:val="both"/>
      </w:pPr>
      <w:r>
        <w:t>Не соблюдает требования статьи 37 части 1 пункта б) Процессуального кодекса (не предупреждает о применении специальных средств, не предоставляет времени для выполнения требований);</w:t>
      </w:r>
    </w:p>
    <w:p>
      <w:pPr>
        <w:spacing w:before="0" w:after="0" w:line="240" w:lineRule="auto"/>
        <w:jc w:val="both"/>
      </w:pPr>
      <w:r>
        <w:t>Не соблюдает требования статьи 16 части 3 Процессуального кодекса (не разъясняет основания для установления личности, не сообщает о задержании до установления личности).</w:t>
      </w:r>
    </w:p>
    <w:p>
      <w:pPr>
        <w:spacing w:before="0" w:after="0" w:line="240" w:lineRule="auto"/>
        <w:jc w:val="both"/>
      </w:pPr>
      <w:r>
        <w:t>Вопрос для разъяснения:</w:t>
      </w:r>
    </w:p>
    <w:p>
      <w:pPr>
        <w:spacing w:before="0" w:after="0" w:line="240" w:lineRule="auto"/>
        <w:jc w:val="both"/>
      </w:pPr>
      <w:r>
        <w:t>Является ли задержание незаконным, если оно было произведено с совокупным нарушением:</w:t>
      </w:r>
    </w:p>
    <w:p>
      <w:pPr>
        <w:spacing w:before="0" w:after="0" w:line="240" w:lineRule="auto"/>
        <w:jc w:val="both"/>
      </w:pPr>
      <w:r>
        <w:t>а) Пункта б) части 1 статьи 37 Процессуального кодекса (отсутствие предупреждения о применении специальных средств, непредоставление времени для выполнения требований);</w:t>
      </w:r>
    </w:p>
    <w:p>
      <w:pPr>
        <w:spacing w:before="0" w:after="0" w:line="240" w:lineRule="auto"/>
        <w:jc w:val="both"/>
      </w:pPr>
      <w:r>
        <w:t>б) Статьи 16 части 3 Процессуального кодекса (неразъяснение оснований для установления личности, несообщение о задержании до установления личности)?</w:t>
      </w:r>
    </w:p>
    <w:p>
      <w:pPr>
        <w:spacing w:before="0" w:after="0" w:line="240" w:lineRule="auto"/>
        <w:jc w:val="both"/>
      </w:pPr>
      <w:r>
        <w:t>Влечёт ли совокупность указанных нарушений обязательное признание задержания незаконным и освобождение задержанного с прекращением в отношении него производства по делу?</w:t>
      </w:r>
    </w:p>
    <w:p>
      <w:pPr>
        <w:spacing w:before="0" w:after="0" w:line="240" w:lineRule="auto"/>
        <w:jc w:val="both"/>
      </w:pPr>
      <w:r>
        <w:t>Вопрос 6: Об исключениях из требований статьи 37 части 1 пункта б) Процессуального кодекса</w:t>
      </w:r>
    </w:p>
    <w:p>
      <w:pPr>
        <w:spacing w:before="0" w:after="0" w:line="240" w:lineRule="auto"/>
        <w:jc w:val="both"/>
      </w:pPr>
      <w:r>
        <w:t>Правовая неопределённость:</w:t>
      </w:r>
    </w:p>
    <w:p>
      <w:pPr>
        <w:spacing w:before="0" w:after="0" w:line="240" w:lineRule="auto"/>
        <w:jc w:val="both"/>
      </w:pPr>
      <w:r>
        <w:t>Статья 37 часть 1 пункт б) Процессуального кодекса устанавливает обязанность сотрудника правоохранительного органа предупредить гражданина о намерении применить физическую силу или специальные средства и предоставить время для выполнения законных требований.</w:t>
      </w:r>
    </w:p>
    <w:p>
      <w:pPr>
        <w:spacing w:before="0" w:after="0" w:line="240" w:lineRule="auto"/>
        <w:jc w:val="both"/>
      </w:pPr>
      <w:r>
        <w:t>Однако в практике правоприменения возникают вопросы о наличии исключений из данного правила.</w:t>
      </w:r>
    </w:p>
    <w:p>
      <w:pPr>
        <w:spacing w:before="0" w:after="0" w:line="240" w:lineRule="auto"/>
        <w:jc w:val="both"/>
      </w:pPr>
      <w:r>
        <w:t>Вопрос для разъяснения:</w:t>
      </w:r>
    </w:p>
    <w:p>
      <w:pPr>
        <w:spacing w:before="0" w:after="0" w:line="240" w:lineRule="auto"/>
        <w:jc w:val="both"/>
      </w:pPr>
      <w:r>
        <w:t>В каких случаях сотрудник правоохранительного органа вправе не соблюдать требования пункта б) части 1 статьи 37 Процессуального кодекса (не предупреждать о применении специальных средств, не предоставлять времени для выполнения требований) кроме случаев, предусмотренные ст. 37 ПК?</w:t>
      </w:r>
    </w:p>
    <w:p>
      <w:pPr>
        <w:spacing w:before="0" w:after="0" w:line="240" w:lineRule="auto"/>
        <w:jc w:val="both"/>
      </w:pPr>
      <w:r>
        <w:t>Применимы ли указанные исключения к ситуации, когда гражданин не оказывает сопротивления, не предпринимает попыток скрыться и не представляет угрозы для окружающих?</w:t>
      </w:r>
    </w:p>
    <w:p>
      <w:pPr>
        <w:spacing w:before="0" w:after="0" w:line="240" w:lineRule="auto"/>
        <w:jc w:val="both"/>
      </w:pPr>
      <w:r>
        <w:t>Вопрос 7: О правовой квалификации нарушений процедуры задержания</w:t>
      </w:r>
    </w:p>
    <w:p>
      <w:pPr>
        <w:spacing w:before="0" w:after="0" w:line="240" w:lineRule="auto"/>
        <w:jc w:val="both"/>
      </w:pPr>
      <w:r>
        <w:t>Правовая неопределённость:</w:t>
      </w:r>
    </w:p>
    <w:p>
      <w:pPr>
        <w:spacing w:before="0" w:after="0" w:line="240" w:lineRule="auto"/>
        <w:jc w:val="both"/>
      </w:pPr>
      <w:r>
        <w:t>Нарушение уполномоченным должностным лицом процедуры задержания, предусмотренной статьями 16 части 3 и 37 части 1 пункта б) Процессуального кодекса, может повлечь различную правовую квалификацию:</w:t>
      </w:r>
    </w:p>
    <w:p>
      <w:pPr>
        <w:spacing w:before="0" w:after="0" w:line="240" w:lineRule="auto"/>
        <w:jc w:val="both"/>
      </w:pPr>
      <w:r>
        <w:t>Халатность (статья 15.6 УК) — если нарушение произошло вследствие небрежного или недобросовестного отношения к служебным обязанностям;</w:t>
      </w:r>
    </w:p>
    <w:p>
      <w:pPr>
        <w:spacing w:before="0" w:after="0" w:line="240" w:lineRule="auto"/>
        <w:jc w:val="both"/>
      </w:pPr>
      <w:r>
        <w:t>Злоупотребление должностными полномочиями (статья 15.1.1 УК) — если должностное лицо использовало свои полномочия вопреки интересам службы;</w:t>
      </w:r>
    </w:p>
    <w:p>
      <w:pPr>
        <w:spacing w:before="0" w:after="0" w:line="240" w:lineRule="auto"/>
        <w:jc w:val="both"/>
      </w:pPr>
      <w:r>
        <w:t>Превышение должностных полномочий (статья 15.1 УК) — если должностное лицо совершило действия, явно выходящие за пределы его полномочий.</w:t>
      </w:r>
    </w:p>
    <w:p>
      <w:pPr>
        <w:spacing w:before="0" w:after="0" w:line="240" w:lineRule="auto"/>
        <w:jc w:val="both"/>
      </w:pPr>
      <w:r>
        <w:t>Вопрос для разъяснения:</w:t>
      </w:r>
    </w:p>
    <w:p>
      <w:pPr>
        <w:spacing w:before="0" w:after="0" w:line="240" w:lineRule="auto"/>
        <w:jc w:val="both"/>
      </w:pPr>
      <w:r>
        <w:t>Какая правовая квалификация действий уполномоченного должностного лица является наиболее корректной при совокупности следующих обстоятельств:</w:t>
      </w:r>
    </w:p>
    <w:p>
      <w:pPr>
        <w:spacing w:before="0" w:after="0" w:line="240" w:lineRule="auto"/>
        <w:jc w:val="both"/>
      </w:pPr>
      <w:r>
        <w:t>а) Применение специальных средств без предупреждения и без предоставления времени для выполнения законных требований (нарушение статьи 37 части 1 пункта б) ПК);</w:t>
      </w:r>
    </w:p>
    <w:p>
      <w:pPr>
        <w:spacing w:before="0" w:after="0" w:line="240" w:lineRule="auto"/>
        <w:jc w:val="both"/>
      </w:pPr>
      <w:r>
        <w:t>б) Не разъяснение задержанному оснований для установления личности (нарушение статьи 16 части 3 пункта б) ПК);</w:t>
      </w:r>
    </w:p>
    <w:p>
      <w:pPr>
        <w:spacing w:before="0" w:after="0" w:line="240" w:lineRule="auto"/>
        <w:jc w:val="both"/>
      </w:pPr>
      <w:r>
        <w:t>в) Несообщение гражданину о том, что он задержан до установления личности;</w:t>
      </w:r>
    </w:p>
    <w:p>
      <w:pPr>
        <w:spacing w:before="0" w:after="0" w:line="240" w:lineRule="auto"/>
        <w:jc w:val="both"/>
      </w:pPr>
      <w:r>
        <w:t>г) Применение физической силы к гражданину, не оказывающему сопротивления и не предпринимающему попыток скрыться?</w:t>
      </w:r>
    </w:p>
    <w:p>
      <w:pPr>
        <w:spacing w:before="0" w:after="0" w:line="240" w:lineRule="auto"/>
        <w:jc w:val="both"/>
      </w:pPr>
      <w:r>
        <w:t>Является ли такое деяние:</w:t>
      </w:r>
    </w:p>
    <w:p>
      <w:pPr>
        <w:spacing w:before="0" w:after="0" w:line="240" w:lineRule="auto"/>
        <w:jc w:val="both"/>
      </w:pPr>
      <w:r>
        <w:t>Халатностью (статья 15.6 УК) — ввиду недобросовестного исполнения служебных обязанностей;</w:t>
      </w:r>
    </w:p>
    <w:p>
      <w:pPr>
        <w:spacing w:before="0" w:after="0" w:line="240" w:lineRule="auto"/>
        <w:jc w:val="both"/>
      </w:pPr>
      <w:r>
        <w:t>Злоупотреблением должностными полномочиями (статья 15.1.1 УК) — ввиду использования полномочий вопреки интересам службы с существенным нарушением прав гражданина;</w:t>
      </w:r>
    </w:p>
    <w:p>
      <w:pPr>
        <w:spacing w:before="0" w:after="0" w:line="240" w:lineRule="auto"/>
        <w:jc w:val="both"/>
      </w:pPr>
      <w:r>
        <w:t>Превышением должностных полномочий (статья 15.1 УК) — ввиду совершения действий, явно выходящих за пределы предоставленных должностному лицу полномочий?</w:t>
      </w:r>
    </w:p>
    <w:p>
      <w:pPr>
        <w:spacing w:before="0" w:after="0" w:line="240" w:lineRule="auto"/>
        <w:jc w:val="both"/>
      </w:pPr>
      <w:r>
        <w:t>Какие критерии должны быть применены для правильной квалификации деяния?</w:t>
      </w:r>
    </w:p>
    <w:p>
      <w:pPr>
        <w:spacing w:before="0" w:after="0" w:line="240" w:lineRule="auto"/>
        <w:jc w:val="both"/>
      </w:pPr>
      <w:r>
        <w:t>Вопрос 8: О составе преступления по статье 17.3 УК при провокации со стороны должностного лица</w:t>
      </w:r>
    </w:p>
    <w:p>
      <w:pPr>
        <w:spacing w:before="0" w:after="0" w:line="240" w:lineRule="auto"/>
        <w:jc w:val="both"/>
      </w:pPr>
      <w:r>
        <w:t>Правовая неопределённость:</w:t>
      </w:r>
    </w:p>
    <w:p>
      <w:pPr>
        <w:spacing w:before="0" w:after="0" w:line="240" w:lineRule="auto"/>
        <w:jc w:val="both"/>
      </w:pPr>
      <w:r>
        <w:t>Статья 17.3 Уголовного кодекса предусматривает ответственность за публичное оскорбление представителя власти при исполнении им служебных обязанностей.</w:t>
      </w:r>
    </w:p>
    <w:p>
      <w:pPr>
        <w:spacing w:before="0" w:after="0" w:line="240" w:lineRule="auto"/>
        <w:jc w:val="both"/>
      </w:pPr>
      <w:r>
        <w:t>Однако в практике правоприменения возникают случаи, когда оскорбительные высказывания гражданина в адрес должностного лица являются реакцией на:</w:t>
      </w:r>
    </w:p>
    <w:p>
      <w:pPr>
        <w:spacing w:before="0" w:after="0" w:line="240" w:lineRule="auto"/>
        <w:jc w:val="both"/>
      </w:pPr>
      <w:r>
        <w:t>Незаконные действия должностного лица;</w:t>
      </w:r>
    </w:p>
    <w:p>
      <w:pPr>
        <w:spacing w:before="0" w:after="0" w:line="240" w:lineRule="auto"/>
        <w:jc w:val="both"/>
      </w:pPr>
      <w:r>
        <w:t>Провокационное поведение должностного лица (унижающие высказывания, насмешки, оскорбления в адрес гражданина);</w:t>
      </w:r>
    </w:p>
    <w:p>
      <w:pPr>
        <w:spacing w:before="0" w:after="0" w:line="240" w:lineRule="auto"/>
        <w:jc w:val="both"/>
      </w:pPr>
      <w:r>
        <w:t>Нарушение должностным лицом процессуальных прав гражданина.</w:t>
      </w:r>
    </w:p>
    <w:p>
      <w:pPr>
        <w:spacing w:before="0" w:after="0" w:line="240" w:lineRule="auto"/>
        <w:jc w:val="both"/>
      </w:pPr>
      <w:r>
        <w:t>Вопрос для разъяснения:</w:t>
      </w:r>
    </w:p>
    <w:p>
      <w:pPr>
        <w:spacing w:before="0" w:after="0" w:line="240" w:lineRule="auto"/>
        <w:jc w:val="both"/>
      </w:pPr>
      <w:r>
        <w:t>Образует ли состав преступления по статье 17.3 Уголовного кодекса штата Сан-Андреас (оскорбление представителя власти) деяние гражданина, если:</w:t>
      </w:r>
    </w:p>
    <w:p>
      <w:pPr>
        <w:spacing w:before="0" w:after="0" w:line="240" w:lineRule="auto"/>
        <w:jc w:val="both"/>
      </w:pPr>
      <w:r>
        <w:t>а) Оскорбительные высказывания были произнесены в ответ на незаконные действия должностного лица (незаконное задержание, применение физической силы или специальных средств с нарушением процедуры);</w:t>
      </w:r>
    </w:p>
    <w:p>
      <w:pPr>
        <w:spacing w:before="0" w:after="0" w:line="240" w:lineRule="auto"/>
        <w:jc w:val="both"/>
      </w:pPr>
      <w:r>
        <w:t>б) Оскорбительные высказывания были спровоцированы должностным лицом, которое систематически произносило в адрес гражданина унижающие, оскорбительные или провокационные фразы, такие как:</w:t>
      </w:r>
    </w:p>
    <w:p>
      <w:pPr>
        <w:spacing w:before="0" w:after="0" w:line="240" w:lineRule="auto"/>
        <w:jc w:val="both"/>
      </w:pPr>
      <w:r>
        <w:t>«Не мужчина»;</w:t>
      </w:r>
    </w:p>
    <w:p>
      <w:pPr>
        <w:spacing w:before="0" w:after="0" w:line="240" w:lineRule="auto"/>
        <w:jc w:val="both"/>
      </w:pPr>
      <w:r>
        <w:t>«Если мужик — оскорби»;</w:t>
      </w:r>
    </w:p>
    <w:p>
      <w:pPr>
        <w:spacing w:before="0" w:after="0" w:line="240" w:lineRule="auto"/>
        <w:jc w:val="both"/>
      </w:pPr>
      <w:r>
        <w:t>«Сиди, впитывай»;</w:t>
      </w:r>
    </w:p>
    <w:p>
      <w:pPr>
        <w:spacing w:before="0" w:after="0" w:line="240" w:lineRule="auto"/>
        <w:jc w:val="both"/>
      </w:pPr>
      <w:r>
        <w:t>Иные высказывания, направленные на унижение достоинства гражданина или провокацию конфликта?</w:t>
      </w:r>
    </w:p>
    <w:p>
      <w:pPr>
        <w:spacing w:before="0" w:after="0" w:line="240" w:lineRule="auto"/>
        <w:jc w:val="both"/>
      </w:pPr>
      <w:r>
        <w:t>Может ли провокационное поведение должностного лица рассматриваться как смягчающее обстоятельство или как основание для освобождения гражданина от ответственности по статье 17.3 Уголовного кодекса?</w:t>
      </w:r>
    </w:p>
    <w:p>
      <w:pPr>
        <w:spacing w:before="0" w:after="0" w:line="240" w:lineRule="auto"/>
        <w:jc w:val="both"/>
      </w:pPr>
      <w:r>
        <w:t>Может ли провокационное поведение должностного лица свидетельствовать о злоупотреблении должностными полномочиями (статья 15.1 УК) или превышении должностных полномочий (статья 15.2 УК) со стороны данного должностного лица?</w:t>
      </w:r>
    </w:p>
    <w:p>
      <w:pPr>
        <w:spacing w:before="0" w:after="0" w:line="240" w:lineRule="auto"/>
        <w:jc w:val="both"/>
      </w:pPr>
      <w:r>
        <w:t>5. Пример: Сотрудник FIB при патруле заворачивает на авторынок и видит заведенный автомобиль, в который садятся 2 гражданина. После спонтанно решает дать требование выйти из автомобиля для проверки личности / проверить человека на наличие розыска. Но не дожидаясь ответа от гражданина, решает вытащить человека, (хотя гражданин сидящий на водительском кресле никак не воспрепятствовал, не пытался уехать, не требовал разъяснить основания, был максимально спокоен) вопреки требованиям ст.37 ч.1 пункта б) то есть Служащий правоохранительного органа перед применением специальных средств не сообщил сообщил гражданину ( в последствии окажется что он сотрудник LSCSD ) в отношении которого предполагалось применение специальных средств, о том, что он является служащим правоохранительного органа, не предупредил их о своем намерении и не предоставить им возможность и время для выполнения законных требований служащего правоохранительного органа. Далее дал требование "Покидаем транспортное средство, маску снимаем, документы показываем, я требую. Являюсь сотрудником ЭФ-АЙ-БИ. В быстром тоне. После этого гражданин без никакой агрессии снимает маску и лишь дополняет цитата "Это не маска, это шлем, розыска нет, можете проверить" И не реагирует на то что его вытащили. Далее садиться обратно в транспортное средство, но сотрудник его в ту же секунду вытаскивает, и надевает наручники и говорит, что подозреваемый не показал документы и пытался убежать. После этого гражданин возмущается, и говорит что выполнил требование - снять шлем (во время допроса прокурору было сказано гражданином что из за акустических помех связанных с тем что ему говорили в спец связи "DS" и скорости озвучивания требования не услышал момент о предъявлении документов, и то, что у него были намерения самому выйти и выполнить требование в полном объеме, поэтому по началу он и не заметил то, что в первый раз его вытащили из автомобиля. Поэтому из-за совокупности, эмоциональности и подтверждением некоторых моментов видеофиксацией было прокурором было принято за правду). Далее сотрудник находит списанный дефибриллятор, Гос. тяжелые бронежилеты и эпинефрин с адреналином. Далее сотрудником была инкриминирована 12.8 ч2 и 12.8.1. В следствии подозреваемым были произнесены оскорбительные высказывания в сторону сотрудников.</w:t>
      </w:r>
    </w:p>
    <w:p>
      <w:pPr>
        <w:spacing w:before="0" w:after="0" w:line="240" w:lineRule="auto"/>
        <w:jc w:val="both"/>
      </w:pPr>
      <w:r>
        <w:t>7. Копия паспорта:</w:t>
      </w:r>
    </w:p>
    <w:p>
      <w:pPr>
        <w:spacing w:before="0" w:after="0" w:line="240" w:lineRule="auto"/>
        <w:jc w:val="both"/>
      </w:pPr>
      <w:r>
        <w:t>Гиперссылкой</w:t>
      </w:r>
    </w:p>
    <w:p>
      <w:pPr>
        <w:spacing w:before="0" w:after="0" w:line="240" w:lineRule="auto"/>
        <w:jc w:val="both"/>
      </w:pPr>
      <w:r>
        <w:t>8. Подпись: Pesho p.w</w:t>
      </w:r>
    </w:p>
    <w:p>
      <w:pPr>
        <w:spacing w:before="0" w:after="0" w:line="240" w:lineRule="auto"/>
        <w:jc w:val="both"/>
      </w:pPr>
      <w:r>
        <w:t>Автор: Alaric _ Asala Дата: 27.07.2026 в 20:09</w:t>
      </w:r>
    </w:p>
    <w:p>
      <w:pPr>
        <w:spacing w:before="0" w:after="0" w:line="240" w:lineRule="auto"/>
        <w:jc w:val="both"/>
      </w:pPr>
      <w:r>
        <w:t>База</w:t>
      </w:r>
    </w:p>
    <w:p>
      <w:pPr>
        <w:spacing w:before="0" w:after="0" w:line="240" w:lineRule="auto"/>
        <w:jc w:val="both"/>
      </w:pPr>
      <w:r>
        <w:t>Автор: LaMonte Дата: 28.07.2026 в 03:16</w:t>
      </w:r>
    </w:p>
    <w:p>
      <w:pPr>
        <w:spacing w:before="0" w:after="0" w:line="240" w:lineRule="auto"/>
        <w:jc w:val="both"/>
      </w:pPr>
      <w:r>
        <w:t>на рассмотрении</w:t>
      </w:r>
    </w:p>
    <w:p>
      <w:pPr>
        <w:spacing w:before="0" w:after="0" w:line="240" w:lineRule="auto"/>
        <w:jc w:val="both"/>
      </w:pPr>
      <w:r>
        <w:t>Автор: Fedor_Vasovvski Дата: 28.07.2026 в 11:25</w:t>
      </w:r>
    </w:p>
    <w:p>
      <w:pPr>
        <w:spacing w:before="0" w:after="0" w:line="240" w:lineRule="auto"/>
        <w:jc w:val="both"/>
      </w:pPr>
      <w:r>
        <w:t>Отказано пункт 6 б23</w:t>
      </w:r>
    </w:p>
    <w:p>
      <w:pPr>
        <w:spacing w:before="0" w:after="0" w:line="240" w:lineRule="auto"/>
        <w:jc w:val="both"/>
      </w:pPr>
      <w:r>
        <w:t>Автор: LaMonte Дата: 03.08.2026 в 18:36</w:t>
      </w:r>
    </w:p>
    <w:p>
      <w:pPr>
        <w:spacing w:before="0" w:after="0" w:line="240" w:lineRule="auto"/>
        <w:jc w:val="both"/>
      </w:pPr>
      <w:r>
        <w:t>U.S: Department of Justice</w:t>
      </w:r>
    </w:p>
    <w:p>
      <w:pPr>
        <w:spacing w:before="0" w:after="0" w:line="240" w:lineRule="auto"/>
        <w:jc w:val="both"/>
      </w:pPr>
      <w:r>
        <w:t>State Attorney's Office</w:t>
      </w:r>
    </w:p>
    <w:p>
      <w:pPr>
        <w:spacing w:before="0" w:after="0" w:line="240" w:lineRule="auto"/>
        <w:jc w:val="both"/>
      </w:pPr>
      <w:r>
        <w:t>State of San Andreas; Los Santos; Rockford Hills; City Hall; 90001</w:t>
      </w:r>
    </w:p>
    <w:p>
      <w:pPr>
        <w:spacing w:before="0" w:after="0" w:line="240" w:lineRule="auto"/>
        <w:jc w:val="both"/>
      </w:pPr>
      <w:r>
        <w:t>03.08.2026 2</w:t>
      </w:r>
    </w:p>
    <w:p>
      <w:pPr>
        <w:spacing w:before="0" w:after="0" w:line="240" w:lineRule="auto"/>
        <w:jc w:val="both"/>
      </w:pPr>
      <w:r>
        <w:t>AL-OO2</w:t>
      </w:r>
    </w:p>
    <w:p>
      <w:pPr>
        <w:spacing w:before="0" w:after="0" w:line="240" w:lineRule="auto"/>
        <w:jc w:val="both"/>
      </w:pPr>
      <w:r>
        <w:t>₽ А 3 Ъ Я С H Е H и Е Процессуальном кодексе</w:t>
      </w:r>
    </w:p>
    <w:p>
      <w:pPr>
        <w:spacing w:before="0" w:after="0" w:line="240" w:lineRule="auto"/>
        <w:jc w:val="both"/>
      </w:pPr>
      <w:r>
        <w:t>В связи выявленным некорректным правоприменением трудовых правоотношений между работником и работодателем, а также С целью урегулирования правовых неточностей И пробелов, a равно для обеспечения правильного применения норм права, прокуратура разъясняет :</w:t>
      </w:r>
    </w:p>
    <w:p>
      <w:pPr>
        <w:spacing w:before="0" w:after="0" w:line="240" w:lineRule="auto"/>
        <w:jc w:val="both"/>
      </w:pPr>
      <w:r>
        <w:t>0 применении процедуры установки личности:</w:t>
      </w:r>
    </w:p>
    <w:p>
      <w:pPr>
        <w:spacing w:before="0" w:after="0" w:line="240" w:lineRule="auto"/>
        <w:jc w:val="both"/>
      </w:pPr>
      <w:r>
        <w:t>Процедура установления личности; предусмотренная статьей 1 6 частью 3 Процессуального кодекса, является специальной мерой принуждения применяемой исключительно B целях идентификации лица отказывающегося раскрыть свою личность Неразъяснение оснований задержания в момент применения физической сиЛы или специальных средств; а равно несообщение гражданину TOм, что оH задержан до установления личности, является существенным нарушением процедуры предусмотренной пунктом кб&gt; части 3 статьи 16 Процессуального кодекса , однако не означает что задержание будет являться незаконным Процессуальные ошибки сотрудника , проводящего процедуру установки личности не МОГУт являться основанием для признания задержания незаконным a лишь указывают на нарушение законодательства уполномоченным лицом</w:t>
      </w:r>
    </w:p>
    <w:p>
      <w:pPr>
        <w:spacing w:before="0" w:after="0" w:line="240" w:lineRule="auto"/>
        <w:jc w:val="both"/>
      </w:pPr>
      <w:r>
        <w:t>допустимости</w:t>
      </w:r>
    </w:p>
    <w:p>
      <w:pPr>
        <w:spacing w:before="0" w:after="0" w:line="240" w:lineRule="auto"/>
        <w:jc w:val="both"/>
      </w:pPr>
      <w:r>
        <w:t>доказательств</w:t>
      </w:r>
    </w:p>
    <w:p>
      <w:pPr>
        <w:spacing w:before="0" w:after="0" w:line="240" w:lineRule="auto"/>
        <w:jc w:val="both"/>
      </w:pPr>
      <w:r>
        <w:t>полученных</w:t>
      </w:r>
    </w:p>
    <w:p>
      <w:pPr>
        <w:spacing w:before="0" w:after="0" w:line="240" w:lineRule="auto"/>
        <w:jc w:val="both"/>
      </w:pPr>
      <w:r>
        <w:t>при</w:t>
      </w:r>
    </w:p>
    <w:p>
      <w:pPr>
        <w:spacing w:before="0" w:after="0" w:line="240" w:lineRule="auto"/>
        <w:jc w:val="both"/>
      </w:pPr>
      <w:r>
        <w:t>незаконном</w:t>
      </w:r>
    </w:p>
    <w:p>
      <w:pPr>
        <w:spacing w:before="0" w:after="0" w:line="240" w:lineRule="auto"/>
        <w:jc w:val="both"/>
      </w:pPr>
      <w:r>
        <w:t>задержании:</w:t>
      </w:r>
    </w:p>
    <w:p>
      <w:pPr>
        <w:spacing w:before="0" w:after="0" w:line="240" w:lineRule="auto"/>
        <w:jc w:val="both"/>
      </w:pPr>
      <w:r>
        <w:t>В</w:t>
      </w:r>
    </w:p>
    <w:p>
      <w:pPr>
        <w:spacing w:before="0" w:after="0" w:line="240" w:lineRule="auto"/>
        <w:jc w:val="both"/>
      </w:pPr>
      <w:r>
        <w:t>соответствии С пунктом &lt;В&gt; части 2 статьи 12 Процессуального кодекса улики, добытые незаконным путём , То есть С существенным нарушением действующего законодатель ства , относятся К недопустимым доказательствам Часть 1 той же статьи устанавливает , что недопустимые доказательства не имеют юридической силы и не могут быть положены в ОСНОВу обвинения - Доказательства (в том числе предметы изъятые В ходе личного обыска) . полученные в результате незаконного задержания проведенного C нарушением статьи 1 6 части 3 и статьи 37 части 1 пункта кб&gt; Процессуального кодекса являются недопустимыми и не могут быть использованы для обвинения лица в совершении</w:t>
      </w:r>
    </w:p>
    <w:p>
      <w:pPr>
        <w:spacing w:before="0" w:after="0" w:line="240" w:lineRule="auto"/>
        <w:jc w:val="both"/>
      </w:pPr>
      <w:r>
        <w:t>1</w:t>
      </w:r>
    </w:p>
    <w:p>
      <w:pPr>
        <w:spacing w:before="0" w:after="0" w:line="240" w:lineRule="auto"/>
        <w:jc w:val="both"/>
      </w:pPr>
      <w:r>
        <w:t>g 6 ₽ DOMINA dUSTITIA</w:t>
      </w:r>
    </w:p>
    <w:p>
      <w:pPr>
        <w:spacing w:before="0" w:after="0" w:line="240" w:lineRule="auto"/>
        <w:jc w:val="both"/>
      </w:pPr>
      <w:r>
        <w:t>U.S: Department of Justice</w:t>
      </w:r>
    </w:p>
    <w:p>
      <w:pPr>
        <w:spacing w:before="0" w:after="0" w:line="240" w:lineRule="auto"/>
        <w:jc w:val="both"/>
      </w:pPr>
      <w:r>
        <w:t>g 6 ₽ DOMINA JUSTITIA</w:t>
      </w:r>
    </w:p>
    <w:p>
      <w:pPr>
        <w:spacing w:before="0" w:after="0" w:line="240" w:lineRule="auto"/>
        <w:jc w:val="both"/>
      </w:pPr>
      <w:r>
        <w:t>State Attorney's Office</w:t>
      </w:r>
    </w:p>
    <w:p>
      <w:pPr>
        <w:spacing w:before="0" w:after="0" w:line="240" w:lineRule="auto"/>
        <w:jc w:val="both"/>
      </w:pPr>
      <w:r>
        <w:t>преступлений предусмотренных статьями 17 . 3 12 . 8 частьЮ 2 12 . 8 . 1 Уголовного кодекса штата Сан-Андреас, a равно иных преступлений И правонарушений Признание задержания незаконным влечет за собой признание недопустимыми всех доказательств , полученных в ходе такого задержания</w:t>
      </w:r>
    </w:p>
    <w:p>
      <w:pPr>
        <w:spacing w:before="0" w:after="0" w:line="240" w:lineRule="auto"/>
        <w:jc w:val="both"/>
      </w:pPr>
      <w:r>
        <w:t>0</w:t>
      </w:r>
    </w:p>
    <w:p>
      <w:pPr>
        <w:spacing w:before="0" w:after="0" w:line="240" w:lineRule="auto"/>
        <w:jc w:val="both"/>
      </w:pPr>
      <w:r>
        <w:t>соотношении</w:t>
      </w:r>
    </w:p>
    <w:p>
      <w:pPr>
        <w:spacing w:before="0" w:after="0" w:line="240" w:lineRule="auto"/>
        <w:jc w:val="both"/>
      </w:pPr>
      <w:r>
        <w:t>статьи</w:t>
      </w:r>
    </w:p>
    <w:p>
      <w:pPr>
        <w:spacing w:before="0" w:after="0" w:line="240" w:lineRule="auto"/>
        <w:jc w:val="both"/>
      </w:pPr>
      <w:r>
        <w:t>16 части 3 и</w:t>
      </w:r>
    </w:p>
    <w:p>
      <w:pPr>
        <w:spacing w:before="0" w:after="0" w:line="240" w:lineRule="auto"/>
        <w:jc w:val="both"/>
      </w:pPr>
      <w:r>
        <w:t>статьи</w:t>
      </w:r>
    </w:p>
    <w:p>
      <w:pPr>
        <w:spacing w:before="0" w:after="0" w:line="240" w:lineRule="auto"/>
        <w:jc w:val="both"/>
      </w:pPr>
      <w:r>
        <w:t>37 части 1</w:t>
      </w:r>
    </w:p>
    <w:p>
      <w:pPr>
        <w:spacing w:before="0" w:after="0" w:line="240" w:lineRule="auto"/>
        <w:jc w:val="both"/>
      </w:pPr>
      <w:r>
        <w:t>пункта</w:t>
      </w:r>
    </w:p>
    <w:p>
      <w:pPr>
        <w:spacing w:before="0" w:after="0" w:line="240" w:lineRule="auto"/>
        <w:jc w:val="both"/>
      </w:pPr>
      <w:r>
        <w:t>кб&gt;</w:t>
      </w:r>
    </w:p>
    <w:p>
      <w:pPr>
        <w:spacing w:before="0" w:after="0" w:line="240" w:lineRule="auto"/>
        <w:jc w:val="both"/>
      </w:pPr>
      <w:r>
        <w:t>Процессуального кодекса : Статья 1 6 часть 3 Процессуального кодекса устанавливает специальную процедуру установления личности лица , скрывающего свои идентифицирующие признаки, a именно находящетося в маске , капюшоне шлеме либо ином предмете, скрывающем лицо , а также лица отказывающегося предъявить документы, удостоверяющие личность В рамках указанной специальной процедуры законодатель прямо предусматривает применение специальных средств в частности наручников; как составного элемента процедуры установления личности Перечень действий, предусмотренный пунктами ка&gt;- &lt;Д&gt; части 3 статьи 16 , является исчерпывающим</w:t>
      </w:r>
    </w:p>
    <w:p>
      <w:pPr>
        <w:spacing w:before="0" w:after="0" w:line="240" w:lineRule="auto"/>
        <w:jc w:val="both"/>
      </w:pPr>
      <w:r>
        <w:t>Статья 1 6 часть 3 является специальной исключительной нормой по отношению к общему порядку применения физической сиЛы и специальных средств; установленному статьей 37 частью 1 пунктом кб&gt; В рамках специальной процедуры установления личности законодатель прямо предусмотрел применение наручников как неотъемлемый элемент данной процедуры- что исключает необходимость дополнительного предупреждения об их применении Обязанность разъяснить основания для установления личности, предусмотренная пунктом кб&gt; части 3 статьи 16 , сохраняется B полном объёме и должна быть исполнена В момент применения специальных средств или непосредственно после этого</w:t>
      </w:r>
    </w:p>
    <w:p>
      <w:pPr>
        <w:spacing w:before="0" w:after="0" w:line="240" w:lineRule="auto"/>
        <w:jc w:val="both"/>
      </w:pPr>
      <w:r>
        <w:t>Об исключениях из требований статьи 37 части пункта кб&gt; ПроцессУального кодекса: Статья 37 часть 1 пункт &lt;В&gt; Процессуального кодекса устанавливает исключение из требований пункта кб&gt; только в случаях , когда промедление в применении физической силы специальных средств или огнестрельного оружия создаёт непосредственную угрозу жизни и здоровью гражданина или служащего правоохранительного органа либо может повлечь иные тяжкие последствия Данное исключение не применимо К ситуации, когда гражданин: -не оказывает сопротивления;</w:t>
      </w:r>
    </w:p>
    <w:p>
      <w:pPr>
        <w:spacing w:before="0" w:after="0" w:line="240" w:lineRule="auto"/>
        <w:jc w:val="both"/>
      </w:pPr>
      <w:r>
        <w:t>2</w:t>
      </w:r>
    </w:p>
    <w:p>
      <w:pPr>
        <w:spacing w:before="0" w:after="0" w:line="240" w:lineRule="auto"/>
        <w:jc w:val="both"/>
      </w:pPr>
      <w:r>
        <w:t>U.S: Department of Justice</w:t>
      </w:r>
    </w:p>
    <w:p>
      <w:pPr>
        <w:spacing w:before="0" w:after="0" w:line="240" w:lineRule="auto"/>
        <w:jc w:val="both"/>
      </w:pPr>
      <w:r>
        <w:t>g ; ₽ DOMINA JUSTITIA</w:t>
      </w:r>
    </w:p>
    <w:p>
      <w:pPr>
        <w:spacing w:before="0" w:after="0" w:line="240" w:lineRule="auto"/>
        <w:jc w:val="both"/>
      </w:pPr>
      <w:r>
        <w:t>State Attorney's Office</w:t>
      </w:r>
    </w:p>
    <w:p>
      <w:pPr>
        <w:spacing w:before="0" w:after="0" w:line="240" w:lineRule="auto"/>
        <w:jc w:val="both"/>
      </w:pPr>
      <w:r>
        <w:t>не предпринимает попыток скрыться; ~ не представляет угрозы для окружающих; -не совершает действий, направленных на причинение вреда - В таких случаях должностное лицо обязано соблюсти требования пункта кб&gt; части 1 статьи 37 ПК-</w:t>
      </w:r>
    </w:p>
    <w:p>
      <w:pPr>
        <w:spacing w:before="0" w:after="0" w:line="240" w:lineRule="auto"/>
        <w:jc w:val="both"/>
      </w:pPr>
      <w:r>
        <w:t>0 правовой квалификации нарушений процедуры задержания: Квалификация действий должностного лица , допустившего нарушения статьи 1 6 части 3 и статьи 37 части 1 пункта кб&gt; Процессуального кодекса зависит оТ наличия умысла и характера нарушений, все ситуации рассматриваются отдельно и каких-либо обобщенных установок дать невозможно</w:t>
      </w:r>
    </w:p>
    <w:p>
      <w:pPr>
        <w:spacing w:before="0" w:after="0" w:line="240" w:lineRule="auto"/>
        <w:jc w:val="both"/>
      </w:pPr>
      <w:r>
        <w:t>0 составе преступления по статье 17.3 УК при провокации CO стороны</w:t>
      </w:r>
    </w:p>
    <w:p>
      <w:pPr>
        <w:spacing w:before="0" w:after="0" w:line="240" w:lineRule="auto"/>
        <w:jc w:val="both"/>
      </w:pPr>
      <w:r>
        <w:t>должностного лица: He образует состава преступления оскорбление представителя власти, если оно является реакцией на: ~Незаконные действия должностного лица незаконное задержание применение физической силы или специальных средств C нарушением процедуры) ;</w:t>
      </w:r>
    </w:p>
    <w:p>
      <w:pPr>
        <w:spacing w:before="0" w:after="0" w:line="240" w:lineRule="auto"/>
        <w:jc w:val="both"/>
      </w:pPr>
      <w:r>
        <w:t>Провокационное поведение должностного лица, выраженное в систематических унижающих высказываниях в адрес гражданина , насмешках оскорблениях либо в действиях, направленных на выведение гражданина из эмоционального равновесия целью последующего привлечения к ответственности по статье 17 . 3 УК .</w:t>
      </w:r>
    </w:p>
    <w:p>
      <w:pPr>
        <w:spacing w:before="0" w:after="0" w:line="240" w:lineRule="auto"/>
        <w:jc w:val="both"/>
      </w:pPr>
      <w:r>
        <w:t>При наличии таких обстоятельств; оскорбительг ные высказывания гражданина не МОГут быть квалифицированы как преступление предусмотренное статьёй 17 . 3 УК, поскольку В действиях гражданина отсутствует признак публичности либо отсутствует вина ввиду того , что реакция вызвана противоправными действиями должностного лица</w:t>
      </w:r>
    </w:p>
    <w:p>
      <w:pPr>
        <w:spacing w:before="0" w:after="0" w:line="240" w:lineRule="auto"/>
        <w:jc w:val="both"/>
      </w:pPr>
      <w:r>
        <w:t>Провокационное поведение должностного лица может свидетельствовать злоупотреблении должностными полномочиями или превышении должностных полномочий cO стороны данного должностного лица поскольку такие действия направлены на искусственное создание повода для привлечения гражданина К ответственности И нарушают</w:t>
      </w:r>
    </w:p>
    <w:p>
      <w:pPr>
        <w:spacing w:before="0" w:after="0" w:line="240" w:lineRule="auto"/>
        <w:jc w:val="both"/>
      </w:pPr>
      <w:r>
        <w:t>3</w:t>
      </w:r>
    </w:p>
    <w:p>
      <w:pPr>
        <w:spacing w:before="0" w:after="0" w:line="240" w:lineRule="auto"/>
        <w:jc w:val="both"/>
      </w:pPr>
      <w:r>
        <w:t>U.S: Department of Justice</w:t>
      </w:r>
    </w:p>
    <w:p>
      <w:pPr>
        <w:spacing w:before="0" w:after="0" w:line="240" w:lineRule="auto"/>
        <w:jc w:val="both"/>
      </w:pPr>
      <w:r>
        <w:t>g 6 ₽ DOMINA JUSTITIA</w:t>
      </w:r>
    </w:p>
    <w:p>
      <w:pPr>
        <w:spacing w:before="0" w:after="0" w:line="240" w:lineRule="auto"/>
        <w:jc w:val="both"/>
      </w:pPr>
      <w:r>
        <w:t>State Attorney's Office</w:t>
      </w:r>
    </w:p>
    <w:p>
      <w:pPr>
        <w:spacing w:before="0" w:after="0" w:line="240" w:lineRule="auto"/>
        <w:jc w:val="both"/>
      </w:pPr>
      <w:r>
        <w:t>права и свободы гражданина Конституции штата Сан-Андреас -</w:t>
      </w:r>
    </w:p>
    <w:p>
      <w:pPr>
        <w:spacing w:before="0" w:after="0" w:line="240" w:lineRule="auto"/>
        <w:jc w:val="both"/>
      </w:pPr>
      <w:r>
        <w:t>гарантированные</w:t>
      </w:r>
    </w:p>
    <w:p>
      <w:pPr>
        <w:spacing w:before="0" w:after="0" w:line="240" w:lineRule="auto"/>
        <w:jc w:val="both"/>
      </w:pPr>
      <w:r>
        <w:t>статьями</w:t>
      </w:r>
    </w:p>
    <w:p>
      <w:pPr>
        <w:spacing w:before="0" w:after="0" w:line="240" w:lineRule="auto"/>
        <w:jc w:val="both"/>
      </w:pPr>
      <w:r>
        <w:t>1 ,</w:t>
      </w:r>
    </w:p>
    <w:p>
      <w:pPr>
        <w:spacing w:before="0" w:after="0" w:line="240" w:lineRule="auto"/>
        <w:jc w:val="both"/>
      </w:pPr>
      <w:r>
        <w:t>2 .</w:t>
      </w:r>
    </w:p>
    <w:p>
      <w:pPr>
        <w:spacing w:before="0" w:after="0" w:line="240" w:lineRule="auto"/>
        <w:jc w:val="both"/>
      </w:pPr>
      <w:r>
        <w:t>6</w:t>
      </w:r>
    </w:p>
    <w:p>
      <w:pPr>
        <w:spacing w:before="0" w:after="0" w:line="240" w:lineRule="auto"/>
        <w:jc w:val="both"/>
      </w:pPr>
      <w:r>
        <w:t>Заместитель Генерального прокурора Adriano LaMonte Q9 9</w:t>
      </w:r>
    </w:p>
    <w:p>
      <w:pPr>
        <w:spacing w:before="0" w:after="0" w:line="240" w:lineRule="auto"/>
        <w:jc w:val="both"/>
      </w:pPr>
      <w:r>
        <w:t>4</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