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ОБРАЩЕНИЕ О ДАЧЕ РАЗЪЯСНЕНИЙ ОТ ГЕНЕРАЛЬНОЙ ПРОКУРАТУРЫ №6 ОТ ГР-А Lorenco Defrance</w:t>
      </w:r>
    </w:p>
    <w:p>
      <w:pPr>
        <w:spacing w:before="0" w:after="0" w:line="240" w:lineRule="auto"/>
        <w:jc w:val="both"/>
      </w:pPr>
      <w:r>
        <w:t>https://forum.majestic-rp.ru/threads/obrashcheniye-o-dache-raz-yasnenii-ot-general-noi-prokuratury-no6-ot-gr-a-lorenco-defrance.3394083</w:t>
      </w:r>
    </w:p>
    <w:p>
      <w:pPr>
        <w:spacing w:before="0" w:after="0" w:line="240" w:lineRule="auto"/>
        <w:jc w:val="both"/>
      </w:pPr>
      <w:r>
        <w:t>=== ТЕМА ИЗМЕНИЛАСЬ (2026-09-04 00:23:47) ===</w:t>
      </w:r>
    </w:p>
    <w:p>
      <w:pPr>
        <w:spacing w:before="0" w:after="0" w:line="240" w:lineRule="auto"/>
        <w:jc w:val="both"/>
      </w:pPr>
      <w:r>
        <w:t>--- Обнаруженные изменения ---</w:t>
      </w:r>
    </w:p>
    <w:p>
      <w:pPr>
        <w:spacing w:before="0" w:after="0" w:line="240" w:lineRule="auto"/>
        <w:jc w:val="both"/>
      </w:pPr>
      <w:r>
        <w:t>[Пост #1] ДОБАВЛЕН (автор: jojofag)</w:t>
      </w:r>
    </w:p>
    <w:p>
      <w:pPr>
        <w:spacing w:before="0" w:after="0" w:line="240" w:lineRule="auto"/>
        <w:jc w:val="both"/>
      </w:pPr>
      <w:r>
        <w:t>[Пост #2] ДОБАВЛЕН (автор: Mauricio Aesthetic)</w:t>
      </w:r>
    </w:p>
    <w:p>
      <w:pPr>
        <w:spacing w:before="0" w:after="0" w:line="240" w:lineRule="auto"/>
        <w:jc w:val="both"/>
      </w:pPr>
      <w:r>
        <w:t>[Пост #3] ДОБАВЛЕН (автор: Mauricio Aesthetic)</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jojofag Дата: 24.06.2026 в 20:00</w:t>
      </w:r>
    </w:p>
    <w:p>
      <w:pPr>
        <w:spacing w:before="0" w:after="0" w:line="240" w:lineRule="auto"/>
        <w:jc w:val="both"/>
      </w:pPr>
      <w:r>
        <w:t>1. Ваши имя и фамилия: Lorenco Defrance</w:t>
      </w:r>
    </w:p>
    <w:p>
      <w:pPr>
        <w:spacing w:before="0" w:after="0" w:line="240" w:lineRule="auto"/>
        <w:jc w:val="both"/>
      </w:pPr>
      <w:r>
        <w:t>2. Ваш статус (гражданин, госорган, должностное лицо, адвокат): Прокурор</w:t>
      </w:r>
    </w:p>
    <w:p>
      <w:pPr>
        <w:spacing w:before="0" w:after="0" w:line="240" w:lineRule="auto"/>
        <w:jc w:val="both"/>
      </w:pPr>
      <w:r>
        <w:t>3. Конкретная норма права (статья/часть/пункт закона) для разъяснения: статья 3 часть 4 Закона "О деятельности Офиса Генерального прокурора Штата Сан-Андреас"</w:t>
      </w:r>
    </w:p>
    <w:p>
      <w:pPr>
        <w:spacing w:before="0" w:after="0" w:line="240" w:lineRule="auto"/>
        <w:jc w:val="both"/>
      </w:pPr>
      <w:r>
        <w:t>4. Описание правовой неопределённости или спорного момента: Вышеуказанная статья гласит "Служащий Офиса Генерального прокурора не вправе участвовать в рассмотрении материалов, производству по делу</w:t>
      </w:r>
    </w:p>
    <w:p>
      <w:pPr>
        <w:spacing w:before="0" w:after="0" w:line="240" w:lineRule="auto"/>
        <w:jc w:val="both"/>
      </w:pPr>
      <w:r>
        <w:t>если имеются обстоятельства, способные поставить под сомнение его объективность и беспристрастность</w:t>
      </w:r>
    </w:p>
    <w:p>
      <w:pPr>
        <w:spacing w:before="0" w:after="0" w:line="240" w:lineRule="auto"/>
        <w:jc w:val="both"/>
      </w:pPr>
      <w:r>
        <w:t>. В таком случае он обязан заявить самоотвод." Статья не содержит перечня обстоятельств, которые автоматически свидетельствуют о возможной предвзятости, а также не определяет критерии оценки таких обстоятельств. Вследствие этого остаётся неясным, должны ли под действие нормы подпадать исключительно факты личной заинтересованности, родственных связей и конфликта интересов либо также случаи, когда у служащего уже сложилось мнение относительно участника производства или обстоятельств дела.</w:t>
      </w:r>
    </w:p>
    <w:p>
      <w:pPr>
        <w:spacing w:before="0" w:after="0" w:line="240" w:lineRule="auto"/>
        <w:jc w:val="both"/>
      </w:pPr>
      <w:r>
        <w:t>5. Пример: Служащий Офиса Генерального прокурора ранее рассматривал зажержание гражданина А и в ходе задержания высказывал мнение о том, что доводы сотрудника Б являются необоснованными. Спустя некоторое время этому же служащему поручено участвовать в производстве по делу, где гражданин Б выступает в роли подозреваемого. Возникает вопрос: является ли ранее сформированное мнение о гражданине обстоятельством, способным поставить под сомнение объективность и беспристрастность служащего, и обязан ли он в таком случае заявить самоотвод?</w:t>
      </w:r>
    </w:p>
    <w:p>
      <w:pPr>
        <w:spacing w:before="0" w:after="0" w:line="240" w:lineRule="auto"/>
        <w:jc w:val="both"/>
      </w:pPr>
      <w:r>
        <w:t>6. Ваш контактный адрес электронной почты (</w:t>
      </w:r>
    </w:p>
    <w:p>
      <w:pPr>
        <w:spacing w:before="0" w:after="0" w:line="240" w:lineRule="auto"/>
        <w:jc w:val="both"/>
      </w:pPr>
      <w:r>
        <w:t>Discord@sa.com</w:t>
      </w:r>
    </w:p>
    <w:p>
      <w:pPr>
        <w:spacing w:before="0" w:after="0" w:line="240" w:lineRule="auto"/>
        <w:jc w:val="both"/>
      </w:pPr>
      <w:r>
        <w:t>):</w:t>
      </w:r>
    </w:p>
    <w:p>
      <w:pPr>
        <w:spacing w:before="0" w:after="0" w:line="240" w:lineRule="auto"/>
        <w:jc w:val="both"/>
      </w:pPr>
      <w:r>
        <w:t>troia5@gov.sa</w:t>
      </w:r>
    </w:p>
    <w:p>
      <w:pPr>
        <w:spacing w:before="0" w:after="0" w:line="240" w:lineRule="auto"/>
        <w:jc w:val="both"/>
      </w:pPr>
      <w:r>
        <w:t>7. Ксерокопия паспорта (скриншот из игры):</w:t>
      </w:r>
    </w:p>
    <w:p>
      <w:pPr>
        <w:spacing w:before="0" w:after="0" w:line="240" w:lineRule="auto"/>
        <w:jc w:val="both"/>
      </w:pPr>
      <w:r>
        <w:t>*вложение*</w:t>
      </w:r>
    </w:p>
    <w:p>
      <w:pPr>
        <w:spacing w:before="0" w:after="0" w:line="240" w:lineRule="auto"/>
        <w:jc w:val="both"/>
      </w:pPr>
      <w:r>
        <w:t>8. Ваша подпись и её расшифровка:</w:t>
      </w:r>
    </w:p>
    <w:p>
      <w:pPr>
        <w:spacing w:before="0" w:after="0" w:line="240" w:lineRule="auto"/>
        <w:jc w:val="both"/>
      </w:pPr>
      <w:r>
        <w:t>LD</w:t>
      </w:r>
    </w:p>
    <w:p>
      <w:pPr>
        <w:spacing w:before="0" w:after="0" w:line="240" w:lineRule="auto"/>
        <w:jc w:val="both"/>
      </w:pPr>
      <w:r>
        <w:t>Lorenco Defrance</w:t>
      </w:r>
    </w:p>
    <w:p>
      <w:pPr>
        <w:spacing w:before="0" w:after="0" w:line="240" w:lineRule="auto"/>
        <w:jc w:val="both"/>
      </w:pPr>
      <w:r>
        <w:t>Автор: Mauricio Aesthetic Дата: 25.06.2026 в 19:13</w:t>
      </w:r>
    </w:p>
    <w:p>
      <w:pPr>
        <w:spacing w:before="0" w:after="0" w:line="240" w:lineRule="auto"/>
        <w:jc w:val="both"/>
      </w:pPr>
      <w:r>
        <w:t>San Andreas Register No. 54 Июнь 25, 2026 Sheet 1</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EXECUTIVE ORDER FROM THE ATTORNEY GENERAL ОF STATE OF SAN ANDREAS ОТВЕТ НА ОБРАЩЕНИЕ 0 ДАЧЕ РАЗЪЯСНЕНИЙ OT ГЕНЕРАЛЬНОЙ ПРОКУРАТУРЫ Nоб</w:t>
      </w:r>
    </w:p>
    <w:p>
      <w:pPr>
        <w:spacing w:before="0" w:after="0" w:line="240" w:lineRule="auto"/>
        <w:jc w:val="both"/>
      </w:pPr>
      <w:r>
        <w:t>25 июня 2026 года, в канцелярию Офиса Генерального Прокурора поступило письменное обращение OТ гражданина Lorenco Defrance: Обращению был присвоен уникальный идентификационный номер GOE-6. В указанном обращении заявитель Lorenco Defrance просит генеральную прокуратуру дать разъяснение относительно понятия отвода прокурора; a также оснований и обстоятельств; при наличии которых прокурор обязан заявить самоотвод либо подлежит отводу в связи c возможными сомнениями в его объективности И беспристрастности.</w:t>
      </w:r>
    </w:p>
    <w:p>
      <w:pPr>
        <w:spacing w:before="0" w:after="0" w:line="240" w:lineRule="auto"/>
        <w:jc w:val="both"/>
      </w:pPr>
      <w:r>
        <w:t>Рассмотрев указанные материалы Действительный государственный советник ЮСТИЦИи; Генеральный Прокурор, Mauricio Aesthetic; на основании ст: 30 Конституции штата Сан-Андреас; пД ч.2 ст4 "0 деятельности Офиса Генерального Прокурора штата Сан-Андреас" ПОСТАНОВИЛ:</w:t>
      </w:r>
    </w:p>
    <w:p>
      <w:pPr>
        <w:spacing w:before="0" w:after="0" w:line="240" w:lineRule="auto"/>
        <w:jc w:val="both"/>
      </w:pPr>
      <w:r>
        <w:t>1. Принять обращение 0 даче разъяснений применения норм права от гражданина Lorenco Defrance; к собственному производству: 2 Постановление вступает в силу c момента его публикации. 3. Копию настоящего постановления направить B архив Офиса Генерального Прокурора штата Сан- Андреас.</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Автор: Mauricio Aesthetic Дата: 25.06.2026 в 22:04</w:t>
      </w:r>
    </w:p>
    <w:p>
      <w:pPr>
        <w:spacing w:before="0" w:after="0" w:line="240" w:lineRule="auto"/>
        <w:jc w:val="both"/>
      </w:pPr>
      <w:r>
        <w:t>San Andreas Register No. 57 Июнь 25, 2026 Sheet 1</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EXECUTIVE ORDER FROM THE ATTORNEY GENERAL ОF STATE OF SAN ANDREAS ОТВЕТ НА ОБРАЩЕНИЕ 0 ДАЧЕ РАЗЪЯСНЕНИЙ OT ГЕНЕРАЛЬНОЙ ПРОКУРАТУРЫ Ngб</w:t>
      </w:r>
    </w:p>
    <w:p>
      <w:pPr>
        <w:spacing w:before="0" w:after="0" w:line="240" w:lineRule="auto"/>
        <w:jc w:val="both"/>
      </w:pPr>
      <w:r>
        <w:t>25 июня 2026 года, Действительный государственный советник юстиции; Генеральный прокурор, Mauricio Aesthetic рассмотрев имеюищеся материалы УСТАНОВИЛ: 24 июня 2026 года, поступило обращение от гражданина Lorenco Defrance; 0 даче разъяснений норм права. Изучив материальные; a также прцоессуальные нормы права, Генеральный прокурор установил.</w:t>
      </w:r>
    </w:p>
    <w:p>
      <w:pPr>
        <w:spacing w:before="0" w:after="0" w:line="240" w:lineRule="auto"/>
        <w:jc w:val="both"/>
      </w:pPr>
      <w:r>
        <w:t>B целях обеспечения единообразного применения законодательства Генеральная прокуратура штата Сан-Андреас разъясняет порядок применения положений; регулирующих институт отвода/самоотвода прокурора. Основополагающим принципом деятельности органов прокуратуры явлЯется обеспечение объективного; беспристрастного и независимого осуществления своих ПОЛНОМОчИЙ: B СВЯЗИ с ЭТИм прокурор не вправе участвовать B рассмотрении материалов И производстве по делу при наличии обстоятельств; способных поставить под сомнение его объективность и беспристрастность: При ЭТОМ законодательством не установлен перечень таких обстоятельств, поскольку оценка наличия либо отсутствия сомнений B беспристрастности прокурора осуществляется исходя ИЗ фактических обстоятельств каждого конкретного случая. К обстоятельствам; способным вызвать обоснованные сомнения в объективности и беспристрастности прокурора; могут относиться: наличие личной заинтересованности в исходе дела; наличие родственных, дружеских; служебных либо ИНЫХ тесных отношений с участниками производства; наличие конфликта интересов; участие прокурора B рассмотрении обстоятельств; непосредственно связанных с предметом производства; если B хоДе такого участия ИМ уже была дана оценка действиям либо ЛИЧности участника производства; наличие ранее сформированного мнения относительно участника производства или обстоятельств дела; если такое мнение объективно может повлиять на беспристрастность прокурора либо вызвать обоснованные сомнения в его объективности: Само по себе наличие ранее сформированного мнения не является безусловным основанием для отвода. Вместе с тем если указанные обстоятельства ПОЗВОЛЯЮТ сделать ВЫВОД 0 возможной предвзятости прокурора либо могут породить разумные сомнения в его беспристрастности, прокурор обязан заявить самоотвод: Самоотвод может быть заявлен самим прокурором при установлении им обстоятельств; исключающих его участие B производстве ПО делу B случае заявления отвоДа заинтересованным ЛИЦОМ либо возникновения сомнений B наличии оснований ДЛЯ самоотвода вопрос 0 дальнейшем участии прокурора разрешается вышестоящим прокурором; который принимает решение об удовлетворении отвода либо об отказе в его удовлетворении: При осуществлении разбора задержания непосредственно на месте ПО факту совершения правонарушения заявление отвода прокурору не влечёт автоматического прекращения процессуальных действий Прокурор обязан незамедлительно уведомить вышестоящего прокурора ДЛЯ разрешения вопроса об отводе в рацию департамента: С момента направления обращения прокурор ожидает решение вышестоящего прокурора в течение 5 минут Отмечаю; ЧТО прокурор обязан уведомить субъектов задержания 0 врмени запроса: В случае поступления ответа B указанный срок дальнейшие действия осуществляются B соответствии принятым решением Если вышестоящий прокурор сообщил 0 прибытии для разрешения вопроса об отводе; разбор задержания приостанавливается до его прибытия.</w:t>
      </w:r>
    </w:p>
    <w:p>
      <w:pPr>
        <w:spacing w:before="0" w:after="0" w:line="240" w:lineRule="auto"/>
        <w:jc w:val="both"/>
      </w:pPr>
      <w:r>
        <w:t>KKtoRNEY 3 9 ANDREAS REPUBLIC</w:t>
      </w:r>
    </w:p>
    <w:p>
      <w:pPr>
        <w:spacing w:before="0" w:after="0" w:line="240" w:lineRule="auto"/>
        <w:jc w:val="both"/>
      </w:pPr>
      <w:r>
        <w:t>San Andreas Register No. 57 Июнь 25, 2026 Sheet 2</w:t>
      </w:r>
    </w:p>
    <w:p>
      <w:pPr>
        <w:spacing w:before="0" w:after="0" w:line="240" w:lineRule="auto"/>
        <w:jc w:val="both"/>
      </w:pPr>
      <w:r>
        <w:t>При отсутствии ответа вышестоящего прокурора ПО истечении 5 минут С момента направления обращения прокурор продолжает разбор задержания И осуществление дальнейших процессуальных действий B общем порядке; если отсутствуют очевидные обстоятельства; исключающие его участие в производстве: При ЭТОМ необходимо учитывать ЧТО право на заявление отвода предоставлено участникам производства исключительно в целях обеспечения принципов объективности и беспристрастности. He допускается злоупотребление данным правом; выражающееся B неоднократном заявлении заведомо необоснованных ОТВОДОВ; использовании института отвода B целях затягивания процессуальных действий воспрепятствования осуществлению полномочий прокурора либо достижения ИНЫХ неправомерных целей.</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DoмIе JuS</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