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№13 ОТ ГР-А Dimka Suspect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https://forum.majestic-rp.ru/threads/obrashcheniye-o-dache-raz-yasnenii-ot-general-noi-prokuratury-no13-ot-gr-a-dimka-suspect.3536430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GLANS Дата: 06.08.2026 в 16:18</w:t>
      </w:r>
    </w:p>
    <w:p>
      <w:pPr>
        <w:spacing w:before="0" w:after="0" w:line="240" w:lineRule="auto"/>
        <w:jc w:val="both"/>
      </w:pPr>
      <w:r>
        <w:t>1. Ваши имя и фамилия</w:t>
      </w:r>
    </w:p>
    <w:p>
      <w:pPr>
        <w:spacing w:before="0" w:after="0" w:line="240" w:lineRule="auto"/>
        <w:jc w:val="both"/>
      </w:pPr>
      <w:r>
        <w:t>imka Suspect</w:t>
      </w:r>
    </w:p>
    <w:p>
      <w:pPr>
        <w:spacing w:before="0" w:after="0" w:line="240" w:lineRule="auto"/>
        <w:jc w:val="both"/>
      </w:pPr>
      <w:r>
        <w:t>2. Ваш статус :гражданин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разъяснения:статья 15 часть 1 ПК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момента:В случае если сотрудник силовой правоохранительной структуры наденет наручники и не станет следовать статье 17 ПК,но будет действовать в защиту законных интересов государства,защиту прав физических и юридических лиц,защиту свобод юридических и физических лиц; совершит ли тем самым сотрудник силовой правоохранительной структуры правонарушение.</w:t>
      </w:r>
    </w:p>
    <w:p>
      <w:pPr>
        <w:spacing w:before="0" w:after="0" w:line="240" w:lineRule="auto"/>
        <w:jc w:val="both"/>
      </w:pPr>
      <w:r>
        <w:t>5. Пример:Сотрудник силовой структуры возьмем сотрудника полицейского департамента производит задержание в комнате полицейского департамента.К нему в комнату заходит 2 прокурора,которые в свою очередь начинают вести надзорную деятельность,при том первый из них зашел в комнату первый и начал вести надзорную деятельность первый.Сотрудник Полиции установив что оба лица являются прокурорами и что они оба ведут свою надзорную деятельность требует второго покинуть комнату.Тот в свою очередь этому требованию не подчиняется и считает что в ввиду правовой защиты его нельзя заключить в наручники и вывести из комнаты и отпустить.При том сотрудник полиции не следовал после заключения в наручники в соответствие статье 17 ПК.Производил ли сотрудник полиции задержания и за его деяние есть ли мера пресечения?</w:t>
      </w:r>
    </w:p>
    <w:p>
      <w:pPr>
        <w:spacing w:before="0" w:after="0" w:line="240" w:lineRule="auto"/>
        <w:jc w:val="both"/>
      </w:pPr>
      <w:r>
        <w:t>6. Ваш контактный адрес электронной почты :cvkkokos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7. Ксерокопия паспорта :</w:t>
      </w:r>
    </w:p>
    <w:p>
      <w:pPr>
        <w:spacing w:before="0" w:after="0" w:line="240" w:lineRule="auto"/>
        <w:jc w:val="both"/>
      </w:pPr>
      <w:r>
        <w:t>паспорт</w:t>
      </w:r>
    </w:p>
    <w:p>
      <w:pPr>
        <w:spacing w:before="0" w:after="0" w:line="240" w:lineRule="auto"/>
        <w:jc w:val="both"/>
      </w:pPr>
      <w:r>
        <w:t>8. Ваша подпись и её расшифровка</w:t>
      </w:r>
    </w:p>
    <w:p>
      <w:pPr>
        <w:spacing w:before="0" w:after="0" w:line="240" w:lineRule="auto"/>
        <w:jc w:val="both"/>
      </w:pPr>
      <w:r>
        <w:t>s</w:t>
      </w:r>
    </w:p>
    <w:p>
      <w:pPr>
        <w:spacing w:before="0" w:after="0" w:line="240" w:lineRule="auto"/>
        <w:jc w:val="both"/>
      </w:pPr>
      <w:r>
        <w:t>Автор: nekrozov Дата: 07.08.2026 в 03:18</w:t>
      </w:r>
    </w:p>
    <w:p>
      <w:pPr>
        <w:spacing w:before="0" w:after="0" w:line="240" w:lineRule="auto"/>
        <w:jc w:val="both"/>
      </w:pPr>
      <w:r>
        <w:t>На рассмотрении.</w:t>
      </w:r>
    </w:p>
    <w:p>
      <w:pPr>
        <w:spacing w:before="0" w:after="0" w:line="240" w:lineRule="auto"/>
        <w:jc w:val="both"/>
      </w:pPr>
      <w:r>
        <w:t>Автор: nekrozov Дата: 07.08.2026 в 03:28</w:t>
      </w:r>
    </w:p>
    <w:p>
      <w:pPr>
        <w:spacing w:before="0" w:after="0" w:line="240" w:lineRule="auto"/>
        <w:jc w:val="both"/>
      </w:pPr>
      <w:r>
        <w:t>JusтITу 4 # 4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 07.08.2026 Ng 2378-02</w:t>
      </w:r>
    </w:p>
    <w:p>
      <w:pPr>
        <w:spacing w:before="0" w:after="0" w:line="240" w:lineRule="auto"/>
        <w:jc w:val="both"/>
      </w:pPr>
      <w:r>
        <w:t>Прокурором штата Сан-Андреас Amadeo Nekrozov установлено нарушение регламент подачи порядка рассмотрения обращений Офис Генерального прокурора граждан штата Сан-Андреас; в сВЯЗИ чем в проведении дальнейшего делопроизводства по материалам; изложенным в обращении Ngl3 отказать Если у Bас возникнут какие-либо вопросы; Вы можете связаться канцелярией Офиса Генерального прокурора ПО электронной почте nekrozov@gov sa. Также; в случае; если вы не согласны с принятым решением; вы имеете право на обжалование такого решения соответствии законодательством штата Сан- Андреас:</w:t>
      </w:r>
    </w:p>
    <w:p>
      <w:pPr>
        <w:spacing w:before="0" w:after="0" w:line="240" w:lineRule="auto"/>
        <w:jc w:val="both"/>
      </w:pPr>
      <w:r>
        <w:t>Прокурор штата Сан-Андреас</w:t>
      </w:r>
    </w:p>
    <w:p>
      <w:pPr>
        <w:spacing w:before="0" w:after="0" w:line="240" w:lineRule="auto"/>
        <w:jc w:val="both"/>
      </w:pPr>
      <w:r>
        <w:t>Amadeo Nekrozov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