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№7 ОТ ГР-А Lorenco Defrance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https://forum.majestic-rp.ru/threads/obrashcheniye-o-dache-raz-yasnenii-ot-general-noi-prokuratury-no7-ot-gr-a-lorenco-defrance.3398369</w:t>
      </w:r>
    </w:p>
    <w:p>
      <w:pPr>
        <w:spacing w:before="0" w:after="0" w:line="240" w:lineRule="auto"/>
        <w:jc w:val="both"/>
      </w:pPr>
      <w:r>
        <w:t>=== ТЕМА ИЗМЕНИЛАСЬ (2026-09-04 00:23:49)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jojofag)</w:t>
      </w:r>
    </w:p>
    <w:p>
      <w:pPr>
        <w:spacing w:before="0" w:after="0" w:line="240" w:lineRule="auto"/>
        <w:jc w:val="both"/>
      </w:pPr>
      <w:r>
        <w:t>[Пост #2] ДОБАВЛЕН (автор: Mauricio Aesthetic)</w:t>
      </w:r>
    </w:p>
    <w:p>
      <w:pPr>
        <w:spacing w:before="0" w:after="0" w:line="240" w:lineRule="auto"/>
        <w:jc w:val="both"/>
      </w:pPr>
      <w:r>
        <w:t>[Пост #3] ДОБАВЛЕН (автор: Mauricio Aesthetic)</w:t>
      </w:r>
    </w:p>
    <w:p>
      <w:pPr>
        <w:spacing w:before="0" w:after="0" w:line="240" w:lineRule="auto"/>
        <w:jc w:val="both"/>
      </w:pPr>
      <w:r>
        <w:t>[Пост #4] ДОБАВЛЕН (автор: Mauricio Aesthetic)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jojofag Дата: 25.06.2026 в 23:11</w:t>
      </w:r>
    </w:p>
    <w:p>
      <w:pPr>
        <w:spacing w:before="0" w:after="0" w:line="240" w:lineRule="auto"/>
        <w:jc w:val="both"/>
      </w:pPr>
      <w:r>
        <w:t>1. Ваши имя и фамилия: Lorenco Defrance</w:t>
      </w:r>
    </w:p>
    <w:p>
      <w:pPr>
        <w:spacing w:before="0" w:after="0" w:line="240" w:lineRule="auto"/>
        <w:jc w:val="both"/>
      </w:pPr>
      <w:r>
        <w:t>2. Ваш статус (гражданин, госорган, должностное лицо, адвокат): Прокурор</w:t>
      </w:r>
    </w:p>
    <w:p>
      <w:pPr>
        <w:spacing w:before="0" w:after="0" w:line="240" w:lineRule="auto"/>
        <w:jc w:val="both"/>
      </w:pPr>
      <w:r>
        <w:t>3. Конкретная норма права (статья/часть/пункт закона) для разъяснения: статья 9 часть 1 пункт "й" Закона "О Федеральном Расследовательском Бюро"</w:t>
      </w:r>
    </w:p>
    <w:p>
      <w:pPr>
        <w:spacing w:before="0" w:after="0" w:line="240" w:lineRule="auto"/>
        <w:jc w:val="both"/>
      </w:pPr>
      <w:r>
        <w:t>4. Описание правовой неопределённости или спорного момента:</w:t>
      </w:r>
    </w:p>
    <w:p>
      <w:pPr>
        <w:spacing w:before="0" w:after="0" w:line="240" w:lineRule="auto"/>
        <w:jc w:val="both"/>
      </w:pPr>
      <w:r>
        <w:t>I</w:t>
      </w:r>
    </w:p>
    <w:p>
      <w:pPr>
        <w:spacing w:before="0" w:after="0" w:line="240" w:lineRule="auto"/>
        <w:jc w:val="both"/>
      </w:pPr>
      <w:r>
        <w:t>Статья предоставляет сотруднику ФРБ право проверять документы и проводить досмотр при наличии «достаточных оснований подозревать» лицо в совершении правонарушения или преступления, однако не определяет, что именно относится к таким основаниям.</w:t>
      </w:r>
    </w:p>
    <w:p>
      <w:pPr>
        <w:spacing w:before="0" w:after="0" w:line="240" w:lineRule="auto"/>
        <w:jc w:val="both"/>
      </w:pPr>
      <w:r>
        <w:t>Из текста нормы невозможно установить:</w:t>
      </w:r>
    </w:p>
    <w:p>
      <w:pPr>
        <w:spacing w:before="0" w:after="0" w:line="240" w:lineRule="auto"/>
        <w:jc w:val="both"/>
      </w:pPr>
      <w:r>
        <w:t>- должны ли основания подтверждаться доказательствами;</w:t>
      </w:r>
    </w:p>
    <w:p>
      <w:pPr>
        <w:spacing w:before="0" w:after="0" w:line="240" w:lineRule="auto"/>
        <w:jc w:val="both"/>
      </w:pPr>
      <w:r>
        <w:t>- достаточно ли ориентировки или сообщения свидетеля;</w:t>
      </w:r>
    </w:p>
    <w:p>
      <w:pPr>
        <w:spacing w:before="0" w:after="0" w:line="240" w:lineRule="auto"/>
        <w:jc w:val="both"/>
      </w:pPr>
      <w:r>
        <w:t>- могут ли основания основываться исключительно на субъективном восприятии сотрудника;</w:t>
      </w:r>
    </w:p>
    <w:p>
      <w:pPr>
        <w:spacing w:before="0" w:after="0" w:line="240" w:lineRule="auto"/>
        <w:jc w:val="both"/>
      </w:pPr>
      <w:r>
        <w:t>- является ли подозрительное поведение достаточным основанием само по себе.</w:t>
      </w:r>
    </w:p>
    <w:p>
      <w:pPr>
        <w:spacing w:before="0" w:after="0" w:line="240" w:lineRule="auto"/>
        <w:jc w:val="both"/>
      </w:pPr>
      <w:r>
        <w:t>В результате различные сотрудники могут по-разному толковать данное положение.</w:t>
      </w:r>
    </w:p>
    <w:p>
      <w:pPr>
        <w:spacing w:before="0" w:after="0" w:line="240" w:lineRule="auto"/>
        <w:jc w:val="both"/>
      </w:pPr>
      <w:r>
        <w:t>II</w:t>
      </w:r>
    </w:p>
    <w:p>
      <w:pPr>
        <w:spacing w:before="0" w:after="0" w:line="240" w:lineRule="auto"/>
        <w:jc w:val="both"/>
      </w:pPr>
      <w:r>
        <w:t>Не раскрыто понятие «используются в целях совершения правонарушения или преступления».</w:t>
      </w:r>
    </w:p>
    <w:p>
      <w:pPr>
        <w:spacing w:before="0" w:after="0" w:line="240" w:lineRule="auto"/>
        <w:jc w:val="both"/>
      </w:pPr>
      <w:r>
        <w:t>В отношении транспортных средств статья допускает досмотр при подозрении, что они используются в противоправных целях, однако не устанавливает критерии такого подозрения. Неясно, какие фактические обстоятельства должны свидетельствовать об использовании транспортного средства для совершения правонарушения.</w:t>
      </w:r>
    </w:p>
    <w:p>
      <w:pPr>
        <w:spacing w:before="0" w:after="0" w:line="240" w:lineRule="auto"/>
        <w:jc w:val="both"/>
      </w:pPr>
      <w:r>
        <w:t>Таким образом, ключевой правовой неопределённостью нормы является отсутствие критериев понятия «достаточные основания подозревать», что позволяет толковать полномочия сотрудников чрезмерно широко и создаёт риск произвольного применения статьи.</w:t>
      </w:r>
    </w:p>
    <w:p>
      <w:pPr>
        <w:spacing w:before="0" w:after="0" w:line="240" w:lineRule="auto"/>
        <w:jc w:val="both"/>
      </w:pPr>
      <w:r>
        <w:t>5. Пример: Сотрудник ФРБ находился на ЕМС, увидел голого гражданина в маске и сразу же надел на него наручники, взял в залом и обыскал. В ходе обыска обнаружил оружие с серийными номерами лспд и удостоверения медицинского работника. Сотрудник продолжил задержание по статье 12.8 ч.2. Был вызван прокурор, которому он сказал что произвёл задержание и обыск на основании того что гражданин находился голым в общественном месте, на основании статьи 9 части 1 пункта "й" закона о ФРБ.</w:t>
      </w:r>
    </w:p>
    <w:p>
      <w:pPr>
        <w:spacing w:before="0" w:after="0" w:line="240" w:lineRule="auto"/>
        <w:jc w:val="both"/>
      </w:pPr>
      <w:r>
        <w:t>Из ситуации следует, что сотрудники при неверном истолковании вышеуказанного пункта, могут существенно нарушить права граждан и превысить свои полномочия.</w:t>
      </w:r>
    </w:p>
    <w:p>
      <w:pPr>
        <w:spacing w:before="0" w:after="0" w:line="240" w:lineRule="auto"/>
        <w:jc w:val="both"/>
      </w:pPr>
      <w:r>
        <w:t>6. Ваш контактный адрес электронной почты (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):</w:t>
      </w:r>
    </w:p>
    <w:p>
      <w:pPr>
        <w:spacing w:before="0" w:after="0" w:line="240" w:lineRule="auto"/>
        <w:jc w:val="both"/>
      </w:pPr>
      <w:r>
        <w:t>troia5@gov.sa</w:t>
      </w:r>
    </w:p>
    <w:p>
      <w:pPr>
        <w:spacing w:before="0" w:after="0" w:line="240" w:lineRule="auto"/>
        <w:jc w:val="both"/>
      </w:pPr>
      <w:r>
        <w:t>7. Ксерокопия паспорта (скриншот из игры):</w:t>
      </w:r>
    </w:p>
    <w:p>
      <w:pPr>
        <w:spacing w:before="0" w:after="0" w:line="240" w:lineRule="auto"/>
        <w:jc w:val="both"/>
      </w:pPr>
      <w:r>
        <w:t>*вложение*</w:t>
      </w:r>
    </w:p>
    <w:p>
      <w:pPr>
        <w:spacing w:before="0" w:after="0" w:line="240" w:lineRule="auto"/>
        <w:jc w:val="both"/>
      </w:pPr>
      <w:r>
        <w:t>8. Ваша подпись и её расшифровка:</w:t>
      </w:r>
    </w:p>
    <w:p>
      <w:pPr>
        <w:spacing w:before="0" w:after="0" w:line="240" w:lineRule="auto"/>
        <w:jc w:val="both"/>
      </w:pPr>
      <w:r>
        <w:t>LD</w:t>
      </w:r>
    </w:p>
    <w:p>
      <w:pPr>
        <w:spacing w:before="0" w:after="0" w:line="240" w:lineRule="auto"/>
        <w:jc w:val="both"/>
      </w:pPr>
      <w:r>
        <w:t>Lorenco Defrance</w:t>
      </w:r>
    </w:p>
    <w:p>
      <w:pPr>
        <w:spacing w:before="0" w:after="0" w:line="240" w:lineRule="auto"/>
        <w:jc w:val="both"/>
      </w:pPr>
      <w:r>
        <w:t>Автор: Mauricio Aesthetic Дата: 27.06.2026 в 05:14</w:t>
      </w:r>
    </w:p>
    <w:p>
      <w:pPr>
        <w:spacing w:before="0" w:after="0" w:line="240" w:lineRule="auto"/>
        <w:jc w:val="both"/>
      </w:pPr>
      <w:r>
        <w:t>San Andreas Register No. 60 Июнь 27, 2026 Sheet 1</w:t>
      </w:r>
    </w:p>
    <w:p>
      <w:pPr>
        <w:spacing w:before="0" w:after="0" w:line="240" w:lineRule="auto"/>
        <w:jc w:val="both"/>
      </w:pPr>
      <w:r>
        <w:t>1845</w:t>
      </w:r>
    </w:p>
    <w:p>
      <w:pPr>
        <w:spacing w:before="0" w:after="0" w:line="240" w:lineRule="auto"/>
        <w:jc w:val="both"/>
      </w:pPr>
      <w:r>
        <w:t>DEPARTMENT OF JUSTICE of the State of San Andreas</w:t>
      </w:r>
    </w:p>
    <w:p>
      <w:pPr>
        <w:spacing w:before="0" w:after="0" w:line="240" w:lineRule="auto"/>
        <w:jc w:val="both"/>
      </w:pPr>
      <w:r>
        <w:t>EXECUTIVE ORDER FROM THE ATTORNEY GENERAL ОF STATE OF SAN ANDREAS ОТВЕТ НА ОБРАЩЕНИЕ 0 ДАЧЕ РАЗЪЯСНЕНИЙ OT ГЕНЕРАЛЬНОЙ ПРОКУРАТУРЫ Ng7</w:t>
      </w:r>
    </w:p>
    <w:p>
      <w:pPr>
        <w:spacing w:before="0" w:after="0" w:line="240" w:lineRule="auto"/>
        <w:jc w:val="both"/>
      </w:pPr>
      <w:r>
        <w:t>27 июня 2026 года, в канцелярию Офиса Генерального Прокурора поступило письменное обращение OТ гражданина Lorenco Defrance: Обращению был присвоен уникальный идентификационный номер GOE-7 В указанном обращении заявитель Lorenco Defrance просит генеральную прокуратуру дать разъяснение критерия наЛичия достаточных оснований подозревать ЛИЦо B совершении правонарушения ИЛИ преступления</w:t>
      </w:r>
    </w:p>
    <w:p>
      <w:pPr>
        <w:spacing w:before="0" w:after="0" w:line="240" w:lineRule="auto"/>
        <w:jc w:val="both"/>
      </w:pPr>
      <w:r>
        <w:t>Рассмотрев указанные материалы Действительный государственный советник юЮстИЦИи; Генеральный Прокурор, Mauricio Aesthetic; на основании ст: 30 Конституции штата Сан-Андреас; п Д ч.2 ст.4 "0 деятельности Офиса Генерального Прокурора штата Сан-Андреас" ПОСТАНОВИЛ:</w:t>
      </w:r>
    </w:p>
    <w:p>
      <w:pPr>
        <w:spacing w:before="0" w:after="0" w:line="240" w:lineRule="auto"/>
        <w:jc w:val="both"/>
      </w:pPr>
      <w:r>
        <w:t>1. Принять обращение 0 даче разъяснений применения норм права от гражданина Lorenco Defrance; к собственному производству: 2. Постановление вступает в силу c момента его публикации: 3 Копию настоящего постановления направить B архив Офиса Генерального Прокурора штата Сан- Андреас.</w:t>
      </w:r>
    </w:p>
    <w:p>
      <w:pPr>
        <w:spacing w:before="0" w:after="0" w:line="240" w:lineRule="auto"/>
        <w:jc w:val="both"/>
      </w:pPr>
      <w:r>
        <w:t>Генеральный Прокурор Действительный государственный советник юстиции</w:t>
      </w:r>
    </w:p>
    <w:p>
      <w:pPr>
        <w:spacing w:before="0" w:after="0" w:line="240" w:lineRule="auto"/>
        <w:jc w:val="both"/>
      </w:pPr>
      <w:r>
        <w:t>Mauricio Aesthetic</w:t>
      </w:r>
    </w:p>
    <w:p>
      <w:pPr>
        <w:spacing w:before="0" w:after="0" w:line="240" w:lineRule="auto"/>
        <w:jc w:val="both"/>
      </w:pPr>
      <w:r>
        <w:t>KKtoRNEY 3 9 ANDREAS REPUBLIC</w:t>
      </w:r>
    </w:p>
    <w:p>
      <w:pPr>
        <w:spacing w:before="0" w:after="0" w:line="240" w:lineRule="auto"/>
        <w:jc w:val="both"/>
      </w:pPr>
      <w:r>
        <w:t>DoмIе JuS</w:t>
      </w:r>
    </w:p>
    <w:p>
      <w:pPr>
        <w:spacing w:before="0" w:after="0" w:line="240" w:lineRule="auto"/>
        <w:jc w:val="both"/>
      </w:pPr>
      <w:r>
        <w:t>Автор: Mauricio Aesthetic Дата: 27.06.2026 в 06:05</w:t>
      </w:r>
    </w:p>
    <w:p>
      <w:pPr>
        <w:spacing w:before="0" w:after="0" w:line="240" w:lineRule="auto"/>
        <w:jc w:val="both"/>
      </w:pPr>
      <w:r>
        <w:t>San Andreas Register No. 61 Июнь 27, 2026 Sheet 2</w:t>
      </w:r>
    </w:p>
    <w:p>
      <w:pPr>
        <w:spacing w:before="0" w:after="0" w:line="240" w:lineRule="auto"/>
        <w:jc w:val="both"/>
      </w:pPr>
      <w:r>
        <w:t>1845</w:t>
      </w:r>
    </w:p>
    <w:p>
      <w:pPr>
        <w:spacing w:before="0" w:after="0" w:line="240" w:lineRule="auto"/>
        <w:jc w:val="both"/>
      </w:pPr>
      <w:r>
        <w:t>DEPARTMENT OF JUSTICE of the State of San Andreas</w:t>
      </w:r>
    </w:p>
    <w:p>
      <w:pPr>
        <w:spacing w:before="0" w:after="0" w:line="240" w:lineRule="auto"/>
        <w:jc w:val="both"/>
      </w:pPr>
      <w:r>
        <w:t>EXECUTIVE ORDER FROM THE ATTORNEY GENERAL ОF STATE OF SAN ANDREAS ОТВЕТ НА ОБРАЩЕНИЕ 0 ДАЧЕ РАЗЪЯСНЕНИЙ ОT ГЕНЕРАЛЬНОЙ ПРОКУРАТУРЫ Ng7 27 июня 2026 года, Действительный государственный советник юстиции; Генеральный прокурор, Mauricio Aesthetic рассмотрев имеюищеся материалы УСТАНОВИЛ: 25 июня 2026 года, поступило обращение от гражданина Lorenco Defrance; 0 даче разъяснений норм права. Изучив материальные; a также прцоессуальные нормы права; Генеральный прокурор установил.</w:t>
      </w:r>
    </w:p>
    <w:p>
      <w:pPr>
        <w:spacing w:before="0" w:after="0" w:line="240" w:lineRule="auto"/>
        <w:jc w:val="both"/>
      </w:pPr>
      <w:r>
        <w:t>Под достаточными основаниями подозревать следует понимать наличие У сотрудника объективных фактических даННыХ, ПОЗвОЛЯЮщих разумно предположить причастность лица К совершению правонарушения или преступления. Такими основаниями могут явлЯться: Соответствие лица ориентировке; приметам разыскиваемого лица либо описанию, полученному OT уполномоченного органа; Непосредственное наблюдение сотрудником признаков совершения правонарушения или преступления; Наличие у лица предметов; документов ИЛИ иных объектов; которые по обстоятельствам дела могут быть связаны с совершением противоправного деяния; Попытка лица скрыться; уничтожить предметы; имеющие значение ДЛЯ дела; либо иные действия; объективно свидетельствующие 0 подготовке; совершении или сокрытии противоправного деяния; Наличие на лице; одежде; транспортном средстве ИЛИ ИНЫХ принадлежащих лицу предметах ЯВНЫХ следов, объективно указывающих на возможную причастность К недавно совершенному правонарушению или преступлению; в ТOM числе следов крови; выстрела; a равно нахождение лица в непосредственной близости ОТ места происшествия непосредственно после вооружённого конфликта; перестрелки ИЛИ ИНОГО насильственного инцидента: Указанные обстоятельства не требуют наЛичия ПОЛНОГО объема доказательств; необходимого ДЛЯ привлечения лица К ответственности; однако должны подтверждаться конкретными и проверяемыми фактическими данными: Ориентировка; передоставление свидетелем доказательств; либо иная полученная информация могут ЯВЛЯТЬСЯ достаточным основанием ДЛЯ возникновения подозрения при условии; ЧТО такие сведения обладают признаками достоверности и позволяют объективно предположить наличие противоправного деяния: Основания Для подозрения не могут основываться исключительно на субъективном восприятии сотрудника; его предположениях, интуиции или личной оценке поведения гражданина. Само по себе необычное; странное или подозрительное поведение лица; нестандартный внешний вид, либо отказ OT общения с сотрудником не образуют достаточных оснований подозревать ЛИЦО B совершении правонарушения ИЛИ преступления и могут учитываться ЛИШь B совокупности сС ИНЫМИ объективными обстоятельствами, указывающими на возможную противоправную деятельность: Что касается нахождение лица B общественном месте B обнаженном виде ЭТО может ЯВЛЯТЬСЯ достаточным основанием ДЛЯ задержания И последующего досмотра/обыска; полученные доказательства допустимы.</w:t>
      </w:r>
    </w:p>
    <w:p>
      <w:pPr>
        <w:spacing w:before="0" w:after="0" w:line="240" w:lineRule="auto"/>
        <w:jc w:val="both"/>
      </w:pPr>
      <w:r>
        <w:t>Генеральный Прокурор Действительный государственный советник юстиции</w:t>
      </w:r>
    </w:p>
    <w:p>
      <w:pPr>
        <w:spacing w:before="0" w:after="0" w:line="240" w:lineRule="auto"/>
        <w:jc w:val="both"/>
      </w:pPr>
      <w:r>
        <w:t>Mauricio Aesthetic</w:t>
      </w:r>
    </w:p>
    <w:p>
      <w:pPr>
        <w:spacing w:before="0" w:after="0" w:line="240" w:lineRule="auto"/>
        <w:jc w:val="both"/>
      </w:pPr>
      <w:r>
        <w:t>KKtoRNEY 3 9 ANDREAS REPUBLIC</w:t>
      </w:r>
    </w:p>
    <w:p>
      <w:pPr>
        <w:spacing w:before="0" w:after="0" w:line="240" w:lineRule="auto"/>
        <w:jc w:val="both"/>
      </w:pPr>
      <w:r>
        <w:t>DoмIе JuS</w:t>
      </w:r>
    </w:p>
    <w:p>
      <w:pPr>
        <w:spacing w:before="0" w:after="0" w:line="240" w:lineRule="auto"/>
        <w:jc w:val="both"/>
      </w:pPr>
      <w:r>
        <w:t>Автор: Mauricio Aesthetic Дата: 28.06.2026 в 19:44</w:t>
      </w:r>
    </w:p>
    <w:p>
      <w:pPr>
        <w:spacing w:before="0" w:after="0" w:line="240" w:lineRule="auto"/>
        <w:jc w:val="both"/>
      </w:pPr>
      <w:r>
        <w:t>San Andreas Register No. 66 Июнь 28, 2026 Sheet 2</w:t>
      </w:r>
    </w:p>
    <w:p>
      <w:pPr>
        <w:spacing w:before="0" w:after="0" w:line="240" w:lineRule="auto"/>
        <w:jc w:val="both"/>
      </w:pPr>
      <w:r>
        <w:t>1845</w:t>
      </w:r>
    </w:p>
    <w:p>
      <w:pPr>
        <w:spacing w:before="0" w:after="0" w:line="240" w:lineRule="auto"/>
        <w:jc w:val="both"/>
      </w:pPr>
      <w:r>
        <w:t>DEPARTMENT OF JUSTICE of the State of San Andreas</w:t>
      </w:r>
    </w:p>
    <w:p>
      <w:pPr>
        <w:spacing w:before="0" w:after="0" w:line="240" w:lineRule="auto"/>
        <w:jc w:val="both"/>
      </w:pPr>
      <w:r>
        <w:t>EXECUTIVE ORDER FROM THE ATTORNEY GENERAL OF STATE OF SAN ANDREAS ДОПОЛНЕНИЕ К РАЗЪЯСНЕНИЮ OT ГЕНЕРАЛЬНОЙ ПРОКУРАТУРЫ Ng7</w:t>
      </w:r>
    </w:p>
    <w:p>
      <w:pPr>
        <w:spacing w:before="0" w:after="0" w:line="240" w:lineRule="auto"/>
        <w:jc w:val="both"/>
      </w:pPr>
      <w:r>
        <w:t>28 ИЮНЯ 2026 гоДа; Действительный государственный советник ЮСТИЦИИ, Генеральный прокурор, Mauricio Aesthetic рассмотрев имеюищеся материалы УСТАНОВИЛ:</w:t>
      </w:r>
    </w:p>
    <w:p>
      <w:pPr>
        <w:spacing w:before="0" w:after="0" w:line="240" w:lineRule="auto"/>
        <w:jc w:val="both"/>
      </w:pPr>
      <w:r>
        <w:t>Считаю важНЫМ разъяснить ЧТО наручники ЯВЛЯЮТСЯ мерой принуждения и подлежат применению ТОЛЬКО при наЛичии объективной необходимости. Их использование должно быть соразмерно обстоятельствам конкретной ситуации и не может носИть автоматический характер исключительно B СВЯЗИ С фактом задержания лица Основаниями для применения могут служить попытка побега; сопротивление агрессивное поведение или иные обстоятельства; создающие реальную необходимость использования данной меры</w:t>
      </w:r>
    </w:p>
    <w:p>
      <w:pPr>
        <w:spacing w:before="0" w:after="0" w:line="240" w:lineRule="auto"/>
        <w:jc w:val="both"/>
      </w:pPr>
      <w:r>
        <w:t>Генеральный Прокурор Действительный государственный советник юстиции</w:t>
      </w:r>
    </w:p>
    <w:p>
      <w:pPr>
        <w:spacing w:before="0" w:after="0" w:line="240" w:lineRule="auto"/>
        <w:jc w:val="both"/>
      </w:pPr>
      <w:r>
        <w:t>Mauricio Aesthetic</w:t>
      </w:r>
    </w:p>
    <w:p>
      <w:pPr>
        <w:spacing w:before="0" w:after="0" w:line="240" w:lineRule="auto"/>
        <w:jc w:val="both"/>
      </w:pPr>
      <w:r>
        <w:t>DoмIе 09</w:t>
      </w:r>
    </w:p>
    <w:p>
      <w:pPr>
        <w:spacing w:before="0" w:after="0" w:line="240" w:lineRule="auto"/>
        <w:jc w:val="both"/>
      </w:pPr>
      <w:r>
        <w:t>KKtoRNEY 3 9 ANDREAS REPUBLIC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