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Устав Правительства штата Сан-Андреас</w:t>
      </w:r>
    </w:p>
    <w:p>
      <w:pPr>
        <w:spacing w:before="0" w:after="0" w:line="240" w:lineRule="auto"/>
        <w:jc w:val="both"/>
      </w:pPr>
      <w:r>
        <w:t>https://forum.majestic-rp.ru/threads/ustav-pravitel-stva-shtata-san-andreas.3504632</w:t>
      </w:r>
    </w:p>
    <w:p>
      <w:pPr>
        <w:spacing w:before="0" w:after="0" w:line="240" w:lineRule="auto"/>
        <w:jc w:val="both"/>
      </w:pPr>
      <w:r>
        <w:t>=== ТЕМА ИЗМЕНИЛАСЬ (2026-09-23 21:19:05)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27.07.2026 в 21:43</w:t>
      </w:r>
    </w:p>
    <w:p>
      <w:pPr>
        <w:spacing w:before="0" w:after="0" w:line="240" w:lineRule="auto"/>
        <w:jc w:val="both"/>
      </w:pPr>
      <w:r>
        <w:t>Устав Правительства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1. 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Понятие Устава</w:t>
      </w:r>
    </w:p>
    <w:p>
      <w:pPr>
        <w:spacing w:before="0" w:after="0" w:line="240" w:lineRule="auto"/>
        <w:jc w:val="both"/>
      </w:pPr>
      <w:r>
        <w:t>Устав Правительства является внутренним нормативным документом, сводом правил, регулирующих организацию и порядок деятельности Правительства штата Сан-Андреас (далее - Правительство).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Обязательность исполнения</w:t>
      </w:r>
    </w:p>
    <w:p>
      <w:pPr>
        <w:spacing w:before="0" w:after="0" w:line="240" w:lineRule="auto"/>
        <w:jc w:val="both"/>
      </w:pPr>
      <w:r>
        <w:t>Настоящий Устав обязателен для исполнения всеми сотрудниками Правительства.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Соответствие внутренних актов Уставу</w:t>
      </w:r>
    </w:p>
    <w:p>
      <w:pPr>
        <w:spacing w:before="0" w:after="0" w:line="240" w:lineRule="auto"/>
        <w:jc w:val="both"/>
      </w:pPr>
      <w:r>
        <w:t>Локальные нормативные акты Правительства, а также внутренние уставы и регламенты структурных подразделений Правительства обязаны соответствовать настоящему Уставу и законодательству штата Сан-Андреас и не могут им противоречить.</w:t>
      </w:r>
    </w:p>
    <w:p>
      <w:pPr>
        <w:spacing w:before="0" w:after="0" w:line="240" w:lineRule="auto"/>
        <w:jc w:val="both"/>
      </w:pPr>
      <w:r>
        <w:t>Локальные нормативные акты Правительства и внутренние акты структурных подразделений утверждаются Губернатором штата.</w:t>
      </w:r>
    </w:p>
    <w:p>
      <w:pPr>
        <w:spacing w:before="0" w:after="0" w:line="240" w:lineRule="auto"/>
        <w:jc w:val="both"/>
      </w:pPr>
      <w:r>
        <w:t>Согласование локальных нормативных актов с Департаментом юстиции (Прокуратурой) не требуется, если иное прямо не установлено законодательством штата Сан-Андреас.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 случае противоречия между локальными актами и настоящим Уставом приоритет имеют положения настоящего Устава.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Порядок признания недействительности положений Устава</w:t>
      </w:r>
    </w:p>
    <w:p>
      <w:pPr>
        <w:spacing w:before="0" w:after="0" w:line="240" w:lineRule="auto"/>
        <w:jc w:val="both"/>
      </w:pPr>
      <w:r>
        <w:t>Положения Устава признаются недействительными только в случаях, если они противоречат Конституции и иным нормативно-правовым актам, имеющим большую юридическую силу, чем настоящий Устав.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Ответственность за нарушение Устава</w:t>
      </w:r>
    </w:p>
    <w:p>
      <w:pPr>
        <w:spacing w:before="0" w:after="0" w:line="240" w:lineRule="auto"/>
        <w:jc w:val="both"/>
      </w:pPr>
      <w:r>
        <w:t>Нарушение положений настоящего Устава влечет дисциплинарную ответственность, а также иные меры ответственности, предусмотренные законодательством штата Сан-Андреас.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Внесение поправок в Устав</w:t>
      </w:r>
    </w:p>
    <w:p>
      <w:pPr>
        <w:spacing w:before="0" w:after="0" w:line="240" w:lineRule="auto"/>
        <w:jc w:val="both"/>
      </w:pPr>
      <w:r>
        <w:t>Поправки в настоящий Устав вносятся по решению Губернатора штата.</w:t>
      </w:r>
    </w:p>
    <w:p>
      <w:pPr>
        <w:spacing w:before="0" w:after="0" w:line="240" w:lineRule="auto"/>
        <w:jc w:val="both"/>
      </w:pPr>
      <w:r>
        <w:t>Вице-губернатор вправе инициировать внесение поправок и представлять предложения Губернатору.</w:t>
      </w:r>
    </w:p>
    <w:p>
      <w:pPr>
        <w:spacing w:before="0" w:after="0" w:line="240" w:lineRule="auto"/>
        <w:jc w:val="both"/>
      </w:pPr>
      <w:r>
        <w:t>Поправки вступают в силу с момента их утверждения (подписания) Губернатором штата, если в тексте поправок не установлен иной срок.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Отклонение от положений Устава Губернатором и Вице-губернатором</w:t>
      </w:r>
    </w:p>
    <w:p>
      <w:pPr>
        <w:spacing w:before="0" w:after="0" w:line="240" w:lineRule="auto"/>
        <w:jc w:val="both"/>
      </w:pPr>
      <w:r>
        <w:t>Губернатор и Вице-губернатор вправе отклоняться от положений настоящего Устава при условии соблюдения Конституции и иных нормативно-правовых актов штата Сан-Андреас, имеющих большую юридическую силу.</w:t>
      </w:r>
    </w:p>
    <w:p>
      <w:pPr>
        <w:spacing w:before="0" w:after="0" w:line="240" w:lineRule="auto"/>
        <w:jc w:val="both"/>
      </w:pPr>
      <w:r>
        <w:t>Глава 2. Структура и порядок формирования Правительства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Руководство Правительством</w:t>
      </w:r>
    </w:p>
    <w:p>
      <w:pPr>
        <w:spacing w:before="0" w:after="0" w:line="240" w:lineRule="auto"/>
        <w:jc w:val="both"/>
      </w:pPr>
      <w:r>
        <w:t>Губернатор, как глава исполнительной власти штата, и его заместитель в лице Вице-губернатора осуществляют общее руководство Правительством и структурными подразделениями Правительства, а также вправе исполнять обязанности руководителей таких подразделений.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Структура Правительства</w:t>
      </w:r>
    </w:p>
    <w:p>
      <w:pPr>
        <w:spacing w:before="0" w:after="0" w:line="240" w:lineRule="auto"/>
        <w:jc w:val="both"/>
      </w:pPr>
      <w:r>
        <w:t>Определяется законодательством штата Сан-Андреас.</w:t>
      </w:r>
    </w:p>
    <w:p>
      <w:pPr>
        <w:spacing w:before="0" w:after="0" w:line="240" w:lineRule="auto"/>
        <w:jc w:val="both"/>
      </w:pPr>
      <w:r>
        <w:t>Глава 3. Общие обязанности сотрудников Правительства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Система подчинения и субординация</w:t>
      </w:r>
    </w:p>
    <w:p>
      <w:pPr>
        <w:spacing w:before="0" w:after="0" w:line="240" w:lineRule="auto"/>
        <w:jc w:val="both"/>
      </w:pPr>
      <w:r>
        <w:t>Сотрудники Правительства обязаны соблюдать установленную систему подчинения и должностную субординацию.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Обязанность знать должностных лиц</w:t>
      </w:r>
    </w:p>
    <w:p>
      <w:pPr>
        <w:spacing w:before="0" w:after="0" w:line="240" w:lineRule="auto"/>
        <w:jc w:val="both"/>
      </w:pPr>
      <w:r>
        <w:t>Каждый сотрудник обязан знать в лицо следующих должностных лиц: Губернатора штата, Вице-губернатора, а также руководителей структурных подразделений Правительства.</w:t>
      </w:r>
    </w:p>
    <w:p>
      <w:pPr>
        <w:spacing w:before="0" w:after="0" w:line="240" w:lineRule="auto"/>
        <w:jc w:val="both"/>
      </w:pPr>
      <w:r>
        <w:t>Статья 12.</w:t>
      </w:r>
    </w:p>
    <w:p>
      <w:pPr>
        <w:spacing w:before="0" w:after="0" w:line="240" w:lineRule="auto"/>
        <w:jc w:val="both"/>
      </w:pPr>
      <w:r>
        <w:t>Требования к служебной форме и внешнему виду</w:t>
      </w:r>
    </w:p>
    <w:p>
      <w:pPr>
        <w:spacing w:before="0" w:after="0" w:line="240" w:lineRule="auto"/>
        <w:jc w:val="both"/>
      </w:pPr>
      <w:r>
        <w:t>При исполнении служебных обязанностей сотрудники Правительства обязаны носить одежду, соответствующую нормам Кодекса этики и служебного поведения государственных служащих, а также общим стандартам делового стиля, обеспечивающим соблюдение профессионального имиджа и статуса государственной службы.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Рабочая униформа сотрудников USSS регламентируется нормами Кодекса этики и служебного поведения государственных служащих.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Использование правительственного транспорта</w:t>
      </w:r>
    </w:p>
    <w:p>
      <w:pPr>
        <w:spacing w:before="0" w:after="0" w:line="240" w:lineRule="auto"/>
        <w:jc w:val="both"/>
      </w:pPr>
      <w:r>
        <w:t>Использовать правительственный транспорт по назначению и исключительно в случае служебной необходимости.</w:t>
      </w:r>
    </w:p>
    <w:p>
      <w:pPr>
        <w:spacing w:before="0" w:after="0" w:line="240" w:lineRule="auto"/>
        <w:jc w:val="both"/>
      </w:pPr>
      <w:r>
        <w:t>Статья 14.</w:t>
      </w:r>
    </w:p>
    <w:p>
      <w:pPr>
        <w:spacing w:before="0" w:after="0" w:line="240" w:lineRule="auto"/>
        <w:jc w:val="both"/>
      </w:pPr>
      <w:r>
        <w:t>Медицинская карта сотрудников</w:t>
      </w:r>
    </w:p>
    <w:p>
      <w:pPr>
        <w:spacing w:before="0" w:after="0" w:line="240" w:lineRule="auto"/>
        <w:jc w:val="both"/>
      </w:pPr>
      <w:r>
        <w:t>Все сотрудники Правительства обязаны иметь действующую медицинскую карту с отметками о прохождении обязательного медосмотра и отсутствии медицинских противопоказаний.</w:t>
      </w:r>
    </w:p>
    <w:p>
      <w:pPr>
        <w:spacing w:before="0" w:after="0" w:line="240" w:lineRule="auto"/>
        <w:jc w:val="both"/>
      </w:pPr>
      <w:r>
        <w:t>Статья 15.</w:t>
      </w:r>
    </w:p>
    <w:p>
      <w:pPr>
        <w:spacing w:before="0" w:after="0" w:line="240" w:lineRule="auto"/>
        <w:jc w:val="both"/>
      </w:pPr>
      <w:r>
        <w:t>Лицензия на ношение оружия для Секретной службы</w:t>
      </w:r>
    </w:p>
    <w:p>
      <w:pPr>
        <w:spacing w:before="0" w:after="0" w:line="240" w:lineRule="auto"/>
        <w:jc w:val="both"/>
      </w:pPr>
      <w:r>
        <w:t>Сотрудники Секретной службы (USSS) обязаны иметь действующую лицензию на право ношения и применения служебного оружия.</w:t>
      </w:r>
    </w:p>
    <w:p>
      <w:pPr>
        <w:spacing w:before="0" w:after="0" w:line="240" w:lineRule="auto"/>
        <w:jc w:val="both"/>
      </w:pPr>
      <w:r>
        <w:t>Статья 16.</w:t>
      </w:r>
    </w:p>
    <w:p>
      <w:pPr>
        <w:spacing w:before="0" w:after="0" w:line="240" w:lineRule="auto"/>
        <w:jc w:val="both"/>
      </w:pPr>
      <w:r>
        <w:t>Проверки знаний и переаттестация</w:t>
      </w:r>
    </w:p>
    <w:p>
      <w:pPr>
        <w:spacing w:before="0" w:after="0" w:line="240" w:lineRule="auto"/>
        <w:jc w:val="both"/>
      </w:pPr>
      <w:r>
        <w:t>Губернатор и Вице-губернатор имеют право проводить внеплановые проверки знаний настоящего Устава и других нормативных актов, а также проводить переаттестацию сотрудников Правительства независимо от занимаемой должности.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Сотрудники Департамента юстиции.</w:t>
      </w:r>
    </w:p>
    <w:p>
      <w:pPr>
        <w:spacing w:before="0" w:after="0" w:line="240" w:lineRule="auto"/>
        <w:jc w:val="both"/>
      </w:pPr>
      <w:r>
        <w:t>Статья 17.</w:t>
      </w:r>
    </w:p>
    <w:p>
      <w:pPr>
        <w:spacing w:before="0" w:after="0" w:line="240" w:lineRule="auto"/>
        <w:jc w:val="both"/>
      </w:pPr>
      <w:r>
        <w:t>Отчетная деятельность сотрудников</w:t>
      </w:r>
    </w:p>
    <w:p>
      <w:pPr>
        <w:spacing w:before="0" w:after="0" w:line="240" w:lineRule="auto"/>
        <w:jc w:val="both"/>
      </w:pPr>
      <w:r>
        <w:t>Каждый сотрудник обязан вести отчетную деятельность о проделанной работе и выполнять нормы, устанавливаемые руководством.</w:t>
      </w:r>
    </w:p>
    <w:p>
      <w:pPr>
        <w:spacing w:before="0" w:after="0" w:line="240" w:lineRule="auto"/>
        <w:jc w:val="both"/>
      </w:pPr>
      <w:r>
        <w:t>Статья 18.</w:t>
      </w:r>
    </w:p>
    <w:p>
      <w:pPr>
        <w:spacing w:before="0" w:after="0" w:line="240" w:lineRule="auto"/>
        <w:jc w:val="both"/>
      </w:pPr>
      <w:r>
        <w:t>Еженедельные отчеты</w:t>
      </w:r>
    </w:p>
    <w:p>
      <w:pPr>
        <w:spacing w:before="0" w:after="0" w:line="240" w:lineRule="auto"/>
        <w:jc w:val="both"/>
      </w:pPr>
      <w:r>
        <w:t>Еженедельные отчеты о проделанной работе предоставляются сотрудниками непосредственному руководителю, руководителями подразделений вышестоящему руководству. Сотрудники Правительства, занимающие руководящие должности, обязаны сформировать и предоставить недельный отчет о работе своего подразделения.</w:t>
      </w:r>
    </w:p>
    <w:p>
      <w:pPr>
        <w:spacing w:before="0" w:after="0" w:line="240" w:lineRule="auto"/>
        <w:jc w:val="both"/>
      </w:pPr>
      <w:r>
        <w:t>Статья 19.</w:t>
      </w:r>
    </w:p>
    <w:p>
      <w:pPr>
        <w:spacing w:before="0" w:after="0" w:line="240" w:lineRule="auto"/>
        <w:jc w:val="both"/>
      </w:pPr>
      <w:r>
        <w:t>Форма отчетности</w:t>
      </w:r>
    </w:p>
    <w:p>
      <w:pPr>
        <w:spacing w:before="0" w:after="0" w:line="240" w:lineRule="auto"/>
        <w:jc w:val="both"/>
      </w:pPr>
      <w:r>
        <w:t>Форма отчетности утверждается соответствующими локальными нормативными актами Правительства.</w:t>
      </w:r>
    </w:p>
    <w:p>
      <w:pPr>
        <w:spacing w:before="0" w:after="0" w:line="240" w:lineRule="auto"/>
        <w:jc w:val="both"/>
      </w:pPr>
      <w:r>
        <w:t>Статья 20.</w:t>
      </w:r>
    </w:p>
    <w:p>
      <w:pPr>
        <w:spacing w:before="0" w:after="0" w:line="240" w:lineRule="auto"/>
        <w:jc w:val="both"/>
      </w:pPr>
      <w:r>
        <w:t>Правила поведения и общения</w:t>
      </w:r>
    </w:p>
    <w:p>
      <w:pPr>
        <w:spacing w:before="0" w:after="0" w:line="240" w:lineRule="auto"/>
        <w:jc w:val="both"/>
      </w:pPr>
      <w:r>
        <w:t>Каждый сотрудник Правительства обязан вести себя тактично и корректно, не поддаваться на провокации, соблюдать субординацию и уважительное общение как с коллегами (старшими и младшими по должности или званию), так и с гражданами. При исполнении должностных обязанностей сотрудник обязан обращаться к собеседнику на “Вы”, не повышать голос и предотвращать конфликтные ситуации, способствующие эскалации.</w:t>
      </w:r>
    </w:p>
    <w:p>
      <w:pPr>
        <w:spacing w:before="0" w:after="0" w:line="240" w:lineRule="auto"/>
        <w:jc w:val="both"/>
      </w:pPr>
      <w:r>
        <w:t>Статья 21.</w:t>
      </w:r>
    </w:p>
    <w:p>
      <w:pPr>
        <w:spacing w:before="0" w:after="0" w:line="240" w:lineRule="auto"/>
        <w:jc w:val="both"/>
      </w:pPr>
      <w:r>
        <w:t>Соблюдение законодательства и исполнение приказов</w:t>
      </w:r>
    </w:p>
    <w:p>
      <w:pPr>
        <w:spacing w:before="0" w:after="0" w:line="240" w:lineRule="auto"/>
        <w:jc w:val="both"/>
      </w:pPr>
      <w:r>
        <w:t>Каждый сотрудник Правительства обязан знать и соблюдать законодательство штата Сан-Андреас, а также все нормативно-правовые акты, регулирующие деятельность Правительства, включая настоящий Устав.</w:t>
      </w:r>
    </w:p>
    <w:p>
      <w:pPr>
        <w:spacing w:before="0" w:after="0" w:line="240" w:lineRule="auto"/>
        <w:jc w:val="both"/>
      </w:pPr>
      <w:r>
        <w:t>Сотрудник обязан исполнять приказы, указы, распоряжения и иные акты, издаваемые руководством, при условии, что они не противоречат действующему законодательству штата Сан-Андреас. Исполнение указанных распоряжений является обязательным при соблюдении указанного условия.</w:t>
      </w:r>
    </w:p>
    <w:p>
      <w:pPr>
        <w:spacing w:before="0" w:after="0" w:line="240" w:lineRule="auto"/>
        <w:jc w:val="both"/>
      </w:pPr>
      <w:r>
        <w:t>Статья 22.</w:t>
      </w:r>
    </w:p>
    <w:p>
      <w:pPr>
        <w:spacing w:before="0" w:after="0" w:line="240" w:lineRule="auto"/>
        <w:jc w:val="both"/>
      </w:pPr>
      <w:r>
        <w:t>Требования к внешнему виду в общественных местах</w:t>
      </w:r>
    </w:p>
    <w:p>
      <w:pPr>
        <w:spacing w:before="0" w:after="0" w:line="240" w:lineRule="auto"/>
        <w:jc w:val="both"/>
      </w:pPr>
      <w:r>
        <w:t>Каждый сотрудник Правительства, находясь в общественных местах, включая, но не ограничиваясь территориями и зданиями Правительства и иных государственных учреждений, обязан соблюдать требования к внешнему виду, установленные Кодексом этики и служебного поведения государственных служащих.</w:t>
      </w:r>
    </w:p>
    <w:p>
      <w:pPr>
        <w:spacing w:before="0" w:after="0" w:line="240" w:lineRule="auto"/>
        <w:jc w:val="both"/>
      </w:pPr>
      <w:r>
        <w:t>Запрещается появление в чрезмерно откровенной или вызывающей одежде, а также в костюмах животных, супергероев и иных экстравагантных нарядах независимо от времени суток и выполнения служебных обязанностей.</w:t>
      </w:r>
    </w:p>
    <w:p>
      <w:pPr>
        <w:spacing w:before="0" w:after="0" w:line="240" w:lineRule="auto"/>
        <w:jc w:val="both"/>
      </w:pPr>
      <w:r>
        <w:t>Статья 23.</w:t>
      </w:r>
    </w:p>
    <w:p>
      <w:pPr>
        <w:spacing w:before="0" w:after="0" w:line="240" w:lineRule="auto"/>
        <w:jc w:val="both"/>
      </w:pPr>
      <w:r>
        <w:t>Запрет на неподобающее поведение</w:t>
      </w:r>
    </w:p>
    <w:p>
      <w:pPr>
        <w:spacing w:before="0" w:after="0" w:line="240" w:lineRule="auto"/>
        <w:jc w:val="both"/>
      </w:pPr>
      <w:r>
        <w:t>Сотрудникам Правительства запрещено проявлять неподобающее поведение в любой форме (курить, употреблять алкоголь, танцевать, бесцельно бегать, кривляться, проявлять деструктивное поведение, а также совершать иные действия, способные поставить под сомнение авторитет и этический облик Правительства) в общественных местах, включая территории и здания Правительства и иных государственных учреждений.</w:t>
      </w:r>
    </w:p>
    <w:p>
      <w:pPr>
        <w:spacing w:before="0" w:after="0" w:line="240" w:lineRule="auto"/>
        <w:jc w:val="both"/>
      </w:pPr>
      <w:r>
        <w:t>Статья 24.</w:t>
      </w:r>
    </w:p>
    <w:p>
      <w:pPr>
        <w:spacing w:before="0" w:after="0" w:line="240" w:lineRule="auto"/>
        <w:jc w:val="both"/>
      </w:pPr>
      <w:r>
        <w:t>Требования к прическам</w:t>
      </w:r>
    </w:p>
    <w:p>
      <w:pPr>
        <w:spacing w:before="0" w:after="0" w:line="240" w:lineRule="auto"/>
        <w:jc w:val="both"/>
      </w:pPr>
      <w:r>
        <w:t>Сотрудники Правительства обязаны поддерживать волосы в ухоженном состоянии. Волосы должны быть чистыми, не спутанными, не растрепанными, не закрывать глаза или лицо и не мешать выполнению служебных обязанностей и использованию средств индивидуальной защиты.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Под “неаккуратными формами” также понимаются:[/FONT]</w:t>
      </w:r>
    </w:p>
    <w:p>
      <w:pPr>
        <w:spacing w:before="0" w:after="0" w:line="240" w:lineRule="auto"/>
        <w:jc w:val="both"/>
      </w:pPr>
      <w:r>
        <w:t>- чрезмерный объем и хаотичная укладка;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экстремально короткие или частично выбритые зоны, узоры;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длинные пряди, закрывающие лицо или глаза;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яркое или неестественное окрашивание;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дреды, афрокосы, “корнроу” и иные плетеные формы, затрудняющие гигиену;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обилие декоративных элементов;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чрезмерно лакированные, “застывшие” укладки;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высокие начесы, сложные пучки, мешающие головным уборам или СИЗ;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парики, шиньоны и накладные пряди, не соответствующие естественному стилю.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25.</w:t>
      </w:r>
    </w:p>
    <w:p>
      <w:pPr>
        <w:spacing w:before="0" w:after="0" w:line="240" w:lineRule="auto"/>
        <w:jc w:val="both"/>
      </w:pPr>
      <w:r>
        <w:t>Эвакуация транспортных средств</w:t>
      </w:r>
    </w:p>
    <w:p>
      <w:pPr>
        <w:spacing w:before="0" w:after="0" w:line="240" w:lineRule="auto"/>
        <w:jc w:val="both"/>
      </w:pPr>
      <w:r>
        <w:t>Перед эвакуацией транспортных средств сотрудник, осуществляющий эвакуацию, обязан предупредить остальных об этом, используя рацию Правительства.</w:t>
      </w:r>
    </w:p>
    <w:p>
      <w:pPr>
        <w:spacing w:before="0" w:after="0" w:line="240" w:lineRule="auto"/>
        <w:jc w:val="both"/>
      </w:pPr>
      <w:r>
        <w:t>Глава 4. Общие права сотрудников Правительства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26.</w:t>
      </w:r>
    </w:p>
    <w:p>
      <w:pPr>
        <w:spacing w:before="0" w:after="0" w:line="240" w:lineRule="auto"/>
        <w:jc w:val="both"/>
      </w:pPr>
      <w:r>
        <w:t>Право подачи жалоб</w:t>
      </w:r>
    </w:p>
    <w:p>
      <w:pPr>
        <w:spacing w:before="0" w:after="0" w:line="240" w:lineRule="auto"/>
        <w:jc w:val="both"/>
      </w:pPr>
      <w:r>
        <w:t>Каждый сотрудник имеет право подать жалобу на свое непосредственное руководство либо на высокопоставленное лицо лично Губернатору либо Вице-губернатору в устной или письменной форме.</w:t>
      </w:r>
    </w:p>
    <w:p>
      <w:pPr>
        <w:spacing w:before="0" w:after="0" w:line="240" w:lineRule="auto"/>
        <w:jc w:val="both"/>
      </w:pPr>
      <w:r>
        <w:t>Статья 27.</w:t>
      </w:r>
    </w:p>
    <w:p>
      <w:pPr>
        <w:spacing w:before="0" w:after="0" w:line="240" w:lineRule="auto"/>
        <w:jc w:val="both"/>
      </w:pPr>
      <w:r>
        <w:t>Рассмотрение жалоб</w:t>
      </w:r>
    </w:p>
    <w:p>
      <w:pPr>
        <w:spacing w:before="0" w:after="0" w:line="240" w:lineRule="auto"/>
        <w:jc w:val="both"/>
      </w:pPr>
      <w:r>
        <w:t>Губернатор и Вице-губернатор имеют право отклонить рассмотрение жалобы в рамках законодательства штата Сан-Андреас или передать ее уполномоченным сотрудникам для проведения расследования.</w:t>
      </w:r>
    </w:p>
    <w:p>
      <w:pPr>
        <w:spacing w:before="0" w:after="0" w:line="240" w:lineRule="auto"/>
        <w:jc w:val="both"/>
      </w:pPr>
      <w:r>
        <w:t>Статья 28.</w:t>
      </w:r>
    </w:p>
    <w:p>
      <w:pPr>
        <w:spacing w:before="0" w:after="0" w:line="240" w:lineRule="auto"/>
        <w:jc w:val="both"/>
      </w:pPr>
      <w:r>
        <w:t>Право применения дисциплинарных взысканий руководителями</w:t>
      </w:r>
    </w:p>
    <w:p>
      <w:pPr>
        <w:spacing w:before="0" w:after="0" w:line="240" w:lineRule="auto"/>
        <w:jc w:val="both"/>
      </w:pPr>
      <w:r>
        <w:t>Руководители структурных подразделений Правительства и их заместители, а также руководство Секретной службы (USSS) имеют право выдавать и снимать дисциплинарное или материальное взыскание своим подчиненным за нарушение внутренних правил нормативных документов, а также за ненадлежащее исполнение должностным лицом своих обязанностей.</w:t>
      </w:r>
    </w:p>
    <w:p>
      <w:pPr>
        <w:spacing w:before="0" w:after="0" w:line="240" w:lineRule="auto"/>
        <w:jc w:val="both"/>
      </w:pPr>
      <w:r>
        <w:t>Статья 29.</w:t>
      </w:r>
    </w:p>
    <w:p>
      <w:pPr>
        <w:spacing w:before="0" w:after="0" w:line="240" w:lineRule="auto"/>
        <w:jc w:val="both"/>
      </w:pPr>
      <w:r>
        <w:t>Право применения дисциплинарных взысканий Губернатором и Вице-губернатором</w:t>
      </w:r>
    </w:p>
    <w:p>
      <w:pPr>
        <w:spacing w:before="0" w:after="0" w:line="240" w:lineRule="auto"/>
        <w:jc w:val="both"/>
      </w:pPr>
      <w:r>
        <w:t>Губернатор и Вице-губернатор имеют право выдавать и снимать дисциплинарное или материальное взыскание всем сотрудникам Правительства за нарушение внутренних правил нормативных документов, а также за ненадлежащее исполнение должностным лицом своих обязанностей.</w:t>
      </w:r>
    </w:p>
    <w:p>
      <w:pPr>
        <w:spacing w:before="0" w:after="0" w:line="240" w:lineRule="auto"/>
        <w:jc w:val="both"/>
      </w:pPr>
      <w:r>
        <w:t>Статья 30.</w:t>
      </w:r>
    </w:p>
    <w:p>
      <w:pPr>
        <w:spacing w:before="0" w:after="0" w:line="240" w:lineRule="auto"/>
        <w:jc w:val="both"/>
      </w:pPr>
      <w:r>
        <w:t>Право на отпуск и перерывы</w:t>
      </w:r>
    </w:p>
    <w:p>
      <w:pPr>
        <w:spacing w:before="0" w:after="0" w:line="240" w:lineRule="auto"/>
        <w:jc w:val="both"/>
      </w:pPr>
      <w:r>
        <w:t>Каждый сотрудник имеет право на получение перерыва или отпуска в соответствии с Трудовым кодексом, равно как иные права, предоставляемые ему законодательством штата.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Продолжительность отпускного периода определяется на основе оценки профессиональной деятельности и добросовестности сотрудника.</w:t>
      </w:r>
    </w:p>
    <w:p>
      <w:pPr>
        <w:spacing w:before="0" w:after="0" w:line="240" w:lineRule="auto"/>
        <w:jc w:val="both"/>
      </w:pPr>
      <w:r>
        <w:t>Статья 31.</w:t>
      </w:r>
    </w:p>
    <w:p>
      <w:pPr>
        <w:spacing w:before="0" w:after="0" w:line="240" w:lineRule="auto"/>
        <w:jc w:val="both"/>
      </w:pPr>
      <w:r>
        <w:t>Право пребывания на территориях Правительства во время отпуска</w:t>
      </w:r>
    </w:p>
    <w:p>
      <w:pPr>
        <w:spacing w:before="0" w:after="0" w:line="240" w:lineRule="auto"/>
        <w:jc w:val="both"/>
      </w:pPr>
      <w:r>
        <w:t>Каждый сотрудник имеет право находиться на территориях, занимаемых Правительством, во время отпуска, не затрудняя при этом работу сотрудников Правительства.</w:t>
      </w:r>
    </w:p>
    <w:p>
      <w:pPr>
        <w:spacing w:before="0" w:after="0" w:line="240" w:lineRule="auto"/>
        <w:jc w:val="both"/>
      </w:pPr>
      <w:r>
        <w:t>Глава 5. Организация работы Правительства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32.</w:t>
      </w:r>
    </w:p>
    <w:p>
      <w:pPr>
        <w:spacing w:before="0" w:after="0" w:line="240" w:lineRule="auto"/>
        <w:jc w:val="both"/>
      </w:pPr>
      <w:r>
        <w:t>Места осуществления деятельности Правительства</w:t>
      </w:r>
    </w:p>
    <w:p>
      <w:pPr>
        <w:spacing w:before="0" w:after="0" w:line="240" w:lineRule="auto"/>
        <w:jc w:val="both"/>
      </w:pPr>
      <w:r>
        <w:t>Правительство осуществляет свою деятельность в Мэрии Лос-Сантос и Мэрии округа Блэйн.</w:t>
      </w:r>
    </w:p>
    <w:p>
      <w:pPr>
        <w:spacing w:before="0" w:after="0" w:line="240" w:lineRule="auto"/>
        <w:jc w:val="both"/>
      </w:pPr>
      <w:r>
        <w:t>Статья 33.</w:t>
      </w:r>
    </w:p>
    <w:p>
      <w:pPr>
        <w:spacing w:before="0" w:after="0" w:line="240" w:lineRule="auto"/>
        <w:jc w:val="both"/>
      </w:pPr>
      <w:r>
        <w:t>График выходных и праздничных дней</w:t>
      </w:r>
    </w:p>
    <w:p>
      <w:pPr>
        <w:spacing w:before="0" w:after="0" w:line="240" w:lineRule="auto"/>
        <w:jc w:val="both"/>
      </w:pPr>
      <w:r>
        <w:t>Правительство работает без выходных дней и праздников.</w:t>
      </w:r>
    </w:p>
    <w:p>
      <w:pPr>
        <w:spacing w:before="0" w:after="0" w:line="240" w:lineRule="auto"/>
        <w:jc w:val="both"/>
      </w:pPr>
      <w:r>
        <w:t>Статья 34.</w:t>
      </w:r>
    </w:p>
    <w:p>
      <w:pPr>
        <w:spacing w:before="0" w:after="0" w:line="240" w:lineRule="auto"/>
        <w:jc w:val="both"/>
      </w:pPr>
      <w:r>
        <w:t>График работы Правительства</w:t>
      </w:r>
    </w:p>
    <w:p>
      <w:pPr>
        <w:spacing w:before="0" w:after="0" w:line="240" w:lineRule="auto"/>
        <w:jc w:val="both"/>
      </w:pPr>
      <w:r>
        <w:t>- С понедельника по пятницу с 10:00 до 22:00.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С субботы по воскресенье с 11:00 до 21:00.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 I:</w:t>
      </w:r>
    </w:p>
    <w:p>
      <w:pPr>
        <w:spacing w:before="0" w:after="0" w:line="240" w:lineRule="auto"/>
        <w:jc w:val="both"/>
      </w:pPr>
      <w:r>
        <w:t>В случае введения военного или чрезвычайного положения, либо иных мер по обеспечению безопасности граждан, график работы Мэрии может изменяться.</w:t>
      </w:r>
    </w:p>
    <w:p>
      <w:pPr>
        <w:spacing w:before="0" w:after="0" w:line="240" w:lineRule="auto"/>
        <w:jc w:val="both"/>
      </w:pPr>
      <w:r>
        <w:t>Примечание II:</w:t>
      </w:r>
    </w:p>
    <w:p>
      <w:pPr>
        <w:spacing w:before="0" w:after="0" w:line="240" w:lineRule="auto"/>
        <w:jc w:val="both"/>
      </w:pPr>
      <w:r>
        <w:t>Указанное рабочее время распространяется на всех сотрудников Правительства, за исключением сотрудников Секретной службы (USSS), для которых график работы устанавливается уставом (регламентом) USSS.</w:t>
      </w:r>
    </w:p>
    <w:p>
      <w:pPr>
        <w:spacing w:before="0" w:after="0" w:line="240" w:lineRule="auto"/>
        <w:jc w:val="both"/>
      </w:pPr>
      <w:r>
        <w:t>Статья 35.</w:t>
      </w:r>
    </w:p>
    <w:p>
      <w:pPr>
        <w:spacing w:before="0" w:after="0" w:line="240" w:lineRule="auto"/>
        <w:jc w:val="both"/>
      </w:pPr>
      <w:r>
        <w:t>Работа в нерабочее время</w:t>
      </w:r>
    </w:p>
    <w:p>
      <w:pPr>
        <w:spacing w:before="0" w:after="0" w:line="240" w:lineRule="auto"/>
        <w:jc w:val="both"/>
      </w:pPr>
      <w:r>
        <w:t>Сотрудникам Правительства разрешается работать в нерабочее время по собственной инициативе, однако по усмотрению руководителей подразделений такая работа может не засчитываться в учет системы повышения и отчетности.</w:t>
      </w:r>
    </w:p>
    <w:p>
      <w:pPr>
        <w:spacing w:before="0" w:after="0" w:line="240" w:lineRule="auto"/>
        <w:jc w:val="both"/>
      </w:pPr>
      <w:r>
        <w:t>Статья 36.</w:t>
      </w:r>
    </w:p>
    <w:p>
      <w:pPr>
        <w:spacing w:before="0" w:after="0" w:line="240" w:lineRule="auto"/>
        <w:jc w:val="both"/>
      </w:pPr>
      <w:r>
        <w:t>Ответственность за отсутствие на рабочем месте</w:t>
      </w:r>
    </w:p>
    <w:p>
      <w:pPr>
        <w:spacing w:before="0" w:after="0" w:line="240" w:lineRule="auto"/>
        <w:jc w:val="both"/>
      </w:pPr>
      <w:r>
        <w:t>Систематическое отсутствие на рабочем месте без уважительной причины влечет дисциплинарные взыскания.</w:t>
      </w:r>
    </w:p>
    <w:p>
      <w:pPr>
        <w:spacing w:before="0" w:after="0" w:line="240" w:lineRule="auto"/>
        <w:jc w:val="both"/>
      </w:pPr>
      <w:r>
        <w:t>Глава 6. Система дисциплинарных взысканий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37.</w:t>
      </w:r>
    </w:p>
    <w:p>
      <w:pPr>
        <w:spacing w:before="0" w:after="0" w:line="240" w:lineRule="auto"/>
        <w:jc w:val="both"/>
      </w:pPr>
      <w:r>
        <w:t>Лица, имеющие право на применение взысканий</w:t>
      </w:r>
    </w:p>
    <w:p>
      <w:pPr>
        <w:spacing w:before="0" w:after="0" w:line="240" w:lineRule="auto"/>
        <w:jc w:val="both"/>
      </w:pPr>
      <w:r>
        <w:t>Правом применения дисциплинарных взысканий обладают:</w:t>
      </w:r>
    </w:p>
    <w:p>
      <w:pPr>
        <w:spacing w:before="0" w:after="0" w:line="240" w:lineRule="auto"/>
        <w:jc w:val="both"/>
      </w:pPr>
      <w:r>
        <w:t>- Губернатор и Вице-губернатор в отношении всех сотрудников Правительства;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Руководители структурных подразделений Правительства и их заместители в рамках подконтрольных подразделений;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Руководство Секретной службы (USSS) в рамках подконтрольных подразделений;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Дисциплинарные инспекторы в рамках исполнения своих полномочий.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Указанные лица имеют право применять дисциплинарные взыскания за нарушение внутренних правил, установленных нормативными документами, а также за ненадлежащее исполнение служебных обязанностей. Руководители и их заместители, а также руководство USSS вправе применять взыскания только в отношении своих прямых подчиненных. На усмотрение Губернатора и (или) Вице-губернатора в отдельных случаях могут быть допущены отступления от санкций, изложенных в главе 7 Устава.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Лица, применяющие дисциплинарные взыскания, обязаны в течение 72 часов хранить доказательства нарушения (фото-, видеоматериалы, докладные записки) и по требованию уполномоченного лица предоставить их для подтверждения законности взыскания. Непредставление доказательств делает взыскание недействительным, с ответственностью лица, нарушившего процедуру, с учетом тяжести проступка, обстоятельств и поведения работника.</w:t>
      </w:r>
    </w:p>
    <w:p>
      <w:pPr>
        <w:spacing w:before="0" w:after="0" w:line="240" w:lineRule="auto"/>
        <w:jc w:val="both"/>
      </w:pPr>
      <w:r>
        <w:t>Статья 38.</w:t>
      </w:r>
    </w:p>
    <w:p>
      <w:pPr>
        <w:spacing w:before="0" w:after="0" w:line="240" w:lineRule="auto"/>
        <w:jc w:val="both"/>
      </w:pPr>
      <w:r>
        <w:t>Виды дисциплинарных взысканий</w:t>
      </w:r>
    </w:p>
    <w:p>
      <w:pPr>
        <w:spacing w:before="0" w:after="0" w:line="240" w:lineRule="auto"/>
        <w:jc w:val="both"/>
      </w:pPr>
      <w:r>
        <w:t>- замечание;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выговор;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строгий выговор;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лишение премиальных выплат;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переаттестация;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понижение в должности или звании;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увольнение;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штраф.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 I:</w:t>
      </w:r>
    </w:p>
    <w:p>
      <w:pPr>
        <w:spacing w:before="0" w:after="0" w:line="240" w:lineRule="auto"/>
        <w:jc w:val="both"/>
      </w:pPr>
      <w:r>
        <w:t>Два выговора приравниваются к строгому выговору.</w:t>
      </w:r>
    </w:p>
    <w:p>
      <w:pPr>
        <w:spacing w:before="0" w:after="0" w:line="240" w:lineRule="auto"/>
        <w:jc w:val="both"/>
      </w:pPr>
      <w:r>
        <w:t>Примечание II:</w:t>
      </w:r>
    </w:p>
    <w:p>
      <w:pPr>
        <w:spacing w:before="0" w:after="0" w:line="240" w:lineRule="auto"/>
        <w:jc w:val="both"/>
      </w:pPr>
      <w:r>
        <w:t>Два строгих выговора приравниваются к переаттестации или увольнению.</w:t>
      </w:r>
    </w:p>
    <w:p>
      <w:pPr>
        <w:spacing w:before="0" w:after="0" w:line="240" w:lineRule="auto"/>
        <w:jc w:val="both"/>
      </w:pPr>
      <w:r>
        <w:t>Статья</w:t>
      </w:r>
    </w:p>
    <w:p>
      <w:pPr>
        <w:spacing w:before="0" w:after="0" w:line="240" w:lineRule="auto"/>
        <w:jc w:val="both"/>
      </w:pPr>
      <w:r>
        <w:t>39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Срок оплаты штрафов</w:t>
      </w:r>
    </w:p>
    <w:p>
      <w:pPr>
        <w:spacing w:before="0" w:after="0" w:line="240" w:lineRule="auto"/>
        <w:jc w:val="both"/>
      </w:pPr>
      <w:r>
        <w:t>Штрафы, назначенные в соответствии с нормами настоящего Устава, должны быть оплачены нарушителем в течение 36 часов с момента их выдачи.</w:t>
      </w:r>
    </w:p>
    <w:p>
      <w:pPr>
        <w:spacing w:before="0" w:after="0" w:line="240" w:lineRule="auto"/>
        <w:jc w:val="both"/>
      </w:pPr>
      <w:r>
        <w:t>Статья 40.</w:t>
      </w:r>
    </w:p>
    <w:p>
      <w:pPr>
        <w:spacing w:before="0" w:after="0" w:line="240" w:lineRule="auto"/>
        <w:jc w:val="both"/>
      </w:pPr>
      <w:r>
        <w:t>Ограничения на повышение и премирование при взысканиях</w:t>
      </w:r>
    </w:p>
    <w:p>
      <w:pPr>
        <w:spacing w:before="0" w:after="0" w:line="240" w:lineRule="auto"/>
        <w:jc w:val="both"/>
      </w:pPr>
      <w:r>
        <w:t>Каждый сотрудник Правительства, имеющий дисциплинарное взыскание, не может быть повышен и премирован до его погашения.</w:t>
      </w:r>
    </w:p>
    <w:p>
      <w:pPr>
        <w:spacing w:before="0" w:after="0" w:line="240" w:lineRule="auto"/>
        <w:jc w:val="both"/>
      </w:pPr>
      <w:r>
        <w:t>Статья 41.</w:t>
      </w:r>
    </w:p>
    <w:p>
      <w:pPr>
        <w:spacing w:before="0" w:after="0" w:line="240" w:lineRule="auto"/>
        <w:jc w:val="both"/>
      </w:pPr>
      <w:r>
        <w:t>Положение о погашении взысканий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Выговор:</w:t>
      </w:r>
    </w:p>
    <w:p>
      <w:pPr>
        <w:spacing w:before="0" w:after="0" w:line="240" w:lineRule="auto"/>
        <w:jc w:val="both"/>
      </w:pPr>
      <w:r>
        <w:t>срок аннулирования 5 дней.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Строгий выговор:</w:t>
      </w:r>
    </w:p>
    <w:p>
      <w:pPr>
        <w:spacing w:before="0" w:after="0" w:line="240" w:lineRule="auto"/>
        <w:jc w:val="both"/>
      </w:pPr>
      <w:r>
        <w:t>срок аннулирования 10 дней.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 I:</w:t>
      </w:r>
    </w:p>
    <w:p>
      <w:pPr>
        <w:spacing w:before="0" w:after="0" w:line="240" w:lineRule="auto"/>
        <w:jc w:val="both"/>
      </w:pPr>
      <w:r>
        <w:t>Любое неправомерно выданное взыскание подлежит снятию. Выговор или строгий выговор может быть снят при наличии объективных заслуг при исполнении служебных обязанностей. По усмотрению руководства, с учетом тяжести проступка, может быть установлен запрет на аннулирование дисциплинарного взыскания за любую сумму.</w:t>
      </w:r>
    </w:p>
    <w:p>
      <w:pPr>
        <w:spacing w:before="0" w:after="0" w:line="240" w:lineRule="auto"/>
        <w:jc w:val="both"/>
      </w:pPr>
      <w:r>
        <w:t>Статья 42.</w:t>
      </w:r>
    </w:p>
    <w:p>
      <w:pPr>
        <w:spacing w:before="0" w:after="0" w:line="240" w:lineRule="auto"/>
        <w:jc w:val="both"/>
      </w:pPr>
      <w:r>
        <w:t>Внесение в черный список при увольнении с взысканием</w:t>
      </w:r>
    </w:p>
    <w:p>
      <w:pPr>
        <w:spacing w:before="0" w:after="0" w:line="240" w:lineRule="auto"/>
        <w:jc w:val="both"/>
      </w:pPr>
      <w:r>
        <w:t>Каждый сотрудник Правительства, имеющий непогашенный выговор вне зависимости от его типа или не прошедший переаттестацию, при увольнении вносится в черный список сотрудников и теряет право на дальнейшую работу в Правительстве.</w:t>
      </w:r>
    </w:p>
    <w:p>
      <w:pPr>
        <w:spacing w:before="0" w:after="0" w:line="240" w:lineRule="auto"/>
        <w:jc w:val="both"/>
      </w:pPr>
      <w:r>
        <w:t>Глава 7. Меры дисциплинарного воздействия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43.</w:t>
      </w:r>
    </w:p>
    <w:p>
      <w:pPr>
        <w:spacing w:before="0" w:after="0" w:line="240" w:lineRule="auto"/>
        <w:jc w:val="both"/>
      </w:pPr>
      <w:r>
        <w:t>Нарушения в использовании транспорта</w:t>
      </w:r>
    </w:p>
    <w:p>
      <w:pPr>
        <w:spacing w:before="0" w:after="0" w:line="240" w:lineRule="auto"/>
        <w:jc w:val="both"/>
      </w:pPr>
      <w:r>
        <w:t>Нецелесообразное использование правительственного транспорта и (или) использование его в личных целях, равно как использование транспорта, не закрепленного за подразделением сотрудника:</w:t>
      </w:r>
    </w:p>
    <w:p>
      <w:pPr>
        <w:spacing w:before="0" w:after="0" w:line="240" w:lineRule="auto"/>
        <w:jc w:val="both"/>
      </w:pPr>
      <w:r>
        <w:t>- выговор или строгий выговор.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44.</w:t>
      </w:r>
    </w:p>
    <w:p>
      <w:pPr>
        <w:spacing w:before="0" w:after="0" w:line="240" w:lineRule="auto"/>
        <w:jc w:val="both"/>
      </w:pPr>
      <w:r>
        <w:t>Несоблюдение этики</w:t>
      </w:r>
    </w:p>
    <w:p>
      <w:pPr>
        <w:spacing w:before="0" w:after="0" w:line="240" w:lineRule="auto"/>
        <w:jc w:val="both"/>
      </w:pPr>
      <w:r>
        <w:t>Несоблюдение норм служебной этики в отношении граждан штата или государственных служащих:</w:t>
      </w:r>
    </w:p>
    <w:p>
      <w:pPr>
        <w:spacing w:before="0" w:after="0" w:line="240" w:lineRule="auto"/>
        <w:jc w:val="both"/>
      </w:pPr>
      <w:r>
        <w:t>- строгий выговор.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45.</w:t>
      </w:r>
    </w:p>
    <w:p>
      <w:pPr>
        <w:spacing w:before="0" w:after="0" w:line="240" w:lineRule="auto"/>
        <w:jc w:val="both"/>
      </w:pPr>
      <w:r>
        <w:t>Игнорирование рации и служебных коммуникаций</w:t>
      </w:r>
    </w:p>
    <w:p>
      <w:pPr>
        <w:spacing w:before="0" w:after="0" w:line="240" w:lineRule="auto"/>
        <w:jc w:val="both"/>
      </w:pPr>
      <w:r>
        <w:t>Намеренное либо по невнимательности игнорирование рации и иных служебных средств связи:</w:t>
      </w:r>
    </w:p>
    <w:p>
      <w:pPr>
        <w:spacing w:before="0" w:after="0" w:line="240" w:lineRule="auto"/>
        <w:jc w:val="both"/>
      </w:pPr>
      <w:r>
        <w:t>- замечание, выговор или строгий выговор.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46.</w:t>
      </w:r>
    </w:p>
    <w:p>
      <w:pPr>
        <w:spacing w:before="0" w:after="0" w:line="240" w:lineRule="auto"/>
        <w:jc w:val="both"/>
      </w:pPr>
      <w:r>
        <w:t>Игнорирование и невыполнение приказов</w:t>
      </w:r>
    </w:p>
    <w:p>
      <w:pPr>
        <w:spacing w:before="0" w:after="0" w:line="240" w:lineRule="auto"/>
        <w:jc w:val="both"/>
      </w:pPr>
      <w:r>
        <w:t>Игнорирование либо невыполнение приказа старшего по званию или должности:</w:t>
      </w:r>
    </w:p>
    <w:p>
      <w:pPr>
        <w:spacing w:before="0" w:after="0" w:line="240" w:lineRule="auto"/>
        <w:jc w:val="both"/>
      </w:pPr>
      <w:r>
        <w:t>- строгий выговор.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47.</w:t>
      </w:r>
    </w:p>
    <w:p>
      <w:pPr>
        <w:spacing w:before="0" w:after="0" w:line="240" w:lineRule="auto"/>
        <w:jc w:val="both"/>
      </w:pPr>
      <w:r>
        <w:t>Нарушения при использовании рации</w:t>
      </w:r>
    </w:p>
    <w:p>
      <w:pPr>
        <w:spacing w:before="0" w:after="0" w:line="240" w:lineRule="auto"/>
        <w:jc w:val="both"/>
      </w:pPr>
      <w:r>
        <w:t>Нарушения правил использования рации, в том числе вмешательство в чужой разговор без особой необходимости, неадекватное или нетолерантное общение, многократное создание помех, сообщения без смысловой нагрузки:</w:t>
      </w:r>
    </w:p>
    <w:p>
      <w:pPr>
        <w:spacing w:before="0" w:after="0" w:line="240" w:lineRule="auto"/>
        <w:jc w:val="both"/>
      </w:pPr>
      <w:r>
        <w:t>- строгий выговор.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48.</w:t>
      </w:r>
    </w:p>
    <w:p>
      <w:pPr>
        <w:spacing w:before="0" w:after="0" w:line="240" w:lineRule="auto"/>
        <w:jc w:val="both"/>
      </w:pPr>
      <w:r>
        <w:t>Прогул</w:t>
      </w:r>
    </w:p>
    <w:p>
      <w:pPr>
        <w:spacing w:before="0" w:after="0" w:line="240" w:lineRule="auto"/>
        <w:jc w:val="both"/>
      </w:pPr>
      <w:r>
        <w:t>Прогул сотрудником Правительства рабочего дня:</w:t>
      </w:r>
    </w:p>
    <w:p>
      <w:pPr>
        <w:spacing w:before="0" w:after="0" w:line="240" w:lineRule="auto"/>
        <w:jc w:val="both"/>
      </w:pPr>
      <w:r>
        <w:t>- выговор или строгий выговор.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49.</w:t>
      </w:r>
    </w:p>
    <w:p>
      <w:pPr>
        <w:spacing w:before="0" w:after="0" w:line="240" w:lineRule="auto"/>
        <w:jc w:val="both"/>
      </w:pPr>
      <w:r>
        <w:t>Нарушения публикаций</w:t>
      </w:r>
    </w:p>
    <w:p>
      <w:pPr>
        <w:spacing w:before="0" w:after="0" w:line="240" w:lineRule="auto"/>
        <w:jc w:val="both"/>
      </w:pPr>
      <w:r>
        <w:t>Нарушения правил публикаций государственных новостей:</w:t>
      </w:r>
    </w:p>
    <w:p>
      <w:pPr>
        <w:spacing w:before="0" w:after="0" w:line="240" w:lineRule="auto"/>
        <w:jc w:val="both"/>
      </w:pPr>
      <w:r>
        <w:t>- строгий выговор.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50.</w:t>
      </w:r>
    </w:p>
    <w:p>
      <w:pPr>
        <w:spacing w:before="0" w:after="0" w:line="240" w:lineRule="auto"/>
        <w:jc w:val="both"/>
      </w:pPr>
      <w:r>
        <w:t>Выпрашивание повышения и проверок</w:t>
      </w:r>
    </w:p>
    <w:p>
      <w:pPr>
        <w:spacing w:before="0" w:after="0" w:line="240" w:lineRule="auto"/>
        <w:jc w:val="both"/>
      </w:pPr>
      <w:r>
        <w:t>Выпрашивание повышения, премии или проверки отчета, заявления у руководства:</w:t>
      </w:r>
    </w:p>
    <w:p>
      <w:pPr>
        <w:spacing w:before="0" w:after="0" w:line="240" w:lineRule="auto"/>
        <w:jc w:val="both"/>
      </w:pPr>
      <w:r>
        <w:t>- замечание или выговор.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51.</w:t>
      </w:r>
    </w:p>
    <w:p>
      <w:pPr>
        <w:spacing w:before="0" w:after="0" w:line="240" w:lineRule="auto"/>
        <w:jc w:val="both"/>
      </w:pPr>
      <w:r>
        <w:t>Нарушения при использовании склада</w:t>
      </w:r>
    </w:p>
    <w:p>
      <w:pPr>
        <w:spacing w:before="0" w:after="0" w:line="240" w:lineRule="auto"/>
        <w:jc w:val="both"/>
      </w:pPr>
      <w:r>
        <w:t>Нарушение положения об использовании склада Правительства:</w:t>
      </w:r>
    </w:p>
    <w:p>
      <w:pPr>
        <w:spacing w:before="0" w:after="0" w:line="240" w:lineRule="auto"/>
        <w:jc w:val="both"/>
      </w:pPr>
      <w:r>
        <w:t>- замечание, выговор или строгий выговор.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52.</w:t>
      </w:r>
    </w:p>
    <w:p>
      <w:pPr>
        <w:spacing w:before="0" w:after="0" w:line="240" w:lineRule="auto"/>
        <w:jc w:val="both"/>
      </w:pPr>
      <w:r>
        <w:t>Нецелесообразный расход топлива</w:t>
      </w:r>
    </w:p>
    <w:p>
      <w:pPr>
        <w:spacing w:before="0" w:after="0" w:line="240" w:lineRule="auto"/>
        <w:jc w:val="both"/>
      </w:pPr>
      <w:r>
        <w:t>Нецелесообразный расход топлива (в том числе не заглушенный двигатель служебного транспорта при отсутствии необходимости):</w:t>
      </w:r>
    </w:p>
    <w:p>
      <w:pPr>
        <w:spacing w:before="0" w:after="0" w:line="240" w:lineRule="auto"/>
        <w:jc w:val="both"/>
      </w:pPr>
      <w:r>
        <w:t>- замечание, штраф, выговор или строгий выговор.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52.</w:t>
      </w:r>
    </w:p>
    <w:p>
      <w:pPr>
        <w:spacing w:before="0" w:after="0" w:line="240" w:lineRule="auto"/>
        <w:jc w:val="both"/>
      </w:pPr>
      <w:r>
        <w:t>Возврат транспорта с недостаточным топливом</w:t>
      </w:r>
    </w:p>
    <w:p>
      <w:pPr>
        <w:spacing w:before="0" w:after="0" w:line="240" w:lineRule="auto"/>
        <w:jc w:val="both"/>
      </w:pPr>
      <w:r>
        <w:t>Возврат транспортного средства с остатком топлива ниже 50% от максимального объема бака:</w:t>
      </w:r>
    </w:p>
    <w:p>
      <w:pPr>
        <w:spacing w:before="0" w:after="0" w:line="240" w:lineRule="auto"/>
        <w:jc w:val="both"/>
      </w:pPr>
      <w:r>
        <w:t>- выговор или строгий выговор.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53.</w:t>
      </w:r>
    </w:p>
    <w:p>
      <w:pPr>
        <w:spacing w:before="0" w:after="0" w:line="240" w:lineRule="auto"/>
        <w:jc w:val="both"/>
      </w:pPr>
      <w:r>
        <w:t>Общие положения о дисциплинарных мерах</w:t>
      </w:r>
    </w:p>
    <w:p>
      <w:pPr>
        <w:spacing w:before="0" w:after="0" w:line="240" w:lineRule="auto"/>
        <w:jc w:val="both"/>
      </w:pPr>
      <w:r>
        <w:t>За нарушение иных положений Устава дисциплинарные взыскания применяются руководством. Руководитель вправе выбрать меру воздействия, однако она должна быть соразмерна проступку.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