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i w:val="0"/>
          <w:sz w:val="28"/>
          <w:u w:val="none"/>
        </w:rPr>
        <w:t>ACT. 001 — Изменения в Процессуальный кодекс</w:t>
      </w:r>
    </w:p>
    <w:p>
      <w:pPr>
        <w:spacing w:before="0" w:after="120"/>
        <w:jc w:val="center"/>
      </w:pPr>
      <w:r>
        <w:rPr>
          <w:b/>
          <w:i w:val="0"/>
          <w:sz w:val="24"/>
          <w:u w:val="none"/>
        </w:rPr>
        <w:t>РАЗВЁРНУТАЯ РЕДАКЦИЯ ДЛЯ ЧТЕНИЯ</w:t>
      </w:r>
    </w:p>
    <w:p>
      <w:pPr>
        <w:spacing w:after="80"/>
      </w:pPr>
      <w:r>
        <w:rPr>
          <w:b w:val="0"/>
          <w:i/>
          <w:sz w:val="22"/>
          <w:u w:val="none"/>
        </w:rPr>
        <w:t>Справочный документ к законопроекту ACT. 001 от SEPTEMBER 28, 2026. Не является официальным текстом законопроекта: эталон — файл «ACT. 001 — Изменения в Процессуальный кодекс.docx» (формат Приложения №2). Здесь приведён только «предложенный вариант» каждой статьи, дословно совпадающий с правой колонкой эталона.</w:t>
      </w:r>
    </w:p>
    <w:p>
      <w:pPr>
        <w:spacing w:after="80"/>
      </w:pPr>
      <w:r>
        <w:rPr>
          <w:b w:val="0"/>
          <w:i/>
          <w:sz w:val="22"/>
          <w:u w:val="none"/>
        </w:rPr>
        <w:t>Как читать: ссылки на другие статьи, части и пункты в тексте подчёркнуты. Сразу после абзаца со ссылкой приведена справка ▸ с полным текстом упомянутой нормы: «действующая редакция» — текст из файла закона; «в редакции ACT. 00N» — текст, каким он станет после принятия соответствующего законопроекта (нормы, вводимые пакетом ACT. 001–004, отмечены как новые). Отдельно выделены сокращения и специальные термины с указанием акта, статьи и части, где они установлены. Если текст длинной нормы уже приводился в этом документе, повторно даётся отсылка к первой справке.</w:t>
      </w:r>
    </w:p>
    <w:p>
      <w:pPr>
        <w:spacing w:before="240" w:after="120"/>
      </w:pPr>
      <w:r>
        <w:rPr>
          <w:b/>
          <w:i w:val="0"/>
          <w:sz w:val="24"/>
          <w:u w:val="none"/>
        </w:rPr>
        <w:t>Обозначения органов государственной власти (ст. 2.1 ПК, вводится ACT. 001)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19"/>
        <w:gridCol w:w="3419"/>
        <w:gridCol w:w="3419"/>
      </w:tblGrid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Обозначение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Полное наименование</w:t>
            </w:r>
          </w:p>
        </w:tc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Где установлено / первичный источник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GOV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Правительство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 впервые — в действующих законах сокращение не использовалось; орган определён КЗ «О Правительстве штата San-Andreas» (152.txt)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ОГП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Офис Генерального прокурора штата San-Andreas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орган определён КЗ «О деятельности офиса Генерального прокурора штата San-Andreas» (174.txt), ст. 1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LSPD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Police Department (Полицейский департамент города Лос-Сантос)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LSPD)» в ст. 1 ч. 1 закона о региональных ПОО (155.txt) в редакции ACT. 003; ранее в законах использовалось наряду с «Полицейский Департамент»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LSCSD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Los Santos County Sheriff Department (Департамент шерифа округа Блэйн)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LSCSD)» в ст. 1 ч. 1 закона о региональных ПОО (155.txt) в редакции ACT. 003; ранее — «Департамент Шерифа», «Sheriff Department», «LSSD»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FIB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Federal Investigation Bureau (Федеральное Расследовательское Бюро)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закрепляется как «(далее — FIB)» в ст. 1 ч. 1 закона о FIB (156.txt) в редакции ACT. 003; в действующей редакции — «(далее - ФРБ)»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USSS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United States Secret Service (Секретная Служба Соединённых Штатов Америки)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USSS (157.txt), ст. 1: «(далее — USSS или Секретная служба)»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SANG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San Andreas National Guard (Национальная Гвардия штата San-Andreas)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 SANG (158.txt), ст. 1: «(далее SANG)»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EMS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Emergency Medical Service (Экстренная Медицинская Служба)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действующая редакция закона об EMS (159.txt), ст. 1 ч. 1: «далее — EMS»</w:t>
            </w:r>
          </w:p>
        </w:tc>
      </w:tr>
      <w:tr>
        <w:tc>
          <w:tcPr>
            <w:tcW w:type="dxa" w:w="3419"/>
          </w:tcPr>
          <w:p>
            <w:r/>
            <w:r>
              <w:rPr>
                <w:b/>
                <w:i w:val="0"/>
                <w:sz w:val="20"/>
                <w:u w:val="none"/>
              </w:rPr>
              <w:t>WN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Weazel News</w:t>
            </w:r>
          </w:p>
        </w:tc>
        <w:tc>
          <w:tcPr>
            <w:tcW w:type="dxa" w:w="3419"/>
          </w:tcPr>
          <w:p>
            <w:r/>
            <w:r>
              <w:rPr>
                <w:b w:val="0"/>
                <w:i w:val="0"/>
                <w:sz w:val="20"/>
                <w:u w:val="none"/>
              </w:rPr>
              <w:t>вводится ст. 2.1 ч. 1 ПК (ACT. 001); в действующей редакции ПК (145.txt) сокращение употребляется в ст. 17.2 («на территории WN»); полное наименование — закон о СМИ (171.txt), ст. 14</w:t>
            </w:r>
          </w:p>
        </w:tc>
      </w:tr>
    </w:tbl>
    <w:p>
      <w:pPr>
        <w:spacing w:before="240" w:after="120"/>
      </w:pPr>
      <w:r>
        <w:rPr>
          <w:b/>
          <w:i w:val="0"/>
          <w:sz w:val="24"/>
          <w:u w:val="none"/>
        </w:rPr>
        <w:t>Акты, цитируемые в этом документе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28"/>
        <w:gridCol w:w="5128"/>
      </w:tblGrid>
      <w:tr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Файл базы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Наименование акта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Уголовный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145.txt</w:t>
            </w:r>
          </w:p>
        </w:tc>
        <w:tc>
          <w:tcPr>
            <w:tcW w:type="dxa" w:w="5128"/>
          </w:tcPr>
          <w:p>
            <w:r/>
            <w:r>
              <w:rPr>
                <w:b/>
                <w:i w:val="0"/>
                <w:sz w:val="20"/>
                <w:u w:val="none"/>
              </w:rPr>
              <w:t>Процессуальный кодекс штата San-Andreas — изменяется настоящим законопроектом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146.txt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Административный кодекс штата San-Andreas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Правительстве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Сенате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155.txt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региональных правоохранительных органах»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156.txt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Федеральном Расследовательском Бюро»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157.txt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деятельности Секретной Службы Соединенных Штатов Америки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158.txt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Национальной Гвардии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159.txt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Экстренной Медицинской Службе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обеспечении неприкосновенности государственных служащих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163.txt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чрезвычайном и военном положении»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171.txt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средствах массовой информации»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172.txt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 системе ордеров штата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173.txt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Закон «Об адвокатской деятельности и адвокатуре в штате San-Andreas»</w:t>
            </w:r>
          </w:p>
        </w:tc>
      </w:tr>
      <w:tr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174.txt</w:t>
            </w:r>
          </w:p>
        </w:tc>
        <w:tc>
          <w:tcPr>
            <w:tcW w:type="dxa" w:w="5128"/>
          </w:tcPr>
          <w:p>
            <w:r/>
            <w:r>
              <w:rPr>
                <w:b w:val="0"/>
                <w:i w:val="0"/>
                <w:sz w:val="20"/>
                <w:u w:val="none"/>
              </w:rPr>
              <w:t>Конституционный Закон «О деятельности офиса Генерального прокурора штата San-Andreas»</w:t>
            </w:r>
          </w:p>
        </w:tc>
      </w:tr>
    </w:tbl>
    <w:p>
      <w:pPr>
        <w:spacing w:before="280" w:after="120"/>
      </w:pPr>
      <w:r>
        <w:rPr>
          <w:b/>
          <w:i w:val="0"/>
          <w:sz w:val="24"/>
          <w:u w:val="none"/>
        </w:rPr>
        <w:t>SECTION 1. СУТЬ ПРАВКИ.</w:t>
      </w:r>
    </w:p>
    <w:p>
      <w:pPr>
        <w:spacing w:after="80"/>
      </w:pPr>
      <w:r>
        <w:rPr>
          <w:b w:val="0"/>
          <w:i w:val="0"/>
          <w:u w:val="none"/>
        </w:rPr>
        <w:t>В Процессуальный кодекс штата San-Andreas вносятся изменения: вводятся единые обозначения органов государственной власти и их руководителей (статья 2.1); устанавливается единый порядок задержания государственных служащих, адвокатов и членов Сената (статья 19); закрепляется круг органов, уполномоченных на задержание и на проведение процессуальных действий (статья 15), и порядок задержания с передачей задержанного военнослужащими SANG, сотрудниками USSS и WN (статья 17.3, пункт «м» части 1 статьи 18); основания обыска помещений согласуются с законом «О системе ордеров» без введения новых видов ордеров (статья 4); исключаются неприменимые нормы об административном аресте (статьи 24, 25); исправляются ошибочные ссылки (статьи 16, 20, 62) и уточняется компетенция ведомств (статья 36).</w:t>
      </w:r>
    </w:p>
    <w:p>
      <w:pPr>
        <w:spacing w:before="280" w:after="120"/>
      </w:pPr>
      <w:r>
        <w:rPr>
          <w:b/>
          <w:i w:val="0"/>
          <w:sz w:val="24"/>
          <w:u w:val="none"/>
        </w:rPr>
        <w:t>SECTION. 2. ВНЕСЕНИЕ ПРАВКИ В Процессуальный кодекс штата San-Andreas (145.txt)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 w:val="0"/>
          <w:i/>
          <w:color w:val="404040"/>
          <w:sz w:val="20"/>
          <w:u w:val="none"/>
        </w:rPr>
        <w:t>▸ Обозначения органов LSPD, LSCSD, FIB, USSS, SANG, EMS, WN, ОГП, GOV во всех статьях ниже — по ст. 2.1 ч. 1 ПК (вводится ACT. 001); первичные источники каждого обозначения — в таблице в начале документа.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2.1. Единые обозначения органов государственной власти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В настоящем Кодексе и иных законах штата San-Andreas используются следующие единые обозначения органов государственной власти:</w:t>
      </w:r>
    </w:p>
    <w:p>
      <w:pPr>
        <w:spacing w:after="40"/>
      </w:pPr>
      <w:r>
        <w:rPr>
          <w:b w:val="0"/>
          <w:i w:val="0"/>
          <w:u w:val="none"/>
        </w:rPr>
        <w:t>GOV — Правительство штата San-Andreas;</w:t>
      </w:r>
    </w:p>
    <w:p>
      <w:pPr>
        <w:spacing w:after="40"/>
      </w:pPr>
      <w:r>
        <w:rPr>
          <w:b w:val="0"/>
          <w:i w:val="0"/>
          <w:u w:val="none"/>
        </w:rPr>
        <w:t>ОГП — Офис Генерального прокурора штата San-Andreas;</w:t>
      </w:r>
    </w:p>
    <w:p>
      <w:pPr>
        <w:spacing w:after="40"/>
      </w:pPr>
      <w:r>
        <w:rPr>
          <w:b w:val="0"/>
          <w:i w:val="0"/>
          <w:u w:val="none"/>
        </w:rPr>
        <w:t>LSPD — Los Santos Police Department (Полицейский департамент города Лос-Сантос);</w:t>
      </w:r>
    </w:p>
    <w:p>
      <w:pPr>
        <w:spacing w:after="40"/>
      </w:pPr>
      <w:r>
        <w:rPr>
          <w:b w:val="0"/>
          <w:i w:val="0"/>
          <w:u w:val="none"/>
        </w:rPr>
        <w:t>LSCSD — Los Santos County Sheriff Department (Департамент шерифа округа Блэйн);</w:t>
      </w:r>
    </w:p>
    <w:p>
      <w:pPr>
        <w:spacing w:after="40"/>
      </w:pPr>
      <w:r>
        <w:rPr>
          <w:b w:val="0"/>
          <w:i w:val="0"/>
          <w:u w:val="none"/>
        </w:rPr>
        <w:t>FIB — Federal Investigation Bureau (Федеральное Расследовательское Бюро);</w:t>
      </w:r>
    </w:p>
    <w:p>
      <w:pPr>
        <w:spacing w:after="40"/>
      </w:pPr>
      <w:r>
        <w:rPr>
          <w:b w:val="0"/>
          <w:i w:val="0"/>
          <w:u w:val="none"/>
        </w:rPr>
        <w:t>USSS — United States Secret Service (Секретная Служба Соединённых Штатов Америки);</w:t>
      </w:r>
    </w:p>
    <w:p>
      <w:pPr>
        <w:spacing w:after="40"/>
      </w:pPr>
      <w:r>
        <w:rPr>
          <w:b w:val="0"/>
          <w:i w:val="0"/>
          <w:u w:val="none"/>
        </w:rPr>
        <w:t>SANG — San Andreas National Guard (Национальная Гвардия штата San-Andreas);</w:t>
      </w:r>
    </w:p>
    <w:p>
      <w:pPr>
        <w:spacing w:after="40"/>
      </w:pPr>
      <w:r>
        <w:rPr>
          <w:b w:val="0"/>
          <w:i w:val="0"/>
          <w:u w:val="none"/>
        </w:rPr>
        <w:t>EMS — Emergency Medical Service (Экстренная Медицинская Служба);</w:t>
      </w:r>
    </w:p>
    <w:p>
      <w:pPr>
        <w:spacing w:after="40"/>
      </w:pPr>
      <w:r>
        <w:rPr>
          <w:b w:val="0"/>
          <w:i w:val="0"/>
          <w:u w:val="none"/>
        </w:rPr>
        <w:t>WN — Weazel News.</w:t>
      </w:r>
    </w:p>
    <w:p>
      <w:pPr>
        <w:spacing w:after="40"/>
      </w:pPr>
      <w:r>
        <w:rPr>
          <w:b w:val="0"/>
          <w:i w:val="0"/>
          <w:u w:val="none"/>
        </w:rPr>
        <w:t>ч. 2. Руководители указанных органов именуются: Шеф LSPD, Шериф LSCSD, Директор FIB, Директор USSS, Генерал SANG, Главный врач EMS, Директор WN. Главы департаментов Правительства штата San-Andreas именуются по наименованию департамента: Глава Департамента Национальной Безопасности, Глава Департамента Здравоохранения и другие.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Департамента Национальной Безопасности — </w:t>
      </w:r>
      <w:r>
        <w:rPr>
          <w:b w:val="0"/>
          <w:i w:val="0"/>
          <w:sz w:val="20"/>
          <w:u w:val="none"/>
        </w:rPr>
        <w:t>должность следует из Конституционного Закона «О Правительстве штата San-Andreas» (152.txt), ст. 23 ч. 1 (USSS и SANG подчиняются Главе Департамента национальной безопасности); единое написание — ст. 2.1 ч. 2 ПК (ACT. 001)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23. Структура Департамента национальной безопасности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В структуру Департамента национальной безопасности входит региональное отделение Секретной службы Соединенных Штатов Америки, а также Национальная Гвардия штата San-Andreas, которые подчиняются Главе Департамента национальной безопасности и его заместителям.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Департамента Здравоохранения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Правительстве штата San-Andreas» (152.txt), ст. 31 ч. 2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31. Департамент Здравоохранения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ч.2 Глава Департамента здравоохранения является главным руководящим лицом Департамента Здравоохранения и Экстренной Медицинской службы</w:t>
      </w:r>
    </w:p>
    <w:p>
      <w:pPr>
        <w:spacing w:after="40"/>
      </w:pPr>
      <w:r>
        <w:rPr>
          <w:b w:val="0"/>
          <w:i w:val="0"/>
          <w:u w:val="none"/>
        </w:rPr>
        <w:t>ч. 3. Полные и сокращённые наименования указанных органов и должностей, используемые в законах и иных нормативных правовых актах штата San-Andreas, признаются равнозначными обозначениям, установленным настоящей статьёй.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4. Неприкосновенность жилища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Осмотр жилища производится только с согласия проживающих в нем лиц или на основании судебного акта.</w:t>
      </w:r>
    </w:p>
    <w:p>
      <w:pPr>
        <w:spacing w:after="40"/>
      </w:pPr>
      <w:r>
        <w:rPr>
          <w:b w:val="0"/>
          <w:i w:val="0"/>
          <w:u w:val="none"/>
        </w:rPr>
        <w:t xml:space="preserve">ч. 2. Обыск жилища 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San-Andreas», с указанием в ордере подлежащего обыску жилища. Без судебного акта и ордера обыск жилища допускается только в случаях, предусмотренных </w:t>
      </w:r>
      <w:r>
        <w:rPr>
          <w:b w:val="0"/>
          <w:i w:val="0"/>
          <w:color w:val="1F3A93"/>
          <w:u w:val="single"/>
        </w:rPr>
        <w:t>частью 4 настоящей статьи</w:t>
      </w:r>
      <w:r>
        <w:rPr>
          <w:b w:val="0"/>
          <w:i w:val="0"/>
          <w:u w:val="none"/>
        </w:rPr>
        <w:t>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4 настоящей статьи» → ч. 4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части 2 настоящей статьи.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AR (Access to Raid)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1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Ордер Access to Raid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Raid (далее AR) - ордер предписывает провести рейдовое мероприятие, в т. ч. оцепить территорию, указанную в ордере, задержание и обыск лиц и объектов (в том числе жилых и нежилых помещений), находящихся на территории рейда и в близлежащей местности, радиус которой определяется правоприменителем, авторизующим ордер, а также выемку и изъятие предметов, хранение которых нарушает действующее законодательство;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AC (Access to Cordon) — </w:t>
      </w:r>
      <w:r>
        <w:rPr>
          <w:b w:val="0"/>
          <w:i w:val="0"/>
          <w:sz w:val="20"/>
          <w:u w:val="none"/>
        </w:rPr>
        <w:t>установлено законом «О системе ордеров штата San-Andreas» (172.txt), ст. 6 ч. 2 п. «а» — действующая редакция; ACT. 002 уточняет формулировку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Ордер Access to Cordon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Access to Cordon (далее AC) - ордер, предписывающий оцепить какую-либо территорию, государственную или частную (в том числе жилое или нежилое помещение), и произвести на таковой те или иные законные действия (в том числе обыск), перечень которых определяет правоприменитель, авторизующий ордер;</w:t>
      </w:r>
    </w:p>
    <w:p>
      <w:pPr>
        <w:spacing w:after="40"/>
      </w:pPr>
      <w:r>
        <w:rPr>
          <w:b w:val="0"/>
          <w:i w:val="0"/>
          <w:u w:val="none"/>
        </w:rPr>
        <w:t>ч. 3. Обыск нежилого помещения и находящегося в нем имущества 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San-Andreas».</w:t>
      </w:r>
    </w:p>
    <w:p>
      <w:pPr>
        <w:spacing w:after="40"/>
      </w:pPr>
      <w:r>
        <w:rPr>
          <w:b w:val="0"/>
          <w:i w:val="0"/>
          <w:u w:val="none"/>
        </w:rPr>
        <w:t xml:space="preserve">ч. 4. Без судебного акта и ордера проникновение в жилое или нежилое помещение допускается только: при пресечении совершаемого в нем преступления; при преследовании по горячим следам лица, подозреваемого в совершении преступления; для устранения непосредственной угрозы жизни или здоровью находящихся в нем лиц; при проведении контртеррористической операции; в период действия чрезвычайного или военного положения в пределах, установленных законом. О каждом таком случае прокурор уведомляется в порядке </w:t>
      </w:r>
      <w:r>
        <w:rPr>
          <w:b w:val="0"/>
          <w:i w:val="0"/>
          <w:color w:val="1F3A93"/>
          <w:u w:val="single"/>
        </w:rPr>
        <w:t>части 2 настоящей статьи</w:t>
      </w:r>
      <w:r>
        <w:rPr>
          <w:b w:val="0"/>
          <w:i w:val="0"/>
          <w:u w:val="none"/>
        </w:rPr>
        <w:t>. Основания проникновения в помещения без ордера, предусмотренные законами о деятельности отдельных государственных органов, применяются в части, не противоречащей настоящей статье.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настоящей статьи» → ч. 2 ст. 4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4. Неприкосновенность жилища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Обыск жилища производится на основании судебного акта либо ордера типа Access to Raid (AR) или Access to Cordon (AC), авторизованного в порядке, установленном законом «О системе ордеров штата San-Andreas», с указанием в ордере подлежащего обыску жилища. Без судебного акта и ордера обыск жилища допускается только в случаях, предусмотренных частью 4 настоящей статьи. В этом случае сотрудники правоохранительных органов не позднее 1 часа с момента начала производства следственного действия уведомляют прокурора о производстве следственного действия.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15.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 xml:space="preserve"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</w:t>
      </w:r>
      <w:r>
        <w:rPr>
          <w:b w:val="0"/>
          <w:i w:val="0"/>
          <w:color w:val="1F3A93"/>
          <w:u w:val="single"/>
        </w:rPr>
        <w:t>статьями 17.1–17.3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17.2. Передача задержанного сотрудниками Weazel News. При вызове по факту задержания на территории WN, прибывшие сотрудники силовых структур обязаны принять задержанного, изучить доказательства и продолжить процедуру задержания согласно ст .17 ПК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«статьями 17.1–17.3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военнослужащие SANG — в отношении лица, нарушающего пропускной режим либо совершающего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преступление в отношении военнослужащего SANG или имущества SANG; военнослужащего SANG — по делам о воинских преступлениях; лица, застигнутого при совершении преступления или непосредственно после его совершения либо находящегося в розыске, — при патрулировании в порядке статьи 7.1 закона «О Национальной Гвардии штата San-Andreas»;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сотрудники USSS — при задержании без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сотрудники WN — в случаях, предусмотренных статьёй 17.1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в целях собственной безопасности произвести внешний осмотр задержанного на наличие оружия;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Личный обыск, обыск транспортного средства, изъятие оружия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наказания) лицом, производящим задержание с передачей, не производятся.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статьи 17 настоящего Кодекса, начиная с разъяснения прав и первичного обыска с изъятием оружия и запрещённых предметов, либо освободить задержанного по основаниям статьи 20 настоящего Кодекса.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(пункт «м» части 1 статьи 18 настоящего Кодекса),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Задержание с передачей в отношении государственного служащего, члена Сената или адвоката допускается только по основаниям части 4 статьи 19 настоящего Кодекса.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7. При задержании на основании ордера или судебного акта сотрудники USSS производят задержание и процессуальные действия самостоятельно в порядке части 2 статьи 17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8. Военнослужащие SANG, сотрудники USSS и WN изъятие оружия и иных предметов у задержанных не производят. Если при задержании, в том числе на основании ордера или судебного акта, требуется личный обыск, обыск транспортного средства или изъятие предметов, эти действия производит сотрудник LSPD, LSCSD или FIB, привлечённый к задержанию в качестве субъекта задержания.</w:t>
      </w:r>
    </w:p>
    <w:p>
      <w:pPr>
        <w:spacing w:after="40"/>
      </w:pPr>
      <w:r>
        <w:rPr>
          <w:b w:val="0"/>
          <w:i w:val="0"/>
          <w:u w:val="none"/>
        </w:rPr>
        <w:t>ч. 2. Правоохранительными органами в целях настоящего Кодекса признаются LSPD, LSCSD, FIB и USSS. ОГП участвует в задержании и проводит процессуальные действия в пределах полномочий, установленных настоящим Кодексом и Конституционным Законом «О деятельности офиса Генерального прокурора штата San-Andreas».</w:t>
      </w:r>
    </w:p>
    <w:p>
      <w:pPr>
        <w:spacing w:after="40"/>
      </w:pPr>
      <w:r>
        <w:rPr>
          <w:b w:val="0"/>
          <w:i w:val="0"/>
          <w:u w:val="none"/>
        </w:rPr>
        <w:t xml:space="preserve">ч. 3. Процессуальные действия в отношении задержанного (разъяснение прав, допрос, установление квалификации деяния, избрание меры наказания, помещение в место содержания под стражей) производятся сотрудниками LSPD, LSCSD, FIB и ОГП, а сотрудниками USSS — при задержании на основании ордера или судебного акта. В остальных случаях военнослужащие SANG, сотрудники USSS и сотрудники WN передают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 к ст. 15: Предельные сроки ограничения свободы до передачи задержанного установлены </w:t>
      </w:r>
      <w:r>
        <w:rPr>
          <w:b w:val="0"/>
          <w:i w:val="0"/>
          <w:color w:val="1F3A93"/>
          <w:u w:val="single"/>
        </w:rPr>
        <w:t>частью 3 статьи 17.3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«частью 3 статьи 17.3 настоящего Кодекса» → ч. 3 ст. 17.3 — Процессуальный кодекс штата San-Andreas (145.txt), новая статья,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17.3. Задержание с передачей задержанного (военнослужащими SANG, сотрудниками USSS и WN)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статьёй 15 настоящего Кодекса, исчисляется с момента передачи задержанного.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16. Задержание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Лицо может быть задержано по подозрению в совершении правонарушения, за которое может быть назначено наказание в виде лишения свободы или иных санкций, предусмотренных законом.</w:t>
      </w:r>
    </w:p>
    <w:p>
      <w:pPr>
        <w:spacing w:after="40"/>
      </w:pPr>
      <w:r>
        <w:rPr>
          <w:b w:val="0"/>
          <w:i w:val="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40"/>
      </w:pPr>
      <w:r>
        <w:rPr>
          <w:b w:val="0"/>
          <w:i w:val="0"/>
          <w:u w:val="none"/>
        </w:rPr>
        <w:t xml:space="preserve"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15. Задержание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статьями 17.1–17.3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Правоохранительными органами в целях настоящего Кодекса признаются LSPD, LSCSD, FIB и USSS. ОГП участвует в задержании и проводит процессуальные действия в пределах полномочий, установленных настоящим Кодексом и Конституционным Законом «О деятельности офиса Генерального прокурора штата San-Andreas».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Процессуальные действия в отношении задержанного (разъяснение прав, допрос, установление квалификации деяния, избрание меры наказания, помещение в место содержания под стражей) производятся сотрудниками LSPD, LSCSD, FIB и ОГП, а сотрудниками USSS — при задержании на основании ордера или судебного акта. В остальных случаях военнослужащие SANG, сотрудники USSS и сотрудники WN передают задержанного в порядке статьи 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к ст. 15: Предельные сроки ограничения свободы до передачи задержанного установлены частью 3 статьи 17.3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40"/>
      </w:pPr>
      <w:r>
        <w:rPr>
          <w:b w:val="0"/>
          <w:i w:val="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40"/>
      </w:pPr>
      <w:r>
        <w:rPr>
          <w:b w:val="0"/>
          <w:i w:val="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40"/>
      </w:pPr>
      <w:r>
        <w:rPr>
          <w:b w:val="0"/>
          <w:i w:val="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старший прокурор — </w:t>
      </w:r>
      <w:r>
        <w:rPr>
          <w:b w:val="0"/>
          <w:i w:val="0"/>
          <w:sz w:val="20"/>
          <w:u w:val="none"/>
        </w:rPr>
        <w:t>должность установлена Конституционным Законом «О деятельности офиса Генерального прокурора штата San-Andreas» (174.txt), ст. 15 ч. 1–2; право авторизации ордеров — ст. 19 ч. 14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15. Система Офиса Генерального прокурора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Систему Офиса Генерального прокурора штата San-Andreas составляют Генеральный прокурор, заместители Генерального прокурора, старшие прокуроры, помощники прокурора, а также иные органы, учреждаемые (образуемые) Генеральным прокурором.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ориентировка — </w:t>
      </w:r>
      <w:r>
        <w:rPr>
          <w:b w:val="0"/>
          <w:i w:val="0"/>
          <w:sz w:val="20"/>
          <w:u w:val="none"/>
        </w:rPr>
        <w:t>основание задержания/осмотра по ПК (145.txt), ст. 16 ч. 2 п. «ж» и ст. 30 п. «а»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40"/>
      </w:pPr>
      <w:r>
        <w:rPr>
          <w:b w:val="0"/>
          <w:i w:val="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Если лицо находится в маске, капюшоне, шлеме либо ином предмете, скрывающем лицо, то уполномоченное должностное лицо имеет право потребовать снятия такого предмета с целью визуального установления личности.</w:t>
      </w:r>
    </w:p>
    <w:p>
      <w:pPr>
        <w:spacing w:after="40"/>
      </w:pPr>
      <w:r>
        <w:rPr>
          <w:b w:val="0"/>
          <w:i w:val="0"/>
          <w:u w:val="none"/>
        </w:rPr>
        <w:t>Отказ выполнить данное требование или отказ предъявить документы, удостоверяющие личность, влечёт за собой необходимость инициирования процедуры установления личности, порядок которой описан ниже: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задержанного</w:t>
      </w:r>
    </w:p>
    <w:p>
      <w:pPr>
        <w:spacing w:after="40"/>
      </w:pPr>
      <w:r>
        <w:rPr>
          <w:b w:val="0"/>
          <w:i w:val="0"/>
          <w:u w:val="none"/>
        </w:rPr>
        <w:t>б) Разъяснить задержанному основания для установления личности</w:t>
      </w:r>
    </w:p>
    <w:p>
      <w:pPr>
        <w:spacing w:after="40"/>
      </w:pPr>
      <w:r>
        <w:rPr>
          <w:b w:val="0"/>
          <w:i w:val="0"/>
          <w:u w:val="none"/>
        </w:rPr>
        <w:t>в) Предпринять все законные меры для оперативного установления личности задержанного, включая обращение к базам данных, а так же досмотреть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>г) Сверить лицо задержанного с фотороботом.</w:t>
      </w:r>
    </w:p>
    <w:p>
      <w:pPr>
        <w:spacing w:after="40"/>
      </w:pPr>
      <w:r>
        <w:rPr>
          <w:b w:val="0"/>
          <w:i w:val="0"/>
          <w:u w:val="none"/>
        </w:rPr>
        <w:t xml:space="preserve">д) Провести личный обыск задержанного, в случае обнаружения нелегальных предметов - провести процесс задержания регламентированный </w:t>
      </w:r>
      <w:r>
        <w:rPr>
          <w:b w:val="0"/>
          <w:i w:val="0"/>
          <w:color w:val="1F3A93"/>
          <w:u w:val="single"/>
        </w:rPr>
        <w:t>статьей 17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«статьей 17 настоящего Кодекса» →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ст. 19 настоящего Кодекса;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и) Доставить задержанного в участок LSPD, участок LSCSD,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WN, членом Сената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 Порядок задержания правомочным лицом.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квалификацию правонарушения, инкриминируемой задержанному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Провести идентификацию личности задержанного, проверку на предмет наличия его данных в базе федерального розыска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федеральный 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38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38. Федеральный 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Федеральный 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суда, а также без вести пропавших граждан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Объявлять лицо в федеральный розыск разрешено за нарушение Уголовного кодекса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Лица объявляются в федеральный розыск на основании выданного ордера или решения суда.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федеральный розыск за нарушение УК СА имеют права следующие лица: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Генеральный прокурор, Заместитель Генерального прокурора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Судьи.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Объявлять лицо, пропавшее без вести, в федеральный розыск имеют право все лица, перечисленные в ч.4 настоящей статьи.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при необходимости объявить кого-либо в Федеральный розыск государственный служащий направляет соответствующее ходатайство на имя Генерального прокурора или его заместителя.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Сотрудник государственных силовых органов при проведения ареста граждан, находящихся в федеральном розыске, обязаны после проведения процессуальных действий незамедлительно, в срок до 3 часов, оставить отчет об аресте лица, находившегося в фед. розыске в специализированном канале связи сотрудников государственных органов.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LSCSD, штаб-квартиру FIB или иное место следствия при необходимости (для проведения допроса, экспертизы и пр.);</w:t>
      </w:r>
    </w:p>
    <w:p>
      <w:pPr>
        <w:spacing w:after="40"/>
      </w:pPr>
      <w:r>
        <w:rPr>
          <w:b w:val="0"/>
          <w:i w:val="0"/>
          <w:u w:val="none"/>
        </w:rPr>
        <w:t xml:space="preserve">ж) Реализовать права задержанного. В случае, если задержанный является государственным служащим, сотрудником WN, уведомить уполномоченные органы о задержании согласно </w:t>
      </w:r>
      <w:r>
        <w:rPr>
          <w:b w:val="0"/>
          <w:i w:val="0"/>
          <w:color w:val="1F3A93"/>
          <w:u w:val="single"/>
        </w:rPr>
        <w:t>ст. 19 настоящего Кодекса</w:t>
      </w:r>
      <w:r>
        <w:rPr>
          <w:b w:val="0"/>
          <w:i w:val="0"/>
          <w:u w:val="none"/>
        </w:rPr>
        <w:t>; При необходимости посмотреть видеофиксацию задержанного, опровергающую законность выданного в автоматическом режиме боло-розыска, согласно обязанностям и нормам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настоящего Кодекса» →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WN, членом Сената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заместителей, в случае с членом Сената — Спикера Сената, в случае со Спикером Сената — Губернатора или Вице-губернатора)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пунктами «а» и «в» части 4 настоящей статьи,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after="40"/>
      </w:pPr>
      <w:r>
        <w:rPr>
          <w:b w:val="0"/>
          <w:i w:val="0"/>
          <w:u w:val="none"/>
        </w:rPr>
        <w:t>з) Произвести следственные действия (допрос, экспертиза и т.д.), если есть необходимость;</w:t>
      </w:r>
    </w:p>
    <w:p>
      <w:pPr>
        <w:spacing w:after="40"/>
      </w:pPr>
      <w:r>
        <w:rPr>
          <w:b w:val="0"/>
          <w:i w:val="0"/>
          <w:u w:val="none"/>
        </w:rPr>
        <w:t>и) Доставить задержанного в участок LSPD, участок LSCSD, штаб-квартиру FIB;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40"/>
      </w:pPr>
      <w:r>
        <w:rPr>
          <w:b w:val="0"/>
          <w:i w:val="0"/>
          <w:u w:val="none"/>
        </w:rPr>
        <w:t>а) Надеть наручники на подозреваемого;</w:t>
      </w:r>
    </w:p>
    <w:p>
      <w:pPr>
        <w:spacing w:after="40"/>
      </w:pPr>
      <w:r>
        <w:rPr>
          <w:b w:val="0"/>
          <w:i w:val="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40"/>
      </w:pPr>
      <w:r>
        <w:rPr>
          <w:b w:val="0"/>
          <w:i w:val="0"/>
          <w:u w:val="none"/>
        </w:rPr>
        <w:t xml:space="preserve">г) Разъяснить основания задержания и зачитать правило Миранды для ознакомления задержанного со своими правами согласно </w:t>
      </w:r>
      <w:r>
        <w:rPr>
          <w:b w:val="0"/>
          <w:i w:val="0"/>
          <w:color w:val="1F3A93"/>
          <w:u w:val="single"/>
        </w:rPr>
        <w:t>ч. 3 ст. 17</w:t>
      </w:r>
      <w:r>
        <w:rPr>
          <w:b w:val="0"/>
          <w:i w:val="0"/>
          <w:u w:val="none"/>
        </w:rPr>
        <w:t xml:space="preserve">, </w:t>
      </w:r>
      <w:r>
        <w:rPr>
          <w:b w:val="0"/>
          <w:i w:val="0"/>
          <w:color w:val="1F3A93"/>
          <w:u w:val="single"/>
        </w:rPr>
        <w:t>ст. 22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 3 ст. 17» → ч. 3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хранение молчания;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один телефонный звонок;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Право на адвоката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- Уведомление о том, что при необходимости адвокат будет запрошен.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22 настоящего Кодекса» → ст. 22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22. Права задерживаемого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У подозреваемого имеются следующие права: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Подозреваемый имеет право на один телефонный звонок в присутствии сотрудника до начала процесса ареста, сотрудник обязан предоставить телефонный звонок задержанному по его запросу. Длительность звонка не должна превышать 3-х минут;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Подозреваемый имеет право на адвоката;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Подозреваемый имеет право сохранять молчание;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Подозреваемый имеет право возбуждать ходатайства, а также заявлять отводы;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вправе требовать конфиденциальной встречи с адвокатом, длительность которой не превышает 10 минут</w:t>
      </w:r>
    </w:p>
    <w:p>
      <w:pPr>
        <w:spacing w:after="40"/>
      </w:pPr>
      <w:r>
        <w:rPr>
          <w:b w:val="0"/>
          <w:i w:val="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40"/>
      </w:pPr>
      <w:r>
        <w:rPr>
          <w:b w:val="0"/>
          <w:i w:val="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40"/>
      </w:pPr>
      <w:r>
        <w:rPr>
          <w:b w:val="0"/>
          <w:i w:val="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40"/>
      </w:pPr>
      <w:r>
        <w:rPr>
          <w:b w:val="0"/>
          <w:i w:val="0"/>
          <w:u w:val="none"/>
        </w:rPr>
        <w:t xml:space="preserve">з) В случае, если задержанный является государственным служащим, сотрудником WN, членом Сената или адвокатом, уведомить его руководство в порядке </w:t>
      </w:r>
      <w:r>
        <w:rPr>
          <w:b w:val="0"/>
          <w:i w:val="0"/>
          <w:color w:val="1F3A93"/>
          <w:u w:val="single"/>
        </w:rPr>
        <w:t>статьи 19 настоящего Кодекса</w:t>
      </w:r>
      <w:r>
        <w:rPr>
          <w:b w:val="0"/>
          <w:i w:val="0"/>
          <w:u w:val="none"/>
        </w:rPr>
        <w:t>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19 настоящего Кодекса» → ст. 19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17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Правило Миранды: "Вы имеете право хранить молчание. Всё, что вы скажете, может и будет использовано против Вас в суде. Вы имеете право на один телефонный звонок. Также Вы имеете право на адвоката. Если вам необходим адвокат, он будет для Вас запрошен. Вы понимаете свои права?"</w:t>
      </w:r>
    </w:p>
    <w:p>
      <w:pPr>
        <w:spacing w:after="40"/>
      </w:pPr>
      <w:r>
        <w:rPr>
          <w:b w:val="0"/>
          <w:i w:val="0"/>
          <w:u w:val="none"/>
        </w:rPr>
        <w:t>Примечание: После оглашения прав инициатор обязан удостовериться в их понимании задержанным. В случае получения утвердительного ответа повторное разъяснение не требуется. При отсутствии четкого подтверждения (молчание, уклончивый ответ или прямое заявление о непонимании) права разъясняются вторично, после чего инициатор обязан уведомить задержанного, что дальнейшее разъяснение производиться не будет.</w:t>
      </w:r>
    </w:p>
    <w:p>
      <w:pPr>
        <w:spacing w:after="40"/>
      </w:pPr>
      <w:r>
        <w:rPr>
          <w:b w:val="0"/>
          <w:i w:val="0"/>
          <w:u w:val="none"/>
        </w:rPr>
        <w:t>Примечание: допускается незначительное отклонение от шаблона, если обращение сохраняет все обязательные элементы в строгом порядке:</w:t>
      </w:r>
    </w:p>
    <w:p>
      <w:pPr>
        <w:spacing w:after="40"/>
      </w:pPr>
      <w:r>
        <w:rPr>
          <w:b w:val="0"/>
          <w:i w:val="0"/>
          <w:u w:val="none"/>
        </w:rPr>
        <w:t>- Право на хранение молчания;</w:t>
      </w:r>
    </w:p>
    <w:p>
      <w:pPr>
        <w:spacing w:after="40"/>
      </w:pPr>
      <w:r>
        <w:rPr>
          <w:b w:val="0"/>
          <w:i w:val="0"/>
          <w:u w:val="none"/>
        </w:rPr>
        <w:t>- Предупреждение о том, что всё сказанное может и будет использовано против задержанного в суде;</w:t>
      </w:r>
    </w:p>
    <w:p>
      <w:pPr>
        <w:spacing w:after="40"/>
      </w:pPr>
      <w:r>
        <w:rPr>
          <w:b w:val="0"/>
          <w:i w:val="0"/>
          <w:u w:val="none"/>
        </w:rPr>
        <w:t>- Право на один телефонный звонок;</w:t>
      </w:r>
    </w:p>
    <w:p>
      <w:pPr>
        <w:spacing w:after="40"/>
      </w:pPr>
      <w:r>
        <w:rPr>
          <w:b w:val="0"/>
          <w:i w:val="0"/>
          <w:u w:val="none"/>
        </w:rPr>
        <w:t>- Право на адвоката</w:t>
      </w:r>
    </w:p>
    <w:p>
      <w:pPr>
        <w:spacing w:after="40"/>
      </w:pPr>
      <w:r>
        <w:rPr>
          <w:b w:val="0"/>
          <w:i w:val="0"/>
          <w:u w:val="none"/>
        </w:rPr>
        <w:t>- Уведомление о том, что при необходимости адвокат будет запрошен.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нарушения установленной процедуры оглашения прав Миранды, все показания, данные задержанным после такого оглашения, признаются недопустимыми доказательствами.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В случае если задержанный требует государственного адвоката, сотрудник обязан вызвать такового с помощью звонка на горячую линию Правительства. В случае принятия вызова адвокатом, процессуальный час замораживается до приезда адвоката. Если адвокат не приехал в течение 10 минут, то процедура задержания продолжается и право на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ч. 4.1. В случае, если задержанный требует самостоятельно вызвать частного адвоката, сотрудник обязан предоставить ему возможность самостоятельно воспользоваться телефоном для вызова частного адвоката через приложение "Адвокаты" или раздел "Контакты".</w:t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с частным адвокатом, процессуальный час замораживается до приезда адвоката. Если частный адвокат не приехал в течение 10 минут с момента окончания телефонного звонка, то процедура задержания продолжается и право на частного адвоката считается реализованным.</w:t>
      </w:r>
    </w:p>
    <w:p>
      <w:pPr>
        <w:spacing w:after="40"/>
      </w:pPr>
      <w:r>
        <w:rPr>
          <w:b w:val="0"/>
          <w:i w:val="0"/>
          <w:u w:val="none"/>
        </w:rPr>
        <w:t>Примечание 2: Если в течение 3 минут с момента обращения, осуществленного путем телефонного звонка, заявки через приложение "Адвокаты" либо вызова на горячую линию Правительства, не последовало ответа от адвоката, процедура задержания продолжается, а право на адвоката считается реализованным. Данное правило распространяется как в отношении вызова государственных, так и частных адвокатов.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40"/>
      </w:pPr>
      <w:r>
        <w:rPr>
          <w:b w:val="0"/>
          <w:i w:val="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Телефонный звонок, предоставляемый задержанному в соответствии с положениями </w:t>
      </w:r>
      <w:r>
        <w:rPr>
          <w:b w:val="0"/>
          <w:i w:val="0"/>
          <w:color w:val="1F3A93"/>
          <w:u w:val="single"/>
        </w:rPr>
        <w:t>части 5 настоящей статьи</w:t>
      </w:r>
      <w:r>
        <w:rPr>
          <w:b w:val="0"/>
          <w:i w:val="0"/>
          <w:u w:val="none"/>
        </w:rPr>
        <w:t>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5 настоящей статьи» → ч. 5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5. Сотрудник обязан предоставить телефонный звонок длительностью не более 3-х минут, при этом сам сотрудник либо его напарник, обязан находится с человеком в непосредственной близости, дабы проконтролировать ход телефонного разговора и не допустить нежелательных последствий.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Телефонный звонок, предоставляемый задержанному в соответствии с положениями части 5 настоящей статьи, предназначен исключительно для связи с его частным адвокатом, с которым задержанный заключил действительный устный договор в приложении на оказание юридических услуг. Предоставление телефонного звонка для иных целей или звонок лицам, не обладающим статусом адвоката, не допускается. В случае если задержанный заявляет о необходимости связаться с адвокатом, сотрудник обязан дать задержанному возможность реализовать данное право, путем предоставления возможности воспользоваться телефоном для вызова Адвоката через приложение "Адвокаты". Запрос задержанного на использование телефонного звонка для иных целей, неописанных в данном примечании, является основанием для отказа в предоставлении телефонного звонка.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а) и б) ч. 1 и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Примечание: В пунктах в) и г) ч. 1 и пунктах в), г) и д) ч. 2 настоящей статьи, на усмотрение сотрудника, проводящего задержание, разрешено изменение последовательности.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</w:t>
      </w:r>
      <w:r>
        <w:rPr>
          <w:b w:val="0"/>
          <w:i w:val="0"/>
          <w:color w:val="1F3A93"/>
          <w:u w:val="single"/>
        </w:rPr>
        <w:t>пунктах а) и б) ч. 1 и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1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лица при ведении следствия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а) и б) ч. 1 и ч. 2 настоящей статьи» → п. «а», «б»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40"/>
      </w:pPr>
      <w:r>
        <w:rPr>
          <w:b w:val="0"/>
          <w:i w:val="0"/>
          <w:u w:val="none"/>
        </w:rPr>
        <w:t xml:space="preserve">Примечание: В пунктах в) и г) ч. 1 и </w:t>
      </w:r>
      <w:r>
        <w:rPr>
          <w:b w:val="0"/>
          <w:i w:val="0"/>
          <w:color w:val="1F3A93"/>
          <w:u w:val="single"/>
        </w:rPr>
        <w:t>пунктах в), г) и д) ч. 2 настоящей статьи</w:t>
      </w:r>
      <w:r>
        <w:rPr>
          <w:b w:val="0"/>
          <w:i w:val="0"/>
          <w:u w:val="none"/>
        </w:rPr>
        <w:t>, на усмотрение сотрудника, проводящего задержание, разрешено изменение последовательности.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в), г) и д) ч. 2 настоящей статьи» → п. «в», «г», «д»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17.3. Задержание с передачей задержанного (военнослужащими SANG, сотрудниками USSS и WN) — НОВАЯ СТАТЬЯ</w:t>
      </w:r>
    </w:p>
    <w:p>
      <w:pPr>
        <w:spacing w:after="40"/>
      </w:pPr>
      <w:r>
        <w:rPr>
          <w:b w:val="0"/>
          <w:i w:val="0"/>
          <w:u w:val="none"/>
        </w:rPr>
        <w:t>ч. 1. Задержание с последующей передачей задержанного уполномоченному органу производят:</w:t>
      </w:r>
    </w:p>
    <w:p>
      <w:pPr>
        <w:spacing w:after="40"/>
      </w:pPr>
      <w:r>
        <w:rPr>
          <w:b w:val="0"/>
          <w:i w:val="0"/>
          <w:u w:val="none"/>
        </w:rPr>
        <w:t xml:space="preserve">а) военнослужащие SANG — в отношении лица, нарушающего пропускной режим либо совершающего правонарушение на территории охраняемых SANG объектов (военная база Форт-Занкудо, военный авианосец, остров Кайо-Перико) и прилегающей к ним местности; лица, совершившего преступление в отношении военнослужащего SANG или имущества SANG; военнослужащего SANG — по делам о воинских преступлениях; лица, застигнутого при совершении преступления или непосредственно после его совершения либо находящегося в розыске, — при патрулировании в порядке </w:t>
      </w:r>
      <w:r>
        <w:rPr>
          <w:b w:val="0"/>
          <w:i w:val="0"/>
          <w:color w:val="1F3A93"/>
          <w:u w:val="single"/>
        </w:rPr>
        <w:t>статьи 7.1 закона «О Национальной Гвардии штата San-Andreas»</w:t>
      </w:r>
      <w:r>
        <w:rPr>
          <w:b w:val="0"/>
          <w:i w:val="0"/>
          <w:u w:val="none"/>
        </w:rPr>
        <w:t>; любого лица — в период чрезвычайного или военного положения, при проведении контртеррористической операции, а также при оказании содействия правоохранительным органам по их запросу;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7.1 закона «О Национальной Гвардии штата San-Andreas»» → ст. 7.1 — Закон «О Национальной Гвардии штата San-Andreas» (158.txt), новая статья, в редакции ACT. 003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7.1. Патрулирование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SANG осуществляет патрулирование: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территории охраняемых SANG объектов и прилегающей местности в радиусе 2 км — в порядке части 1 статьи 7 настоящего Закона;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территории округа Блэйн и округа Лос-Сантос за пределами города Лос-Сантос — в пределах территориальной юрисдикции, установленной частью 8 статьи 2 настоящего Закона;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территории города Лос-Сантос — в составе усиленных патрулей по запросу LSPD или FIB совместно с их сотрудниками, а также в период чрезвычайного или военного положения и при проведении контртеррористической операции.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 Патруль состоит не менее чем из двух военнослужащих. В составе патруля обязательно находится военнослужащий подразделения Military Police (MP) либо военнослужащий, имеющий звание не ниже шестого порядкового ранга согласно штатной структуре (уставу) SANG. Патрулирование в составе, не отвечающем требованиям настоящей части, не допускается; задержание, произведённое таким патрулём, признаётся незаконным.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 При патрулировании военнослужащие SANG вправе: требовать от граждан соблюдения общественного порядка и прекращения правонарушений; пресекать преступления; проверять документы, удостоверяющие личность, у лиц, в отношении которых имеются основания полагать, что они совершили правонарушение или находятся в розыске; охранять место происшествия до прибытия сотрудников правоохранительных органов; производить задержание с передачей задержанного в порядке статьи 17.3 Процессуального кодекса штата San-Andreas; оказывать содействие правоохранительным органам.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 Патруль SANG не назначает меры наказания, не составляет протоколы об административных правонарушениях и не проводит процессуальные действия, отнесённые к компетенции правоохранительных органов. Выявленные административные правонарушения фиксируются и передаются в LSPD или LSCSD по территориальности.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5 Военнослужащие патруля обязаны находиться в форменной одежде SANG, иметь при себе удостоверение, использовать служебный транспорт и вести видеофиксацию в порядке части 5 статьи 10 настоящего Закона.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чрезвычайное / военное положение — </w:t>
      </w:r>
      <w:r>
        <w:rPr>
          <w:b w:val="0"/>
          <w:i w:val="0"/>
          <w:sz w:val="20"/>
          <w:u w:val="none"/>
        </w:rPr>
        <w:t>режимы установлены законом «О чрезвычайном и военном положении» (163.txt), глава II п. 2.1 (ЧП) и глава III (ВП); вводятся ордерами SE и ML — закон «О системе ордеров» (172.txt), ст. 6 ч. 6–7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контртеррористическая операция — </w:t>
      </w:r>
      <w:r>
        <w:rPr>
          <w:b w:val="0"/>
          <w:i w:val="0"/>
          <w:sz w:val="20"/>
          <w:u w:val="none"/>
        </w:rPr>
        <w:t>отдельного определения в базе нет; понятие используется в законе о FIB (156.txt), ст. 14 ч. 1 п. «д» (оцепление) и в законе о SANG (158.txt), ст. 7 ч. 3 п. «в» (оцепление), действующие редакции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14. Оцепление участков местности, жилых помещений, строений и других объектов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Федеральное Расследовательское Бюро имеет право проводить по решению Директора ФРБ оцепление определенных участков местности: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проведении контртеррористической операции, проверке сведений об обнаружении взрывчатых веществ или взрывных устройств либо ядовитых или радиоактивных веществ;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охраняемые SANG объекты (Форт-Занкудо, авианосец, Кайо-Перико) — </w:t>
      </w:r>
      <w:r>
        <w:rPr>
          <w:b w:val="0"/>
          <w:i w:val="0"/>
          <w:sz w:val="20"/>
          <w:u w:val="none"/>
        </w:rPr>
        <w:t>места дислокации установлены законом «О Национальной Гвардии штата San-Andreas» (158.txt), ст. 2 ч. 1; контрольно-пропускной режим — ст. 2 ч. 5–6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Дислокация сотрудников SANG и территориальная юрисдикция.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В штате San-Andreas войска SANG постоянно дислоцируются на территории военной базы Форт-Занкудо, Авианосце и Кайо-Перико. Допускается выезд сотрудников SANG на территорию округа Блэйн, округа Лос-Сантос. Выезд в город Лос-Сантос разрешен исключительно в следующих случаях: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при преследовании лица, совершившего преступление;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доставки задержанного в место проведения процессуальных (следственных) действий;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усиленные патрули по запросу LSPD или FIB в порядке статьи 7.1 настоящего Закона;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осуществление государственных поставок и во время участия в других специальных операциях;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при чрезвычайном или военном положении;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проведение сотрудниками подразделения Military Academy набора в Лос-Сантосе.;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проведение поиска дезертиров сотрудниками подразделения Military Police (MP) (нарушать юрисдикцию в этом случае могут только сотрудники MP);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патрулирование в порядке статьи 7.1 настоящего Закона.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пропускной режим — </w:t>
      </w:r>
      <w:r>
        <w:rPr>
          <w:b w:val="0"/>
          <w:i w:val="0"/>
          <w:sz w:val="20"/>
          <w:u w:val="none"/>
        </w:rPr>
        <w:t>контрольно-пропускной режим на территории авианосца и Форта-Занкудо — закон «О Национальной Гвардии штата San-Andreas» (158.txt), ст. 2 ч. 5 и ч. 6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Дислокация сотрудников SANG и территориальная юрисдикция.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 Территория Авианосца и близлежащая акватория являются местом государственной охраны на которой действует контрольно-пропускной режим.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воинские преступления — </w:t>
      </w:r>
      <w:r>
        <w:rPr>
          <w:b w:val="0"/>
          <w:i w:val="0"/>
          <w:sz w:val="20"/>
          <w:u w:val="none"/>
        </w:rPr>
        <w:t>ВНИМАНИЕ: в УК (144.txt) отдельной главы о воинских преступлениях нет; термин опирается на функции MP по контролю военнослужащих — закон «О Национальной Гвардии штата San-Andreas» (158.txt), ст. 23 п. «д» и ст. 2 ч. 1 п. «ж» (поиск дезертиров)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23. Подразделения и спецподразделения SANG.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Military Police (MP) − спецподразделение, ведущее деятельность по контролю сотрудников NG, выполняющее функции административного контроля, проводящее проверки сотрудников на знание устава SANG, следит за соблюдением положений уставов SANG и иных нормативно-правовых актов на территории Форта-Занкудо; занимается поиском дезертиров.</w:t>
      </w:r>
    </w:p>
    <w:p>
      <w:pPr>
        <w:spacing w:after="40"/>
      </w:pPr>
      <w:r>
        <w:rPr>
          <w:b w:val="0"/>
          <w:i w:val="0"/>
          <w:u w:val="none"/>
        </w:rPr>
        <w:t>б) сотрудники USSS — при задержании без ордера или судебного акта;</w:t>
      </w:r>
    </w:p>
    <w:p>
      <w:pPr>
        <w:spacing w:after="40"/>
      </w:pPr>
      <w:r>
        <w:rPr>
          <w:b w:val="0"/>
          <w:i w:val="0"/>
          <w:u w:val="none"/>
        </w:rPr>
        <w:t xml:space="preserve">в) сотрудники WN — в случаях, предусмотренных </w:t>
      </w:r>
      <w:r>
        <w:rPr>
          <w:b w:val="0"/>
          <w:i w:val="0"/>
          <w:color w:val="1F3A93"/>
          <w:u w:val="single"/>
        </w:rPr>
        <w:t>статьёй 17.1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17.1 настоящего Кодекса» → ст. 17.1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17.1. Порядок действий сотрудников Weazel News при задержании: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1. Ограничить свободу (наручники);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2. Вызвать сотрудника силовой структуры;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3. Передать задержанного и видеофиксацию нарушения.</w:t>
      </w:r>
    </w:p>
    <w:p>
      <w:pPr>
        <w:spacing w:after="40"/>
      </w:pPr>
      <w:r>
        <w:rPr>
          <w:b w:val="0"/>
          <w:i w:val="0"/>
          <w:u w:val="none"/>
        </w:rPr>
        <w:t>ч. 2. Лицо, производящее задержание с передачей, обязано: надеть на задержанного наручники; представиться и предъявить удостоверение, нашивку или иной опознавательный знак; разъяснить задержанному основание задержания; в целях собственной безопасности произвести внешний осмотр задержанного на наличие оружия; вести видеофиксацию; незамедлительно доставить задержанного в ближайший участок LSPD, участок LSCSD или штаб-квартиру FIB либо вызвать сотрудников указанных органов на место задержания (сотрудники WN — только вызвать) и передать им задержанного вместе с видеофиксацией. Личный обыск, обыск транспортного средства, изъятие оружия и иных предметов, а также иные процессуальные действия (разъяснение прав, вызов адвоката, предоставление телефонного звонка, допрос, установление квалификации деяния, избрание меры наказания) лицом, производящим задержание с передачей, не производятся.</w:t>
      </w:r>
    </w:p>
    <w:p>
      <w:pPr>
        <w:spacing w:after="40"/>
      </w:pPr>
      <w:r>
        <w:rPr>
          <w:b w:val="0"/>
          <w:i w:val="0"/>
          <w:u w:val="none"/>
        </w:rPr>
        <w:t xml:space="preserve">ч. 3. Срок ограничения свободы до передачи задержанного не может превышать 15 минут, а при доставлении с территории острова Кайо-Перико или военного авианосца — 30 минут. Срок задержания, предусмотренный </w:t>
      </w:r>
      <w:r>
        <w:rPr>
          <w:b w:val="0"/>
          <w:i w:val="0"/>
          <w:color w:val="1F3A93"/>
          <w:u w:val="single"/>
        </w:rPr>
        <w:t>статьёй 15 настоящего Кодекса</w:t>
      </w:r>
      <w:r>
        <w:rPr>
          <w:b w:val="0"/>
          <w:i w:val="0"/>
          <w:u w:val="none"/>
        </w:rPr>
        <w:t>, исчисляется с момента передачи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«статьёй 15 настоящего Кодекса» → ст. 15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15. Задержание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Задержание - это мера кратковременного (на срок до 1 часа) лишения человека права на свободу, осуществляемая сотрудниками правоохранительных органов, а также военнослужащими SANG и сотрудниками WN в случаях и пределах, предусмотренных статьями 17.1–17.3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Правоохранительными органами в целях настоящего Кодекса признаются LSPD, LSCSD, FIB и USSS. ОГП участвует в задержании и проводит процессуальные действия в пределах полномочий, установленных настоящим Кодексом и Конституционным Законом «О деятельности офиса Генерального прокурора штата San-Andreas».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3. Процессуальные действия в отношении задержанного (разъяснение прав, допрос, установление квалификации деяния, избрание меры наказания, помещение в место содержания под стражей) производятся сотрудниками LSPD, LSCSD, FIB и ОГП, а сотрудниками USSS — при задержании на основании ордера или судебного акта. В остальных случаях военнослужащие SANG, сотрудники USSS и сотрудники WN передают задержанного в порядке статьи 17.3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к ст. 15: Предельные сроки ограничения свободы до передачи задержанного установлены частью 3 статьи 17.3 настоящего Кодекса.</w:t>
      </w:r>
    </w:p>
    <w:p>
      <w:pPr>
        <w:spacing w:after="40"/>
      </w:pPr>
      <w:r>
        <w:rPr>
          <w:b w:val="0"/>
          <w:i w:val="0"/>
          <w:u w:val="none"/>
        </w:rPr>
        <w:t xml:space="preserve">ч. 4. Сотрудник LSPD, LSCSD или FIB, которому передаётся задержанный, обязан принять его, ознакомиться с представленными доказательствами и продолжить задержание в порядке </w:t>
      </w:r>
      <w:r>
        <w:rPr>
          <w:b w:val="0"/>
          <w:i w:val="0"/>
          <w:color w:val="1F3A93"/>
          <w:u w:val="single"/>
        </w:rPr>
        <w:t>статьи 17 настоящего Кодекса</w:t>
      </w:r>
      <w:r>
        <w:rPr>
          <w:b w:val="0"/>
          <w:i w:val="0"/>
          <w:u w:val="none"/>
        </w:rPr>
        <w:t xml:space="preserve">, начиная с разъяснения прав и первичного обыска с изъятием оружия и запрещённых предметов, либо освободить задержанного по основаниям </w:t>
      </w:r>
      <w:r>
        <w:rPr>
          <w:b w:val="0"/>
          <w:i w:val="0"/>
          <w:color w:val="1F3A93"/>
          <w:u w:val="single"/>
        </w:rPr>
        <w:t>статьи 20 настоящего Кодекса</w:t>
      </w:r>
      <w:r>
        <w:rPr>
          <w:b w:val="0"/>
          <w:i w:val="0"/>
          <w:u w:val="none"/>
        </w:rPr>
        <w:t>. Отказ в принятии задержанного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20 настоящего Кодекса» → ст. 20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20. Основания освобождения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не подтвердилось подозрение в совершении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за нарушение не предусмотрено меры наказания в виде лишения свободы;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задержание признано незаконным, в том числе вследствие отсутствия предусмотренных ч.2 ст. 16 настоящего кодекса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подозреваемый обладает статусом 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Течение срока, указанного в п. "г" приостанавливается в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проведения допроса и экспертизы;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вызова и разбирательства с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WN, членом Сената или адвокатом;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вызова, ожидания и проведения освидетельствования сотрудником EMS;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при обыске имущества задержанного;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при просмотре видеофиксации от задержанного, в случае если лицо было задержано на основании пункта «з» части 2 статьи 16 настоящего Кодекса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первичный обыск — </w:t>
      </w:r>
      <w:r>
        <w:rPr>
          <w:b w:val="0"/>
          <w:i w:val="0"/>
          <w:sz w:val="20"/>
          <w:u w:val="none"/>
        </w:rPr>
        <w:t>понятие раскрыто в ПК (145.txt), ст. 17 ч. 2 п. «в» и Примечание к статье (что изымается при первичном обыске)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Первичный обыск производится с целью идентификации колющих, режущих орудий, огнестрельного оружия, наркотических веществ, взрывчатых элементов. Первичный обыск позволяет изымать огнестрельное оружие, колющие, режущие орудия, наркотические вещества, взрывчатые элементы. При необходимости разрешается смотреть документы задержанного.</w:t>
      </w:r>
    </w:p>
    <w:p>
      <w:pPr>
        <w:spacing w:after="40"/>
      </w:pPr>
      <w:r>
        <w:rPr>
          <w:b w:val="0"/>
          <w:i w:val="0"/>
          <w:u w:val="none"/>
        </w:rPr>
        <w:t>ч. 5. Лицо, передавшее задержанного, вправе присутствовать при производстве процессуальных действий до их окончания в качестве субъекта задержания (</w:t>
      </w:r>
      <w:r>
        <w:rPr>
          <w:b w:val="0"/>
          <w:i w:val="0"/>
          <w:color w:val="1F3A93"/>
          <w:u w:val="single"/>
        </w:rPr>
        <w:t>пункт «м» части 1 статьи 18 настоящего Кодекса</w:t>
      </w:r>
      <w:r>
        <w:rPr>
          <w:b w:val="0"/>
          <w:i w:val="0"/>
          <w:u w:val="none"/>
        </w:rPr>
        <w:t>), давать пояснения и представлять доказательства.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 «м» части 1 статьи 18 настоящего Кодекса» → п. «м»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м) Лицо, произведшее задержание с передачей задержанного в порядке статьи 17.3 настоящего Кодекса,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 xml:space="preserve">ч. 6. Задержание с передачей в отношении государственного служащего, члена Сената или адвоката допускается только по основаниям </w:t>
      </w:r>
      <w:r>
        <w:rPr>
          <w:b w:val="0"/>
          <w:i w:val="0"/>
          <w:color w:val="1F3A93"/>
          <w:u w:val="single"/>
        </w:rPr>
        <w:t>части 4 статьи 19 настоящего Кодекса</w:t>
      </w:r>
      <w:r>
        <w:rPr>
          <w:b w:val="0"/>
          <w:i w:val="0"/>
          <w:u w:val="none"/>
        </w:rPr>
        <w:t>. Вызов сотрудника ОГП и руководства задержанного производится сотрудником, принявшим задержанного.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4 статьи 19 настоящего Кодекса» →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по требованию лиц, указанных в пунктах «д» и «е» части 2 статьи 16 настоящего Кодекса.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</w:r>
    </w:p>
    <w:p>
      <w:pPr>
        <w:spacing w:after="40"/>
      </w:pPr>
      <w:r>
        <w:rPr>
          <w:b w:val="0"/>
          <w:i w:val="0"/>
          <w:u w:val="none"/>
        </w:rPr>
        <w:t xml:space="preserve">ч. 7. При задержании на основании ордера или судебного акта сотрудники USSS производят задержание и процессуальные действия самостоятельно в порядке </w:t>
      </w:r>
      <w:r>
        <w:rPr>
          <w:b w:val="0"/>
          <w:i w:val="0"/>
          <w:color w:val="1F3A93"/>
          <w:u w:val="single"/>
        </w:rPr>
        <w:t>части 2 статьи 17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«части 2 статьи 17 настоящего Кодекса» → ч. 2 ст. 17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17. Порядок задержания правомочным лицом.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Задержание лица на основании ордеров производится в следующей последовательности: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Надеть наручники на подозреваемого;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Предъявить свой документ удостоверяющий служебное положение, нашивку, жетон, служебный бейджик или иной идентификационный знак, подтверждающий принадлежность к органам государственной власти;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На усмотрение сотрудника, проводящего задержание, провести первичный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основания задержания и зачитать правило Миранды для ознакомления задержанного со своими правами согласно ч. 3 ст. 17, ст. 22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Разъяснить задержанному номер и название документа, являющегося основанием для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Доставить подозреваемого в участок LSPD, участок LSCSD или штаб-квартиру FIB;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Провести идентификацию личности задержанного и проверку на принадлежность задержанного к государственным органам;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В случае, если задержанный является государственным служащим, сотрудником WN, членом Сената или адвокатом, уведомить его руководство в порядке статьи 19 настоящего Кодекса. Вызов сотрудника ОГП при задержании на основании ордера или судебного акта не требуется, если иное не указано в самом ордере или судебном акте.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ч. 8. Военнослужащие SANG, сотрудники USSS и WN изъятие оружия и иных предметов у задержанных не производят. Если при задержании, в том числе на основании ордера или судебного акта, требуется личный обыск, обыск транспортного средства или изъятие предметов, эти действия производит сотрудник LSPD, LSCSD или FIB, привлечённый к задержанию в качестве субъекта задержания.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18. Субъекты задержания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процессе задержания участвуют:</w:t>
      </w:r>
    </w:p>
    <w:p>
      <w:pPr>
        <w:spacing w:after="40"/>
      </w:pPr>
      <w:r>
        <w:rPr>
          <w:b w:val="0"/>
          <w:i w:val="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субъект задержания — </w:t>
      </w:r>
      <w:r>
        <w:rPr>
          <w:b w:val="0"/>
          <w:i w:val="0"/>
          <w:sz w:val="20"/>
          <w:u w:val="none"/>
        </w:rPr>
        <w:t>понятие раскрыто в ПК (145.txt), ст. 18 ч. 1 (перечень участников задержания)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Задержанный, в отношении которого проводится задержание;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Руководство задержанного сотрудника государственных органов в соответствии со ст. 19 ч 1 настоящего Кодекса;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Один сотрудник IB для проведения надзора;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б) Задержанный, в отношении которого проводится задержание;</w:t>
      </w:r>
    </w:p>
    <w:p>
      <w:pPr>
        <w:spacing w:after="40"/>
      </w:pPr>
      <w:r>
        <w:rPr>
          <w:b w:val="0"/>
          <w:i w:val="0"/>
          <w:u w:val="none"/>
        </w:rPr>
        <w:t>в) Один прокурор - согласно принятому вызову или по собственной инициативе;</w:t>
      </w:r>
    </w:p>
    <w:p>
      <w:pPr>
        <w:spacing w:after="40"/>
      </w:pPr>
      <w:r>
        <w:rPr>
          <w:b w:val="0"/>
          <w:i w:val="0"/>
          <w:u w:val="none"/>
        </w:rPr>
        <w:t>г) Один адвокат - в случае необходимости оказания юридической помощи. Адвокат имеет право, на правах субъекта задержания, задать задержанному краткий вопрос о наличии такой необходимости;</w:t>
      </w:r>
    </w:p>
    <w:p>
      <w:pPr>
        <w:spacing w:after="40"/>
      </w:pPr>
      <w:r>
        <w:rPr>
          <w:b w:val="0"/>
          <w:i w:val="0"/>
          <w:u w:val="none"/>
        </w:rPr>
        <w:t xml:space="preserve">д) Руководство задержанного сотрудника государственных органов в соответствии со </w:t>
      </w:r>
      <w:r>
        <w:rPr>
          <w:b w:val="0"/>
          <w:i w:val="0"/>
          <w:color w:val="1F3A93"/>
          <w:u w:val="single"/>
        </w:rPr>
        <w:t>ст. 19 ч 1 настоящего Кодекса</w:t>
      </w:r>
      <w:r>
        <w:rPr>
          <w:b w:val="0"/>
          <w:i w:val="0"/>
          <w:u w:val="none"/>
        </w:rPr>
        <w:t>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«ст. 19 ч 1 настоящего Кодекса» → ч. 1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WN, членом Сената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заместителей, в случае с членом Сената — Спикера Сената, в случае со Спикером Сената — Губернатора или Вице-губернатора)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е) До двух сотрудников USSS или FIB, если один из субъектов задержания обладает статусом неприкосновенности;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ж) Один сотрудник IB для проведения надзора;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IB (Intelligence Branch)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21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21. Intelligence Branch (IB) — отдел оперативно-следственного обеспечения Федерального Бюро Расследований (ФРБ)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Intelligence Branch (IB) является специализированным оперативно-следственным подразделением ФРБ, уполномоченным на осуществление оперативно-розыскных мероприятий и расследований должностных преступлений и преступлений, совершённых сотрудниками государственных структур всех уровней - от низших до высших должностных лиц, на надзор за деятельностью региональных государственных структур (LSCSD/LSPD) в строгом соответствии с законодательством штата Сан-Андреас, на проведение мероприятий по обеспечению исполнения законодательства сотрудниками государственных структур, на обеспечение порядка и законности действий внутри ФРБ.</w:t>
      </w:r>
    </w:p>
    <w:p>
      <w:pPr>
        <w:spacing w:after="40"/>
      </w:pPr>
      <w:r>
        <w:rPr>
          <w:b w:val="0"/>
          <w:i w:val="0"/>
          <w:u w:val="none"/>
        </w:rPr>
        <w:t xml:space="preserve">з) Сотрудники следующих отделов: Detective Bureau (LSPD, LSCSD), Criminal Investigative Division (CID) и Intelligence Branch (IB) FIB, с согласия упомянутых </w:t>
      </w:r>
      <w:r>
        <w:rPr>
          <w:b w:val="0"/>
          <w:i w:val="0"/>
          <w:color w:val="1F3A93"/>
          <w:u w:val="single"/>
        </w:rPr>
        <w:t>в пункте а)</w:t>
      </w:r>
      <w:r>
        <w:rPr>
          <w:b w:val="0"/>
          <w:i w:val="0"/>
          <w:u w:val="none"/>
        </w:rPr>
        <w:t xml:space="preserve">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</w:t>
      </w:r>
      <w:r>
        <w:rPr>
          <w:b w:val="0"/>
          <w:i w:val="0"/>
          <w:color w:val="1F3A93"/>
          <w:u w:val="single"/>
        </w:rPr>
        <w:t>в пункте а</w:t>
      </w:r>
      <w:r>
        <w:rPr>
          <w:b w:val="0"/>
          <w:i w:val="0"/>
          <w:u w:val="none"/>
        </w:rPr>
        <w:t xml:space="preserve"> лиц. В случае отказа сотрудники обязаны покинуть место проведения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а)»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«в пункте а» → п. «а»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Сотрудник либо сотрудники правоохранительных органов при исполнении, которые осуществляют задержание и/или проявляют содействие задержанию при условии гласного волеизъявления инициатора задержания, подтверждающего согласие на участие каждого такого лица в качестве субъекта задержания;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CID (Criminal Investigative Division) — </w:t>
      </w:r>
      <w:r>
        <w:rPr>
          <w:b w:val="0"/>
          <w:i w:val="0"/>
          <w:sz w:val="20"/>
          <w:u w:val="none"/>
        </w:rPr>
        <w:t>подразделение определено законом «О Федеральном Расследовательском Бюро» (156.txt), ст. 19 (заголовок статьи)</w:t>
      </w:r>
      <w:r>
        <w:rPr>
          <w:b w:val="0"/>
          <w:i w:val="0"/>
          <w:sz w:val="20"/>
          <w:u w:val="none"/>
        </w:rPr>
        <w:t xml:space="preserve"> (текст — в редакции ACT. 003):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19. Criminal Investigative Division [CID] — криминально-следственное и оперативное подразделение FIB, осуществляющее расследование федеральных преступлений, совершаемые организованными преступными этническими группировками, бандами, синдикатами, осуществляет разведывательную и иную оперативно-розыскную деятельность.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 Полномочия и задачи подразделения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1. Предотвращать и раскрывать преступления федерального значения;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2. Осуществлять разведку со скрытым сбором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3. При наличии оснований заводить уголовные дела на преступные группировки, а также на сотрудников государственных структур вплоть до высших должностных лиц штата;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4. Проводить расследования по имеющейся и полученной информации;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5. Осуществлять внедрение и работу под прикрытием;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6. Организация и проведение рейдов на преступные группировки;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 Руководство деятельностью подразделения CID осуществляет старший состав подразделения, Директор FIB и курирующий Заместитель директора.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Подразделение CID в целях распределения полномочий и задач подразделяется на оперативный и следственный составы.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 Полномочия следственного состава CID: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Detective Bureau (DB) — </w:t>
      </w:r>
      <w:r>
        <w:rPr>
          <w:b w:val="0"/>
          <w:i w:val="0"/>
          <w:sz w:val="20"/>
          <w:u w:val="none"/>
        </w:rPr>
        <w:t>отдельного определения в базе нет; подразделение упоминается в ПК (145.txt), ст. 18 ч. 1 п. «з» (действующая редакция)</w:t>
      </w:r>
      <w:r>
        <w:rPr>
          <w:b w:val="0"/>
          <w:i w:val="0"/>
          <w:sz w:val="20"/>
          <w:u w:val="none"/>
        </w:rPr>
        <w:t xml:space="preserve"> (текст — в редакции настоящего законопроекта):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18. Субъекты задержания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Сотрудники следующих отделов: Detective Bureau (LSPD, LSCSD), Criminal Investigative Division (CID) и Intelligence Branch (IB) FIB, с согласия упомянутых в пункте а) лиц, имеют право провести допрос задержанному. Указанные сотрудники могут, на правах субъекта задержания, запросить информацию о статьях, по которым было задержано лицо, и получить разрешение на проведение допроса-передачи задержания от упомянутых в пункте а лиц. В случае отказа сотрудники обязаны покинуть место проведения процессуальных действий.</w:t>
      </w:r>
    </w:p>
    <w:p>
      <w:pPr>
        <w:spacing w:after="40"/>
      </w:pPr>
      <w:r>
        <w:rPr>
          <w:b w:val="0"/>
          <w:i w:val="0"/>
          <w:u w:val="none"/>
        </w:rPr>
        <w:t>и) Один представитель руководства сотрудника либо сотрудников правоохранительных органов при исполнении, которые осуществляют задержание. В положении настоящего пункта в качестве представителя руководства понимается руководитель организации, в которой трудоустроен сотрудник инициирующий процесс задержания, а так же его заместители.</w:t>
      </w:r>
    </w:p>
    <w:p>
      <w:pPr>
        <w:spacing w:after="40"/>
      </w:pPr>
      <w:r>
        <w:rPr>
          <w:b w:val="0"/>
          <w:i w:val="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Коллегия адвокатов — </w:t>
      </w:r>
      <w:r>
        <w:rPr>
          <w:b w:val="0"/>
          <w:i w:val="0"/>
          <w:sz w:val="20"/>
          <w:u w:val="none"/>
        </w:rPr>
        <w:t>определена законом «Об адвокатской деятельности и адвокатуре в штате San-Andreas» (173.txt), ст. 1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Коллегия адвокатов - публичная коллегия аккредитованных специалистов, которая состоит из государственных и частных адвокатов, а также проходящих аккредитацию юристов, которые ведут деятельность по защите прав юридических и физических лиц, представляя их интересы в суде и иных внесудебных органах, в соответствии с законодательством штата San-Andreas. Руководство Коллегии адвокатов составляет Глава Коллегии Адвокатов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Примечание: юристам разрешается заниматься только консультацией граждан и наблюдением за процессуальными действиями проводимыми с участием государственного адвоката.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л) один уполномоченный сотрудник EMS при исполнении должностных обязанностей: по вызову посредством рации департамента от субъектов задержания, с целью проведения освидетельствования либо с целью оказания неотложной помощи.</w:t>
      </w:r>
    </w:p>
    <w:p>
      <w:pPr>
        <w:spacing w:after="40"/>
      </w:pPr>
      <w:r>
        <w:rPr>
          <w:b w:val="0"/>
          <w:i w:val="0"/>
          <w:u w:val="none"/>
        </w:rPr>
        <w:t xml:space="preserve">м) Лицо, произведшее задержание с передачей задержанного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, — до окончания процессуальных действий. Указанное лицо вправе давать пояснения и представлять доказательства, но не вправе вмешиваться в ход процессуальных действий.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Государственные служащие, в лице сотрудника либо сотрудников, проводящих процесс задержания, прокурора, адвоката и руководства, вправе потребовать от граждан и должностных лиц покинуть и/или отойти от места проведения задержания в случаях, предусмотренных настоящим кодексом. Лицо, которому выдвинуто такое требование, обязано исполнить его.</w:t>
      </w:r>
    </w:p>
    <w:p>
      <w:pPr>
        <w:spacing w:after="40"/>
      </w:pPr>
      <w:r>
        <w:rPr>
          <w:b w:val="0"/>
          <w:i w:val="0"/>
          <w:u w:val="none"/>
        </w:rPr>
        <w:t>Перечень ситуаций при которых сотрудник, проводящий задержание, прокурор, адвокат или руководство может выдвинуть данное требование:</w:t>
      </w:r>
    </w:p>
    <w:p>
      <w:pPr>
        <w:spacing w:after="40"/>
      </w:pPr>
      <w:r>
        <w:rPr>
          <w:b w:val="0"/>
          <w:i w:val="0"/>
          <w:u w:val="none"/>
        </w:rPr>
        <w:t>- Когда действия граждан или сотрудников государственных структур, не участвующих в задержании, могут воспрепятствовать ходу проведения процессуальных действий или отвлекать субъектов задержания;</w:t>
      </w:r>
    </w:p>
    <w:p>
      <w:pPr>
        <w:spacing w:after="40"/>
      </w:pPr>
      <w:r>
        <w:rPr>
          <w:b w:val="0"/>
          <w:i w:val="0"/>
          <w:u w:val="none"/>
        </w:rPr>
        <w:t>- Когда в ходе нахождения граждан или сотрудников государственных структур может стать известна информация, составляющая государственную или иную охраняемую законом тайну;</w:t>
      </w:r>
    </w:p>
    <w:p>
      <w:pPr>
        <w:spacing w:after="40"/>
      </w:pPr>
      <w:r>
        <w:rPr>
          <w:b w:val="0"/>
          <w:i w:val="0"/>
          <w:u w:val="none"/>
        </w:rPr>
        <w:t>- Когда разбирательства по задержанию проводятся в маленьком узком закрытом помещении.</w:t>
      </w:r>
    </w:p>
    <w:p>
      <w:pPr>
        <w:spacing w:after="40"/>
      </w:pPr>
      <w:r>
        <w:rPr>
          <w:b w:val="0"/>
          <w:i w:val="0"/>
          <w:u w:val="none"/>
        </w:rPr>
        <w:t>Исключение: норма неприменима к сотрудникам Офиса Генерального Прокурора, осуществляющих надзорную деятельность.</w:t>
      </w:r>
    </w:p>
    <w:p>
      <w:pPr>
        <w:spacing w:after="40"/>
      </w:pPr>
      <w:r>
        <w:rPr>
          <w:b w:val="0"/>
          <w:i w:val="0"/>
          <w:u w:val="none"/>
        </w:rPr>
        <w:t>Примечание: присутствие без совершения каких-либо активных действий не признается деянием, препятствующим производству расследования и задержанию.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В случае проведения государственным служащим задержания в закрытом помещении (комнате), именно то лицо которое изначально начало задержание в вышеуказанной комнате/помещении - имеет право распоряжаться ей до конца своего процесса задержания.</w:t>
      </w:r>
    </w:p>
    <w:p>
      <w:pPr>
        <w:spacing w:after="40"/>
      </w:pPr>
      <w:r>
        <w:rPr>
          <w:b w:val="0"/>
          <w:i w:val="0"/>
          <w:u w:val="none"/>
        </w:rPr>
        <w:t xml:space="preserve">ч. 4. Юристы (стажеры), указанные в </w:t>
      </w:r>
      <w:r>
        <w:rPr>
          <w:b w:val="0"/>
          <w:i w:val="0"/>
          <w:color w:val="1F3A93"/>
          <w:u w:val="single"/>
        </w:rPr>
        <w:t>п. «к» ч. 1 настоящей статьи</w:t>
      </w:r>
      <w:r>
        <w:rPr>
          <w:b w:val="0"/>
          <w:i w:val="0"/>
          <w:u w:val="none"/>
        </w:rPr>
        <w:t>, не имеют права активно вмешиваться в процессуальные действия, подавать ходатайства или перебивать участников процесса. В случае нарушения порядка или создания помех следствию, сотрудник, проводящий задержание, вправе потребовать от юристов покинуть место проведения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«п. «к» ч. 1 настоящей статьи» → п. «к» ч. 1 ст. 18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18. Субъекты задержания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В процессе задержания участвуют: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к) До трех юристов (стажеров) Коллегии адвокатов, находящихся в сопровождении государственного адвоката, исключительно в целях наблюдения за ходом процессуальных действий и прохождения профессиональной практики.</w:t>
      </w:r>
    </w:p>
    <w:p>
      <w:pPr>
        <w:spacing w:after="40"/>
      </w:pPr>
      <w:r>
        <w:rPr>
          <w:b w:val="0"/>
          <w:i w:val="0"/>
          <w:u w:val="none"/>
        </w:rPr>
        <w:t>Примечание: к участию в процессе задержания допускают лишь один адвокат, а также при необходимости лишь один прокурор и один представитель руководства задержанного.</w:t>
      </w:r>
    </w:p>
    <w:p>
      <w:pPr>
        <w:spacing w:after="40"/>
      </w:pPr>
      <w:r>
        <w:rPr>
          <w:b w:val="0"/>
          <w:i w:val="0"/>
          <w:u w:val="none"/>
        </w:rPr>
        <w:t>Примечание: не допускается замена субъектов задержания, указанных в пункте (В) настоящей статьи, за исключением случаев, когда ввиду особых обстоятельств не является возможным продолжение их деятельности.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19. Уведомление о задержании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В случае если в процессе задержания установлено, что задержанный является государственным служащим, сотрудником WN, членом Сената или адвокатом (государственным либо частным с действительной лицензией), сотрудник, проводивший задержание, обязан вызвать руководство задержанного (в случае с адвокатом — Главу Коллегии Адвокатов или его заместителей, в случае с членом Сената — Спикера Сената, в случае со Спикером Сената — Губернатора или Вице-губернатора) и сотрудника ОГП. На время ожидания ответа указанных лиц, время задержания замораживается, но не более, чем на 15 минут. В случае ответа прокурора, время задержания замораживается до его приезда.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Глава Коллегии адвокатов — </w:t>
      </w:r>
      <w:r>
        <w:rPr>
          <w:b w:val="0"/>
          <w:i w:val="0"/>
          <w:sz w:val="20"/>
          <w:u w:val="none"/>
        </w:rPr>
        <w:t>должность установлена законом «Об адвокатской деятельности и адвокатуре в штате San-Andreas» (173.txt), ст. 1 ч. 5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1. Адвокатская деятельность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Члены Коллегии адвокатов штата Сан-Андреас не являются должностными лицами, за исключением Главы Коллегии адвокатов, его заместителей и Старших адвокатов, которые признаются должностными лицами в пределах полномочий по руководству Коллегией адвокатов и могут быть привлечены к ответственности как должностные лица за действия, совершённые в рамках указанных полномочий.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Спикер Сената — </w:t>
      </w:r>
      <w:r>
        <w:rPr>
          <w:b w:val="0"/>
          <w:i w:val="0"/>
          <w:sz w:val="20"/>
          <w:u w:val="none"/>
        </w:rPr>
        <w:t>установлен Конституционным законом «О Сенате штата San-Andreas» (153.txt), ст. 2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Состав Сената состоит из Сенаторов и Председателя Сената - Спикера.</w:t>
      </w:r>
    </w:p>
    <w:p>
      <w:pPr>
        <w:spacing w:after="40"/>
      </w:pPr>
      <w:r>
        <w:rPr>
          <w:b w:val="0"/>
          <w:i w:val="0"/>
          <w:u w:val="none"/>
        </w:rPr>
        <w:t>Примечание 1: в случае если сотрудник Офиса Генерального прокурора не ответил на вызов в течение 15 минут с момента его направления, равно как и в случае невозможности прибытия, задержанный государственный служащий или сотрудником WN, или частный адвокат с действительной лицензией частного адвоката, подлежит освобождению, а сотрудники, проводящие задержание обязаны обратиться в Офис Генерального прокурора в отношении задержанного лица в течении часа.</w:t>
      </w:r>
    </w:p>
    <w:p>
      <w:pPr>
        <w:spacing w:after="40"/>
      </w:pPr>
      <w:r>
        <w:rPr>
          <w:b w:val="0"/>
          <w:i w:val="0"/>
          <w:u w:val="none"/>
        </w:rPr>
        <w:t>Примечание 2: в случае невозможности прибытия руководителя задержанного, прокурор или лицо, производящее задержание, обязано в кратчайшее сроки уведомить руководство задержанного (в случае с частным адвокатом Главу Коллегии Адвокатов или его заместителей) о задержании подчинённого . В случае подтверждения вины подчинённого, руководство по первому требованию обязуется прекратить с ним трудовые отношения.</w:t>
      </w:r>
    </w:p>
    <w:p>
      <w:pPr>
        <w:spacing w:after="40"/>
      </w:pPr>
      <w:r>
        <w:rPr>
          <w:b w:val="0"/>
          <w:i w:val="0"/>
          <w:u w:val="none"/>
        </w:rPr>
        <w:t>Примечание 3: признание факта принадлежности задержанного к государственным органам может быть только путем идентификация его отношения к государственным органам через наличие бейджика, удостоверения, иного идентификационного знака, подтверждающего принадлежность к государственным органам, или подтверждения его личности через базу данных штата San-Andreas.</w:t>
      </w:r>
    </w:p>
    <w:p>
      <w:pPr>
        <w:spacing w:after="40"/>
      </w:pPr>
      <w:r>
        <w:rPr>
          <w:b w:val="0"/>
          <w:i w:val="0"/>
          <w:u w:val="none"/>
        </w:rPr>
        <w:t>Примечание 4: В случае, если у сотрудника, который проводит задержание нет доступа к рации департамента, он обязан запросить начальство, используя служебную рацию, и дождаться подтверждения запроса от сотрудников, имеющих доступ к рации департамента. На время ожидания ответа от сотрудников время ожидания замораживается, но не более, чем на 15 минут, включая время на ответ от сотрудника Офиса Генерального Прокурора.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По приезде руководства задержанного и сотрудника Офиса Генерального прокурора Штата San-Andreas, сотрудником, осуществившим задержание, должны быть представлены доказательства совершения правонарушения задержанным сотруднику Офиса Генерального прокурора и руководству задержанного. Сотрудник Офиса Генерального прокурора дает оценку правомерности задержания, устанавливает наличие противоправного деяния в действии (или противоправного бездействия) задержанного, а также избирает меру наказания по отношению к действиям задержанного. В случае, если сотрудник Офиса Генерального прокурора не признает наличия противоправного деяния в действии (или противоправного бездействии) задержанного или не согласен с решением сотрудника, осуществляющего задержание, задержанный сотрудник подлежит освобождению. Сотрудник, проводивший задержание, имеет право подать обращение в Офис Генерального прокурора.</w:t>
      </w:r>
    </w:p>
    <w:p>
      <w:pPr>
        <w:spacing w:after="40"/>
      </w:pPr>
      <w:r>
        <w:rPr>
          <w:b w:val="0"/>
          <w:i w:val="0"/>
          <w:u w:val="none"/>
        </w:rPr>
        <w:t>ч. 3. В случае, если сотрудник Офиса Генерального прокурора признает наличие преступного деяния в действии (или преступном бездействии) задержанного и если в качестве наказания определено лишение свободы, руководство задержанного обязано прекратить с задержанным трудовые отношения. В случае назначения наказания в виде штрафа, прекращение трудовых отношений с задержанным не является обязательным, и решение об увольнении остается на усмотрение работодателя или сотрудника ОГП.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обязанностей, адвоката при осуществлении им адвокатской деятельности, а также члена Сената в течение срока его полномочий, равно как их привод, личный обыск и обыск используемого ими транспорта, допускаются только в следующих случаях: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привод — </w:t>
      </w:r>
      <w:r>
        <w:rPr>
          <w:b w:val="0"/>
          <w:i w:val="0"/>
          <w:sz w:val="20"/>
          <w:u w:val="none"/>
        </w:rPr>
        <w:t>осуществляется по ордеру DT — закон «О системе ордеров штата San-Andreas» (172.txt), ст. 6 ч. 3 п. «а»</w:t>
      </w:r>
      <w:r>
        <w:rPr>
          <w:b w:val="0"/>
          <w:i w:val="0"/>
          <w:sz w:val="20"/>
          <w:u w:val="none"/>
        </w:rPr>
        <w:t xml:space="preserve"> (текст — в редакции ACT. 002):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6. Виды ордеров и лица, уполномоченные на их авторизацию.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 Ордер Detention and Transfer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Detention and Transfer (далее DT) - ордер, предписывающий осуществить привод лица. Основанием для привода может служить неявка лица по вызову уполномоченного лица и/или органов, в случае наличия у таковых оснований для его вызова в то или иное место;</w:t>
      </w:r>
    </w:p>
    <w:p>
      <w:pPr>
        <w:spacing w:after="40"/>
      </w:pPr>
      <w:r>
        <w:rPr>
          <w:b w:val="0"/>
          <w:i w:val="0"/>
          <w:u w:val="none"/>
        </w:rPr>
        <w:t>а) при наличии ордера или судебного акта;</w:t>
      </w:r>
    </w:p>
    <w:p>
      <w:pPr>
        <w:spacing w:after="40"/>
      </w:pPr>
      <w:r>
        <w:rPr>
          <w:b w:val="0"/>
          <w:i w:val="0"/>
          <w:u w:val="none"/>
        </w:rPr>
        <w:t>б) когда лицо застигнуто при совершении преступления или непосредственно после его совершения;</w:t>
      </w:r>
    </w:p>
    <w:p>
      <w:pPr>
        <w:spacing w:after="40"/>
      </w:pPr>
      <w:r>
        <w:rPr>
          <w:b w:val="0"/>
          <w:i w:val="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 xml:space="preserve">г) по требованию лиц, указанных в </w:t>
      </w:r>
      <w:r>
        <w:rPr>
          <w:b w:val="0"/>
          <w:i w:val="0"/>
          <w:color w:val="1F3A93"/>
          <w:u w:val="single"/>
        </w:rPr>
        <w:t>пунктах «д» и «е» части 2 статьи 16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«пунктах «д» и «е» части 2 статьи 16 настоящего Кодекса» → п. «д», «е»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40"/>
      </w:pPr>
      <w:r>
        <w:rPr>
          <w:b w:val="0"/>
          <w:i w:val="0"/>
          <w:u w:val="none"/>
        </w:rPr>
        <w:t>В остальных случаях сведения о правонарушении передаются в ОГП и руководству указанного лица без его задержания. Гарантии правовой защиты, установленные законами о деятельности отдельных государственных органов, о Сенате и об адвокатуре, применяются в части, не противоречащей настоящей части.</w:t>
      </w:r>
    </w:p>
    <w:p>
      <w:pPr>
        <w:spacing w:after="40"/>
      </w:pPr>
      <w:r>
        <w:rPr>
          <w:b w:val="0"/>
          <w:i w:val="0"/>
          <w:u w:val="none"/>
        </w:rPr>
        <w:t xml:space="preserve">ч. 5. Не допускается задержание сотрудника, осуществляющего задержание другого лица либо иные неотложные процессуальные действия, до их завершения, за исключением случаев, предусмотренных </w:t>
      </w:r>
      <w:r>
        <w:rPr>
          <w:b w:val="0"/>
          <w:i w:val="0"/>
          <w:color w:val="1F3A93"/>
          <w:u w:val="single"/>
        </w:rPr>
        <w:t>пунктами «а» и «в» части 4 настоящей статьи</w:t>
      </w:r>
      <w:r>
        <w:rPr>
          <w:b w:val="0"/>
          <w:i w:val="0"/>
          <w:u w:val="none"/>
        </w:rPr>
        <w:t>, а также по решению прокурора, являющегося субъектом данного задержания.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«пунктами «а» и «в» части 4 настоящей статьи» → п. «а», «в» ч. 4 ст. 19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19. Уведомление о задержании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4. Задержание государственного служащего (в том числе сотрудника правоохранительного органа, военнослужащего SANG, сотрудника EMS, сотрудника WN, служащего ОГП) при исполнении им служебных обязанно…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при наличии ордера или судебного акта;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действия лица создают непосредственную угрозу жизни или здоровью окружающих;</w:t>
      </w:r>
    </w:p>
    <w:p>
      <w:pPr>
        <w:spacing w:after="40"/>
      </w:pPr>
      <w:r>
        <w:rPr>
          <w:b w:val="0"/>
          <w:i w:val="0"/>
          <w:u w:val="none"/>
        </w:rPr>
        <w:t>ч. 6. Задержание лица, обладающего статусом неприкосновенности, производится с соблюдением закона «Об обеспечении неприкосновенности государственных служащих штата San-Andreas» и закона «О системе ордеров штата San-Andreas».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20. Основания освобождения подозреваемого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Подозреваемый подлежит освобождению по решению сотрудника проводившего задержание, допрос и(или) иного уполномоченного в соответствии с настоящим Кодексом лица, если:</w:t>
      </w:r>
    </w:p>
    <w:p>
      <w:pPr>
        <w:spacing w:after="40"/>
      </w:pPr>
      <w:r>
        <w:rPr>
          <w:b w:val="0"/>
          <w:i w:val="0"/>
          <w:u w:val="none"/>
        </w:rPr>
        <w:t>а) не подтвердилось подозрение в совершении правонарушения;</w:t>
      </w:r>
    </w:p>
    <w:p>
      <w:pPr>
        <w:spacing w:after="40"/>
      </w:pPr>
      <w:r>
        <w:rPr>
          <w:b w:val="0"/>
          <w:i w:val="0"/>
          <w:u w:val="none"/>
        </w:rPr>
        <w:t>б) за нарушение не предусмотрено меры наказания в виде лишения свободы;</w:t>
      </w:r>
    </w:p>
    <w:p>
      <w:pPr>
        <w:spacing w:after="40"/>
      </w:pPr>
      <w:r>
        <w:rPr>
          <w:b w:val="0"/>
          <w:i w:val="0"/>
          <w:u w:val="none"/>
        </w:rPr>
        <w:t xml:space="preserve">в) задержание признано незаконным, в том числе вследствие отсутствия предусмотренных </w:t>
      </w:r>
      <w:r>
        <w:rPr>
          <w:b w:val="0"/>
          <w:i w:val="0"/>
          <w:color w:val="1F3A93"/>
          <w:u w:val="single"/>
        </w:rPr>
        <w:t>ч.2 ст. 16 настоящего кодекса</w:t>
      </w:r>
      <w:r>
        <w:rPr>
          <w:b w:val="0"/>
          <w:i w:val="0"/>
          <w:u w:val="none"/>
        </w:rPr>
        <w:t xml:space="preserve"> оснований для его инициации;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«ч.2 ст. 16 настоящего кодекса» →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Когда лицо застигнуто в момент совершения правонарушения или непосредственно после его совершения лицом, уполномоченным на задержание в соответствии со статьёй 15 настоящего Кодекса;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Когда на подозреваемом или его одежде, при нем или в его жилище будут обнаружены явные следы правонарушения;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Когда есть фото или видео фиксация совершенного правонарушения этим лицом;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Если имеется ордер, изданный в установленном законом порядке, указывающий на необходимость задержания этого лица;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В соответствии с требованием, отданным Губернатором, вице-губернатором, генеральным прокурором, его заместителями или старшим прокурором;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е) В соответствии с приказом, отданным Главой департамента национальной безопасности, его заместителями;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ж) Когда имеется ориентировка на транспортное средство или данное лицо;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40"/>
      </w:pPr>
      <w:r>
        <w:rPr>
          <w:b w:val="0"/>
          <w:i w:val="0"/>
          <w:u w:val="none"/>
        </w:rPr>
        <w:t>г) прошло больше 1 часа с момента задержания и не была избрана мера наказания;</w:t>
      </w:r>
    </w:p>
    <w:p>
      <w:pPr>
        <w:spacing w:after="40"/>
      </w:pPr>
      <w:r>
        <w:rPr>
          <w:b w:val="0"/>
          <w:i w:val="0"/>
          <w:u w:val="none"/>
        </w:rPr>
        <w:t>д) подозреваемый обладает статусом неприкосновенности, за исключением случаев, когда его задержание допускается законом «Об обеспечении неприкосновенности государственных служащих штата San-Andreas» (задержание при совершении преступления, связанного с посягательством на жизнь, либо на основании ордера);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статус неприкосновенности — </w:t>
      </w:r>
      <w:r>
        <w:rPr>
          <w:b w:val="0"/>
          <w:i w:val="0"/>
          <w:sz w:val="20"/>
          <w:u w:val="none"/>
        </w:rPr>
        <w:t>круг лиц определён законом «Об обеспечении неприкосновенности государственных служащих штата San-Andreas» (162.txt), ст. 2 ч. 1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2. Неприкосновенные должностные лица штата San-Andreas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ч.1 Для целей настоящего Закона, лицами, обладающими статусом неприкосновенности, признаются: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а) 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б) Вице-Губернатор штата San-Andreas;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в) Главы департаментов Правительства штата, их заместители;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г) Судьи всех категорий;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Действующий Генеральный Прокурор штата San Andreas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е) Руководители государственных организаций (FIB, LSPD, LSCSD, SANG, EMS) и их заместители; руководитель Weazel News и его заместители, Директор USSS и его заместители.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ж) Глава коллегии адвокатов и его заместители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з) Сенаторы и Спикер на период с объявления Собрания Сената и до конца проведения Собрания Сената.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и) Адвокаты штата San-Andreas во время судебного заседания.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[…] (приведены первые строки; полный текст — в указанной статье)</w:t>
      </w:r>
    </w:p>
    <w:p>
      <w:pPr>
        <w:spacing w:after="40"/>
      </w:pPr>
      <w:r>
        <w:rPr>
          <w:b w:val="0"/>
          <w:i w:val="0"/>
          <w:u w:val="none"/>
        </w:rPr>
        <w:t>е) отсутствие допустимых и достаточных доказательств виновности лица, невозможность их представления, либо признание таковых недопустимыми.</w:t>
      </w:r>
    </w:p>
    <w:p>
      <w:pPr>
        <w:spacing w:after="40"/>
      </w:pPr>
      <w:r>
        <w:rPr>
          <w:b w:val="0"/>
          <w:i w:val="0"/>
          <w:u w:val="none"/>
        </w:rPr>
        <w:t>Исключение: к пункту д) — за исключением случаев, когда незаконные действия несут непосредственную угрозу жизни и здоровью окружающих людей.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Течение срока, указанного в п. "г" приостанавливается в случаях:</w:t>
      </w:r>
    </w:p>
    <w:p>
      <w:pPr>
        <w:spacing w:after="40"/>
      </w:pPr>
      <w:r>
        <w:rPr>
          <w:b w:val="0"/>
          <w:i w:val="0"/>
          <w:u w:val="none"/>
        </w:rPr>
        <w:t>а) проведения допроса и экспертизы;</w:t>
      </w:r>
    </w:p>
    <w:p>
      <w:pPr>
        <w:spacing w:after="40"/>
      </w:pPr>
      <w:r>
        <w:rPr>
          <w:b w:val="0"/>
          <w:i w:val="0"/>
          <w:u w:val="none"/>
        </w:rPr>
        <w:t>б) вызова и разбирательства с адвокатом;</w:t>
      </w:r>
    </w:p>
    <w:p>
      <w:pPr>
        <w:spacing w:after="40"/>
      </w:pPr>
      <w:r>
        <w:rPr>
          <w:b w:val="0"/>
          <w:i w:val="0"/>
          <w:u w:val="none"/>
        </w:rPr>
        <w:t>в) вызова и разбирательства с ОГП и/или руководством задержанного в случае, если задержанный является сотрудником государственного органа, военнослужащим SANG, сотрудником WN, членом Сената или адвокатом;</w:t>
      </w:r>
    </w:p>
    <w:p>
      <w:pPr>
        <w:spacing w:after="40"/>
      </w:pPr>
      <w:r>
        <w:rPr>
          <w:b w:val="0"/>
          <w:i w:val="0"/>
          <w:u w:val="none"/>
        </w:rPr>
        <w:t>г) вызова, ожидания и проведения освидетельствования сотрудником EMS;</w:t>
      </w:r>
    </w:p>
    <w:p>
      <w:pPr>
        <w:spacing w:after="40"/>
      </w:pPr>
      <w:r>
        <w:rPr>
          <w:b w:val="0"/>
          <w:i w:val="0"/>
          <w:u w:val="none"/>
        </w:rPr>
        <w:t>д) при обыске имущества задержанного;</w:t>
      </w:r>
    </w:p>
    <w:p>
      <w:pPr>
        <w:spacing w:after="40"/>
      </w:pPr>
      <w:r>
        <w:rPr>
          <w:b w:val="0"/>
          <w:i w:val="0"/>
          <w:u w:val="none"/>
        </w:rPr>
        <w:t xml:space="preserve">е) при просмотре видеофиксации от задержанного, в случае если лицо было задержано на основании </w:t>
      </w:r>
      <w:r>
        <w:rPr>
          <w:b w:val="0"/>
          <w:i w:val="0"/>
          <w:color w:val="1F3A93"/>
          <w:u w:val="single"/>
        </w:rPr>
        <w:t>пункта «з» части 2 статьи 16 настоящего Кодекса</w:t>
      </w:r>
      <w:r>
        <w:rPr>
          <w:b w:val="0"/>
          <w:i w:val="0"/>
          <w:u w:val="none"/>
        </w:rPr>
        <w:t xml:space="preserve"> (боло-розыск). Течение срока на просмотр таковой записи приостанавливается максимум на 10 минут.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«пункта «з» части 2 статьи 16 настоящего Кодекса» → п. «з» ч. 2 ст. 16 — Процессуальный кодекс штата San-Andreas (145.txt), в редакции настоящего законопроекта (ACT. 001)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16. Задержание подозреваемого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Лицо может быть задержано при наличии хотя бы одного из следующих оснований: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з) Если лицо находится в боло-розыске.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боло-розыск — </w:t>
      </w:r>
      <w:r>
        <w:rPr>
          <w:b w:val="0"/>
          <w:i w:val="0"/>
          <w:sz w:val="20"/>
          <w:u w:val="none"/>
        </w:rPr>
        <w:t>установлен Процессуальным кодексом (145.txt), ст. 39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39. Боло-розыск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1. Боло-розыск - комплекс мер, направленный на установление местонахождения определенного человека, скрывающегося от правоохранительных органов, следствия, суда на территории штата San-Andreas.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2. Выделяются 5 уровней (звезд) боло-розыска. Уровень боло-розыска устаналивается в зависимости от тяжести совершенного правонарушения или по подозрению в совершении такового, пропорционально возможной мере наказания в виде лишения свободы в соотношени 1 год к 1 звезде.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3. Для эффективности поиска лиц находящихся в федеральном розыске разрешается объявлять таковых в боло-розыск. При объявлении лица в боло-розыск находящегося в федеральном розыске,разрешается сразу устанавливать 5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4. Объявлять в боло-розыск за нарушение действующего законодательства могут сотрудники Полицейского Департамента г.Лос-Сантоса, Департамента Шерифа о.Блейн, Федерального Расследовательского Бюро, Секретной Службы США, Офиса Генерального Прокурора, а также Судьи всех категорий.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5. Государственным служащим уполномоченным объявлять в федеральный розыск разрешается вносить таковых в боло-розыск.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6. В случае внесения в боло-розыск лиц по ордеру/решению суда разрешается установить сразу последний уровень общественной опасности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ч. 7. Лицо может быть вынесено из боло-розыска сотрудниками Офиса Генерального Прокурора путем предоставления видеофиксации своей невиновности, сотрудниками LSPD/LSCSD/FIB/USSS в случае когда в результате проведения расследования сотрудниками государственных органов была установлена невиновность лица, а также государственным адвокатом в случае когда в результате защиты была установлена его невиновность и процессуальные действия были прекращены.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24. Меры процессуального принуждения при административных правонарушениях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К мерам процессуального принуждения, применяемым в отношении лица и (или) его имущества при производстве по делу об административном правонарушении, относятся:</w:t>
      </w:r>
    </w:p>
    <w:p>
      <w:pPr>
        <w:spacing w:after="40"/>
      </w:pPr>
      <w:r>
        <w:rPr>
          <w:b w:val="0"/>
          <w:i w:val="0"/>
          <w:u w:val="none"/>
        </w:rPr>
        <w:t>а) доставление лица;</w:t>
      </w:r>
    </w:p>
    <w:p>
      <w:pPr>
        <w:spacing w:after="40"/>
      </w:pPr>
      <w:r>
        <w:rPr>
          <w:b w:val="0"/>
          <w:i w:val="0"/>
          <w:u w:val="none"/>
        </w:rPr>
        <w:t>б) задержание;</w:t>
      </w:r>
    </w:p>
    <w:p>
      <w:pPr>
        <w:spacing w:after="40"/>
      </w:pPr>
      <w:r>
        <w:rPr>
          <w:b w:val="0"/>
          <w:i w:val="0"/>
          <w:u w:val="none"/>
        </w:rPr>
        <w:t>в) изъятие вещей и документов;</w:t>
      </w:r>
    </w:p>
    <w:p>
      <w:pPr>
        <w:spacing w:after="40"/>
      </w:pPr>
      <w:r>
        <w:rPr>
          <w:b w:val="0"/>
          <w:i w:val="0"/>
          <w:u w:val="none"/>
        </w:rPr>
        <w:t>г) помещение транспортного средства на специализированную стоянку (эвакуация);</w:t>
      </w:r>
    </w:p>
    <w:p>
      <w:pPr>
        <w:spacing w:after="40"/>
      </w:pPr>
      <w:r>
        <w:rPr>
          <w:b w:val="0"/>
          <w:i w:val="0"/>
          <w:u w:val="none"/>
        </w:rPr>
        <w:t>д) иные меры, предусмотренные настоящим Кодексом и Административным кодексом штата San-Andreas;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 xml:space="preserve">ч. 2. Административный арест и ограничение свободы в качестве наказания за административное правонарушение не применяются. Лишение свободы назначается исключительно за преступления, предусмотренные Уголовным кодексом штата San-Andreas, в порядке </w:t>
      </w:r>
      <w:r>
        <w:rPr>
          <w:b w:val="0"/>
          <w:i w:val="0"/>
          <w:color w:val="1F3A93"/>
          <w:u w:val="single"/>
        </w:rPr>
        <w:t>статей 26 и 27 настоящего Кодекса</w:t>
      </w:r>
      <w:r>
        <w:rPr>
          <w:b w:val="0"/>
          <w:i w:val="0"/>
          <w:u w:val="none"/>
        </w:rPr>
        <w:t>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«статей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25. Порядок взаимодействия с лицом при привлечении к административной ответственности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При взаимодействии с лицом, привлекаемым к административной ответственности, сотрудник правоохранительных органов обязан:</w:t>
      </w:r>
    </w:p>
    <w:p>
      <w:pPr>
        <w:spacing w:after="40"/>
      </w:pPr>
      <w:r>
        <w:rPr>
          <w:b w:val="0"/>
          <w:i w:val="0"/>
          <w:u w:val="none"/>
        </w:rPr>
        <w:t>а) Представиться;</w:t>
      </w:r>
    </w:p>
    <w:p>
      <w:pPr>
        <w:spacing w:after="40"/>
      </w:pPr>
      <w:r>
        <w:rPr>
          <w:b w:val="0"/>
          <w:i w:val="0"/>
          <w:u w:val="none"/>
        </w:rPr>
        <w:t>б) Объяснить причину кратковременного ограничения свободы действий;</w:t>
      </w:r>
    </w:p>
    <w:p>
      <w:pPr>
        <w:spacing w:after="40"/>
      </w:pPr>
      <w:r>
        <w:rPr>
          <w:b w:val="0"/>
          <w:i w:val="0"/>
          <w:u w:val="none"/>
        </w:rPr>
        <w:t>в) Потребовать любой документ, удостоверяющий личность, а также иные необходимые документы.</w:t>
      </w:r>
    </w:p>
    <w:p>
      <w:pPr>
        <w:spacing w:after="40"/>
      </w:pPr>
      <w:r>
        <w:rPr>
          <w:b w:val="0"/>
          <w:i w:val="0"/>
          <w:u w:val="none"/>
        </w:rPr>
        <w:t>Примечание: За отказ предоставить документы или отсутствие реакции на их требование лицо подвергается процессу установки личности.</w:t>
      </w:r>
    </w:p>
    <w:p>
      <w:pPr>
        <w:spacing w:after="40"/>
      </w:pPr>
      <w:r>
        <w:rPr>
          <w:b w:val="0"/>
          <w:i w:val="0"/>
          <w:u w:val="none"/>
        </w:rPr>
        <w:t>г) При необходимости доставить лицо до ближайшего банкомата;</w:t>
      </w:r>
    </w:p>
    <w:p>
      <w:pPr>
        <w:spacing w:after="40"/>
      </w:pPr>
      <w:r>
        <w:rPr>
          <w:b w:val="0"/>
          <w:i w:val="0"/>
          <w:u w:val="none"/>
        </w:rPr>
        <w:t>д) Применить штрафные санкции и (или) иные меры, предусмотренные действующим законодательством.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2. Если в ходе процессуальных действий по делу об административном правонарушении будет установлено, что в деянии лица содержатся признаки преступления, дальнейшие действия производятся в порядке, установленном настоящим Кодексом для задержания подозреваемого и ареста (</w:t>
      </w:r>
      <w:r>
        <w:rPr>
          <w:b w:val="0"/>
          <w:i w:val="0"/>
          <w:color w:val="1F3A93"/>
          <w:u w:val="single"/>
        </w:rPr>
        <w:t>статьи 17, 26 и 27 настоящего Кодекса</w:t>
      </w:r>
      <w:r>
        <w:rPr>
          <w:b w:val="0"/>
          <w:i w:val="0"/>
          <w:u w:val="none"/>
        </w:rPr>
        <w:t>). Помещение лица в место содержания под стражей за административное правонарушение не допускается.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17 — Процессуальный кодекс штата San-Andreas (145.txt),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16 ПК).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26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26. Арест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Арест – это разновидность уголовного наказания, при котором лицо лишается права на свободу на срок от 1 года. Аресту подвергаются лица, совершившие преступление, предусмотренное особенной частью Уголовного Кодекса - статьями региональной, федеральной, финансовой или военной юрисдикции.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В случае, если гражданину вменяется несколько преступлений, наказание в виде лишения свободы назначается в соответствии со статьей 5.2 УК СА.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17, 26 и 27 настоящего Кодекса» → ст. 27 — Процессуальный кодекс штата San-Andreas (145.txt),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27. Порядок ареста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1. Порядок ареста проводится строго в следующем порядке: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а) Совершить вторичный обыск;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б) Изъять все нелегальные предметы у гражданина, подвергнутого аресту;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в) Установить соответствующий уровень боло-розыска в соотношении 1 год к 1 уровню;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г) Разъяснить задержанному причину ареста;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д) Поместить его в КПЗ на срок, установленный уголовным кодексом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2. Сотрудники правоохранительных органов, находящиеся под прикрытием (оперативное внедрение), после задержания подозреваемого, обязаны передать его уполномоченным лицам.</w:t>
      </w:r>
    </w:p>
    <w:p>
      <w:pPr>
        <w:spacing w:after="40"/>
      </w:pPr>
    </w:p>
    <w:p>
      <w:pPr>
        <w:spacing w:after="40"/>
      </w:pPr>
      <w:r>
        <w:rPr>
          <w:b w:val="0"/>
          <w:i w:val="0"/>
          <w:u w:val="none"/>
        </w:rPr>
        <w:t>ч. 3. Сотрудники правоохранительных органов, находящиеся под прикрытием (оперативное внедрение), после задержания подозреваемого обязаны передать его уполномоченным лицам.</w:t>
      </w:r>
    </w:p>
    <w:p>
      <w:pPr>
        <w:spacing w:after="40"/>
      </w:pPr>
      <w:r>
        <w:rPr>
          <w:b w:val="0"/>
          <w:i w:val="0"/>
          <w:u w:val="none"/>
        </w:rPr>
        <w:t>ч. 4. Лицо, в отношении которого применяются меры процессуального принуждения, обязано подчиняться законным требованиям сотрудника. В случае оказания сопротивления допускается применение мер, предусмотренных настоящим Кодексом.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36. Компетенция ведомств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Предварительное следствие, следствие и иные процессуальные действия органов исполнительной власти осуществляются в зависимости от категории статьи, установленной уголовным кодексом, и разделяются по ведомственной компетенции:</w:t>
      </w:r>
    </w:p>
    <w:p>
      <w:pPr>
        <w:spacing w:after="40"/>
      </w:pPr>
      <w:r>
        <w:rPr>
          <w:b w:val="0"/>
          <w:i w:val="0"/>
          <w:u w:val="none"/>
        </w:rPr>
        <w:t>[Региональная] — осуществляется региональными правоохранительными органами штата San-Andreas при расследовании преступлений, не затрагивающих интересы федерального уровня.</w:t>
      </w:r>
    </w:p>
    <w:p>
      <w:pPr>
        <w:spacing w:after="40"/>
      </w:pPr>
      <w:r>
        <w:rPr>
          <w:b w:val="0"/>
          <w:i w:val="0"/>
          <w:u w:val="none"/>
        </w:rPr>
        <w:t>[Федеральная] — осуществляется FIB и USSS по делам, отнесённым к юрисдикции федеральных органов.</w:t>
      </w:r>
    </w:p>
    <w:p>
      <w:pPr>
        <w:spacing w:after="40"/>
      </w:pPr>
      <w:r>
        <w:rPr>
          <w:b w:val="0"/>
          <w:i w:val="0"/>
          <w:u w:val="none"/>
        </w:rPr>
        <w:t>[Финансовая] — осуществляется USSS по делам, связанным с финансовыми преступлениями, нарушениями в банковской сфере, подделкой валюты и операциями, представляющими угрозу финансовой стабильности штата.</w:t>
      </w:r>
    </w:p>
    <w:p>
      <w:pPr>
        <w:spacing w:after="40"/>
      </w:pPr>
      <w:r>
        <w:rPr>
          <w:b w:val="0"/>
          <w:i w:val="0"/>
          <w:u w:val="none"/>
        </w:rPr>
        <w:t>[Военная] — осуществляется SANG (подразделение Military Police, MP) по делам, связанным с военнослужащими, военными объектами либо в пределах территории военного значения; избрание меры наказания и её исполнение по таким делам производятся LSPD, LSCSD, FIB или ОГП на основании материалов, переданных SANG.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Обозначения и термины в этом абзаце:</w:t>
      </w:r>
    </w:p>
    <w:p>
      <w:pPr>
        <w:spacing w:after="0" w:before="0"/>
        <w:ind w:left="567"/>
        <w:shd w:val="clear" w:color="auto" w:fill="EAF1FB"/>
        <w:pBdr>
          <w:left w:val="single" w:sz="18" w:space="4" w:color="7F7F7F"/>
        </w:pBdr>
      </w:pPr>
      <w:r>
        <w:rPr>
          <w:b/>
          <w:i w:val="0"/>
          <w:sz w:val="20"/>
          <w:u w:val="none"/>
        </w:rPr>
        <w:t xml:space="preserve">• MP (Military Police) — </w:t>
      </w:r>
      <w:r>
        <w:rPr>
          <w:b w:val="0"/>
          <w:i w:val="0"/>
          <w:sz w:val="20"/>
          <w:u w:val="none"/>
        </w:rPr>
        <w:t>подразделение определено законом «О Национальной Гвардии штата San-Andreas» (158.txt), ст. 23 п. «д»</w:t>
      </w:r>
      <w:r>
        <w:rPr>
          <w:b w:val="0"/>
          <w:i w:val="0"/>
          <w:sz w:val="20"/>
          <w:u w:val="none"/>
        </w:rPr>
        <w:t>: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Статья 23. Подразделения и спецподразделения SANG.</w:t>
      </w:r>
    </w:p>
    <w:p>
      <w:pPr>
        <w:spacing w:after="0" w:before="0"/>
        <w:ind w:left="850"/>
        <w:shd w:val="clear" w:color="auto" w:fill="EAF1FB"/>
        <w:pBdr>
          <w:left w:val="single" w:sz="18" w:space="4" w:color="7F7F7F"/>
        </w:pBdr>
      </w:pPr>
      <w:r>
        <w:rPr>
          <w:b w:val="0"/>
          <w:i/>
          <w:sz w:val="20"/>
          <w:u w:val="none"/>
        </w:rPr>
        <w:t>д) Military Police (MP) − спецподразделение, ведущее деятельность по контролю сотрудников NG, выполняющее функции административного контроля, проводящее проверки сотрудников на знание устава SANG, следит за соблюдением положений уставов SANG и иных нормативно-правовых актов на территории Форта-Занкудо; занимается поиском дезертиров.</w:t>
      </w:r>
    </w:p>
    <w:p>
      <w:pPr>
        <w:spacing w:after="40"/>
      </w:pPr>
      <w:r>
        <w:rPr>
          <w:b w:val="0"/>
          <w:i w:val="0"/>
          <w:u w:val="none"/>
        </w:rPr>
        <w:t>Примечание: В случае наличия смешанной компетенции, сотрудники соответствующих ведомств вправе осуществлять совместное предварительное следствие, следствие и иные процессуальные действия в пределах предоставленных полномочий.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USSS вправе осуществлять следствие по делам любой компетенции, если деяние связано с посягательством на объекты государственной охраны, национальную финансовую систему или сведения, составляющие государственную тайну. Процессуальные действия в отношении лиц, задержанных сотрудниками USSS без ордера или судебного акта, производятся в порядке </w:t>
      </w:r>
      <w:r>
        <w:rPr>
          <w:b w:val="0"/>
          <w:i w:val="0"/>
          <w:color w:val="1F3A93"/>
          <w:u w:val="single"/>
        </w:rPr>
        <w:t>статьи 17.3 настоящего Кодекса</w:t>
      </w:r>
      <w:r>
        <w:rPr>
          <w:b w:val="0"/>
          <w:i w:val="0"/>
          <w:u w:val="none"/>
        </w:rPr>
        <w:t>. Споры о компетенции между ведомствами разрешаются Генеральным прокурором или его заместителями.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«статьи 17.3 настоящего Кодекса» → ст. 17.3 — Процессуальный кодекс штата San-Andreas (145.txt), новая статья, в редакции настоящего законопроекта (ACT. 001)</w:t>
      </w:r>
      <w:r>
        <w:rPr>
          <w:b w:val="0"/>
          <w:i/>
          <w:color w:val="404040"/>
          <w:sz w:val="20"/>
          <w:u w:val="none"/>
        </w:rPr>
        <w:t xml:space="preserve"> — полный текст приведён выше (справка к ст. 15 ПК).</w:t>
      </w:r>
    </w:p>
    <w:p>
      <w:pPr>
        <w:spacing w:after="40"/>
      </w:pPr>
      <w:r>
        <w:rPr>
          <w:b w:val="0"/>
          <w:i w:val="0"/>
          <w:u w:val="none"/>
        </w:rPr>
        <w:t xml:space="preserve">Исключение: При отсутствии лица на должности действующего Директора FIB, сотрудники региональных правоохранительных органов вправе самостоятельно осуществлять предварительное следствие, следствие и процессуальные действия по </w:t>
      </w:r>
      <w:r>
        <w:rPr>
          <w:b w:val="0"/>
          <w:i w:val="0"/>
          <w:color w:val="1F3A93"/>
          <w:u w:val="single"/>
        </w:rPr>
        <w:t>статье 7.1 Уголовного Кодекс</w:t>
      </w:r>
      <w:r>
        <w:rPr>
          <w:b w:val="0"/>
          <w:i w:val="0"/>
          <w:u w:val="none"/>
        </w:rPr>
        <w:t xml:space="preserve"> без необходимости получения разрешения от федеральных органов.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/>
          <w:i/>
          <w:color w:val="404040"/>
          <w:sz w:val="20"/>
          <w:u w:val="none"/>
        </w:rPr>
        <w:t>▸ Ссылка «статье 7.1 Уголовного Кодекс» → ст. 7.1 — Уголовный кодекс штата San-Andreas (144.txt), действующая редакция</w:t>
      </w:r>
      <w:r>
        <w:rPr>
          <w:b/>
          <w:i/>
          <w:color w:val="404040"/>
          <w:sz w:val="20"/>
          <w:u w:val="none"/>
        </w:rPr>
        <w:t>: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Статья 7.1 ★★★★★ [Федеральная] Похищение человека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ч. 1 Похищение человека, то есть его незаконный захват, перемещение и последующее удержание, в том числе совершенный в целях понуждения государства, организации или гражданина совершить какое-либо действие или воздержаться от совершения какого-либо действия как условия освобождения заложника,</w:t>
      </w:r>
    </w:p>
    <w:p>
      <w:pPr>
        <w:spacing w:after="0" w:before="0"/>
        <w:ind w:left="567"/>
        <w:shd w:val="clear" w:color="auto" w:fill="F2F2F2"/>
        <w:pBdr>
          <w:left w:val="single" w:sz="18" w:space="4" w:color="7F7F7F"/>
        </w:pBdr>
      </w:pPr>
      <w:r>
        <w:rPr>
          <w:b w:val="0"/>
          <w:i w:val="0"/>
          <w:sz w:val="20"/>
          <w:u w:val="none"/>
        </w:rPr>
        <w:t>Наказание: 5 лет лишения свободы.</w:t>
      </w:r>
    </w:p>
    <w:p>
      <w:pPr>
        <w:spacing w:before="240" w:after="80"/>
      </w:pPr>
      <w:r>
        <w:rPr>
          <w:b/>
          <w:i w:val="0"/>
          <w:sz w:val="24"/>
          <w:u w:val="none"/>
        </w:rPr>
        <w:t>Статья 62. Задержание — изменяемая статья (полный текст в новой редакции)</w:t>
      </w:r>
    </w:p>
    <w:p>
      <w:pPr>
        <w:spacing w:after="40"/>
      </w:pPr>
      <w:r>
        <w:rPr>
          <w:b w:val="0"/>
          <w:i w:val="0"/>
          <w:u w:val="none"/>
        </w:rPr>
        <w:t>ч. 1. Основания и порядок задержания, а также основания освобождения подозреваемого установлены в главе III настоящего Кодекса.</w:t>
      </w:r>
    </w:p>
    <w:sectPr w:rsidR="00FC693F" w:rsidRPr="0006063C" w:rsidSect="00034616">
      <w:pgSz w:w="12240" w:h="15840"/>
      <w:pgMar w:top="850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