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28"/>
          <w:u w:val="none"/>
        </w:rPr>
        <w:t>ACT. 001 — Изменения в Процессуальный кодекс</w:t>
      </w:r>
    </w:p>
    <w:p>
      <w:pPr>
        <w:spacing w:before="0" w:after="120"/>
        <w:jc w:val="center"/>
      </w:pPr>
      <w:r>
        <w:rPr>
          <w:b/>
          <w:i w:val="0"/>
          <w:sz w:val="24"/>
          <w:u w:val="none"/>
        </w:rPr>
        <w:t>РАЗВЁРНУТАЯ РЕДАКЦИЯ ДЛЯ ЧТЕНИЯ</w:t>
      </w:r>
    </w:p>
    <w:p>
      <w:pPr>
        <w:spacing w:after="80"/>
      </w:pPr>
      <w:r>
        <w:rPr>
          <w:b w:val="0"/>
          <w:i/>
          <w:sz w:val="22"/>
          <w:u w:val="none"/>
        </w:rPr>
        <w:t>Справочный документ к законопроекту ACT. 001 от SEPTEMBER 28, 2026. Не является официальным текстом законопроекта: эталон — файл «ACT. 001 — Изменения в Процессуальный кодекс.docx» (формат Приложения №2). Здесь приведён только «предложенный вариант» каждой статьи, дословно совпадающий с правой колонкой эталона.</w:t>
      </w:r>
    </w:p>
    <w:p>
      <w:pPr>
        <w:spacing w:after="80"/>
      </w:pPr>
      <w:r>
        <w:rPr>
          <w:b w:val="0"/>
          <w:i/>
          <w:sz w:val="22"/>
          <w:u w:val="none"/>
        </w:rPr>
        <w:t>Как читать: ссылки на другие статьи, части и пункты в тексте подчёркнуты. Сразу после абзаца со ссылкой приведена справка ▸ с полным текстом упомянутой нормы: «действующая редакция» — текст из файла закона; «в редакции ACT. 00N» — текст, каким он станет после принятия соответствующего законопроекта (нормы, вводимые пакетом ACT. 001–004, отмечены как новые). Отдельно выделены сокращения и специальные термины с указанием акта, статьи и части, где они установлены. Если текст длинной нормы уже приводился в этом документе, повторно даётся отсылка к первой справке.</w:t>
      </w:r>
    </w:p>
    <w:p>
      <w:pPr>
        <w:spacing w:before="240" w:after="120"/>
      </w:pPr>
      <w:r>
        <w:rPr>
          <w:b/>
          <w:i w:val="0"/>
          <w:sz w:val="24"/>
          <w:u w:val="none"/>
        </w:rPr>
        <w:t>Обозначения органов государственной власти (ст. 2.1 ПК, вводится ACT. 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Обозначение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Полное наименование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Где установлено / первичный источник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GOV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Правительство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статьёй 35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ОГП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Офис Генерального прокурора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статьями 40–41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LSPD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Police Department (Полицейский департамент города Лос-Сантос)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LSPD)» в ст. 1 ч. 1 закона о региональных ПОО (155.txt) в редакции ACT. 003; ранее в законах использовалось наряду с «Полицейский Департамент»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LSCSD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County Sheriff Department (Департамент шерифа округа Блэйн)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LSCSD)» в ст. 1 ч. 1 закона о региональных ПОО (155.txt) в редакции ACT. 003; ранее — «Департамент Шерифа», «Sheriff Department», «LSSD»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FIB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Federal Investigation Bureau (Федеральное Расследовательское Бюро)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FIB)» в ст. 1 ч. 1 закона о FIB (156.txt) в редакции ACT. 003; в действующей редакции — «(далее - ФРБ)»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USSS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United States Secret Service (Секретная Служба Соединённых Штатов Америки)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USSS (157.txt), ст. 1: «(далее — USSS или Секретная служба)»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SANG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San Andreas National Guard (Национальная Гвардия штата San-Andreas)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SANG (158.txt), ст. 1: «(далее SANG)»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EMS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Emergency Medical Service (Экстренная Медицинская Служба)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об EMS (159.txt), ст. 1 ч. 1: «далее — EMS»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WN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Weazel News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в действующей редакции ПК (145.txt) сокращение употребляется в ст. 17.2 («на территории WN»); полное наименование — закон о СМИ (171.txt), ст. 14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u w:val="none"/>
        </w:rPr>
        <w:t>Акты, цитируемые в этом документе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Файл базы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Наименование акта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Уголовный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145.txt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Процессуальный кодекс штата San-Andreas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Административный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Правительстве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Сенате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региональных правоохранительных органах»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Федеральном Расследовательском Бюро»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157.txt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Секретной Службы Соединенных Штатов Америки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158.txt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Национальной Гвардии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159.txt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Экстренной Медицинской Службе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обеспечении неприкосновенности государственных служащих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чрезвычайном и военном положении»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171.txt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средствах массовой информации»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системе ордеров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адвокатской деятельности и адвокатуре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деятельности офиса Генерального прокурора штата San-Andreas»</w:t>
            </w:r>
          </w:p>
        </w:tc>
      </w:tr>
    </w:tbl>
    <w:p>
      <w:pPr>
        <w:spacing w:before="280" w:after="120"/>
      </w:pPr>
      <w:r>
        <w:rPr>
          <w:b/>
          <w:i w:val="0"/>
          <w:sz w:val="24"/>
          <w:u w:val="none"/>
        </w:rPr>
        <w:t>SECTION 1. СУТЬ ПРАВКИ.</w:t>
      </w:r>
    </w:p>
    <w:p>
      <w:pPr>
        <w:spacing w:after="80"/>
      </w:pPr>
      <w:r>
        <w:rPr>
          <w:b w:val="0"/>
          <w:i w:val="0"/>
          <w:u w:val="none"/>
        </w:rPr>
        <w:t>В Процессуальный кодекс штата San-Andreas вносятся изменения: вводятся единые обозначения органов государственной власти и их руководителей (статья 2.1); устанавливается единый порядок задержания государственных служащих и адвокатов (статья 19); закрепляется круг органов, уполномоченных на задержание и на проведение процессуальных действий (статья 15), и порядок задержания с передачей задержанного военнослужащими SANG, сотрудниками USSS и WN (статья 17.3, пункт «м» части 1 статьи 18); основания обыска помещений согласуются с законом «О системе ордеров» без введения новых видов ордеров (статья 4); исключаются неприменимые нормы об административном аресте (статьи 24, 25); исправляются ошибочные ссылки (статьи 16, 20, 62) и уточняется компетенция ведомств (статья 36).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2. ВНЕСЕНИЕ ПРАВКИ В Процессуальный кодекс штата San-Andreas (145.txt)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2.1. Единые обозначения органов государственной власти — НОВАЯ СТАТЬЯ</w:t>
      </w:r>
    </w:p>
    <w:p>
      <w:pPr>
        <w:spacing w:after="40"/>
      </w:pPr>
      <w:r>
        <w:rPr>
          <w:b w:val="0"/>
          <w:i w:val="0"/>
          <w:u w:val="none"/>
        </w:rPr>
        <w:t>ч. 1. В настоящем Кодексе и иных законах штата San-Andreas используются следующие единые обозначения органов государственной власти:</w:t>
      </w:r>
    </w:p>
    <w:p>
      <w:pPr>
        <w:spacing w:after="40"/>
      </w:pPr>
      <w:r>
        <w:rPr>
          <w:b w:val="0"/>
          <w:i w:val="0"/>
          <w:u w:val="none"/>
        </w:rPr>
        <w:t>GOV — Правительство штата San-Andreas;</w:t>
      </w:r>
    </w:p>
    <w:p>
      <w:pPr>
        <w:spacing w:after="40"/>
      </w:pPr>
      <w:r>
        <w:rPr>
          <w:b w:val="0"/>
          <w:i w:val="0"/>
          <w:u w:val="none"/>
        </w:rPr>
        <w:t>ОГП — Офис Генерального прокурора штата San-Andreas;</w:t>
      </w:r>
    </w:p>
    <w:p>
      <w:pPr>
        <w:spacing w:after="40"/>
      </w:pPr>
      <w:r>
        <w:rPr>
          <w:b w:val="0"/>
          <w:i w:val="0"/>
          <w:u w:val="none"/>
        </w:rPr>
        <w:t>LSPD — Los Santos Police Department (Полицейский департамент города Лос-Сантос);</w:t>
      </w:r>
    </w:p>
    <w:p>
      <w:pPr>
        <w:spacing w:after="40"/>
      </w:pPr>
      <w:r>
        <w:rPr>
          <w:b w:val="0"/>
          <w:i w:val="0"/>
          <w:u w:val="none"/>
        </w:rPr>
        <w:t>LSCSD — Los Santos County Sheriff Department (Департамент шерифа округа Блэйн);</w:t>
      </w:r>
    </w:p>
    <w:p>
      <w:pPr>
        <w:spacing w:after="40"/>
      </w:pPr>
      <w:r>
        <w:rPr>
          <w:b w:val="0"/>
          <w:i w:val="0"/>
          <w:u w:val="none"/>
        </w:rPr>
        <w:t>FIB — Federal Investigation Bureau (Федеральное Расследовательское Бюро);</w:t>
      </w:r>
    </w:p>
    <w:p>
      <w:pPr>
        <w:spacing w:after="40"/>
      </w:pPr>
      <w:r>
        <w:rPr>
          <w:b w:val="0"/>
          <w:i w:val="0"/>
          <w:u w:val="none"/>
        </w:rPr>
        <w:t>USSS — United States Secret Service (Секретная Служба Соединённых Штатов Америки);</w:t>
      </w:r>
    </w:p>
    <w:p>
      <w:pPr>
        <w:spacing w:after="40"/>
      </w:pPr>
      <w:r>
        <w:rPr>
          <w:b w:val="0"/>
          <w:i w:val="0"/>
          <w:u w:val="none"/>
        </w:rPr>
        <w:t>SANG — San Andreas National Guard (Национальная Гвардия штата San-Andreas);</w:t>
      </w:r>
    </w:p>
    <w:p>
      <w:pPr>
        <w:spacing w:after="40"/>
      </w:pPr>
      <w:r>
        <w:rPr>
          <w:b w:val="0"/>
          <w:i w:val="0"/>
          <w:u w:val="none"/>
        </w:rPr>
        <w:t>EMS — Emergency Medical Service (Экстренная Медицинская Служба);</w:t>
      </w:r>
    </w:p>
    <w:p>
      <w:pPr>
        <w:spacing w:after="40"/>
      </w:pPr>
      <w:r>
        <w:rPr>
          <w:b w:val="0"/>
          <w:i w:val="0"/>
          <w:u w:val="none"/>
        </w:rPr>
        <w:t>WN — Weazel News.</w:t>
      </w:r>
    </w:p>
    <w:p>
      <w:pPr>
        <w:spacing w:after="40"/>
      </w:pPr>
      <w:r>
        <w:rPr>
          <w:b w:val="0"/>
          <w:i w:val="0"/>
          <w:u w:val="none"/>
        </w:rPr>
        <w:t>ч. 2. Руководители указанных органов и ведомств именуются: Шеф LSPD, Шериф LSCSD, Директор FIB, Директор USSS, Генерал SANG, Главный врач EMS, Генеральный директор (Директор) WN, Генеральный прокурор штата San-Andreas, Глава Департамента национальной безопасности штата San-Andreas, Глава Департамента здравоохранения штата San-Andreas, Глава Департамента культуры штата San-Andreas, Государственный казначей штата San-Andreas, Председатель (Глава) Коллегии адвокатов штата San-Andreas.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Коллегия адвокатов — </w:t>
      </w:r>
      <w:r>
        <w:rPr>
          <w:b w:val="0"/>
          <w:i w:val="0"/>
          <w:sz w:val="20"/>
          <w:u w:val="none"/>
        </w:rPr>
        <w:t>определена законом «Об адвокатской деятельности и адвокатуре в штате San-Andreas» (173.txt), ст. 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Коллегия адвокатов - публичная коллегия аккредитованных специалистов, которая состоит из государственных и частных адвокатов, а также проходящих аккредитацию юристов, которые ведут деятельность по защите прав юридических и физических лиц, представляя их интересы в суде и иных внесудебных органах, в соответствии с законодательством штата San-Andreas. Руководство Коллегии адвокатов составляет Глава Коллегии Адвокатов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ч. 3. Полные и сокращённые наименования указанных органов и должностей, используемые в законах и иных нормативных правовых актах штата San-Andreas, признаются равнозначными обозначениям, установленным настоящей статьёй.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4. Неприкосновенность жилища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Осмотр жилища производится только с согласия проживающих в нем лиц или на основании судебного акта.</w:t>
      </w:r>
    </w:p>
    <w:p>
      <w:pPr>
        <w:spacing w:after="40"/>
      </w:pPr>
      <w:r>
        <w:rPr>
          <w:b w:val="0"/>
          <w:i w:val="0"/>
          <w:u w:val="none"/>
        </w:rPr>
        <w:t xml:space="preserve">ч. 2. Обыск жилища производится 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San-Andreas», с указанием в ордере подлежащего обыску жилища. Без судебного акта и ордера обыск жилища допускается только в случаях, предусмотренных </w:t>
      </w:r>
      <w:r>
        <w:rPr>
          <w:b w:val="0"/>
          <w:i w:val="0"/>
          <w:color w:val="1F3A93"/>
          <w:u w:val="single"/>
        </w:rPr>
        <w:t>частью 4 настоящей статьи</w:t>
      </w:r>
      <w:r>
        <w:rPr>
          <w:b w:val="0"/>
          <w:i w:val="0"/>
          <w:u w:val="none"/>
        </w:rPr>
        <w:t>.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4 настоящей статьи» → ч. 4 ст. 4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4. Неприкосновенность жилища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части 2 настоящей статьи.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AR (Access to Raid)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1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Ордер Access to Raid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AC (Access to Cordon)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2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Ордер Access to Cordon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ч. 3. Обыск нежилого помещения и находящегося в нем имущества производится 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San-Andreas».</w:t>
      </w:r>
    </w:p>
    <w:p>
      <w:pPr>
        <w:spacing w:after="40"/>
      </w:pPr>
      <w:r>
        <w:rPr>
          <w:b w:val="0"/>
          <w:i w:val="0"/>
          <w:u w:val="none"/>
        </w:rPr>
        <w:t xml:space="preserve"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</w:t>
      </w:r>
      <w:r>
        <w:rPr>
          <w:b w:val="0"/>
          <w:i w:val="0"/>
          <w:color w:val="1F3A93"/>
          <w:u w:val="single"/>
        </w:rPr>
        <w:t>части 2 настоящей статьи</w:t>
      </w:r>
      <w:r>
        <w:rPr>
          <w:b w:val="0"/>
          <w:i w:val="0"/>
          <w:u w:val="none"/>
        </w:rPr>
        <w:t>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2 настоящей статьи» → ч. 2 ст. 4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4. Неприкосновенность жилища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Обыск жилища производится 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San-Andreas», с указанием в ордере подлежащего обыску жилища. Без судебного акта и ордера обыск жилища допускается только в случаях, предусмотренных частью 4 настоящей статьи.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чрезвычайное / военное положение — </w:t>
      </w:r>
      <w:r>
        <w:rPr>
          <w:b w:val="0"/>
          <w:i w:val="0"/>
          <w:sz w:val="20"/>
          <w:u w:val="none"/>
        </w:rPr>
        <w:t>режимы установлены законом «О чрезвычайном и военном положении» (163.txt), глава II п. 2.1 (ЧП) и глава III (ВП); вводятся ордерами SE и ML — закон «О системе ордеров» (172.txt), ст. 6 ч. 6–7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контртеррористическая операция — </w:t>
      </w:r>
      <w:r>
        <w:rPr>
          <w:b w:val="0"/>
          <w:i w:val="0"/>
          <w:sz w:val="20"/>
          <w:u w:val="none"/>
        </w:rPr>
        <w:t>отдельного определения в базе нет; понятие используется в законе о FIB (156.txt), ст. 14 ч. 1 п. «д» (оцепление) и в законе о SANG (158.txt), ст. 7 ч. 3 п. «в» (оцепление), действующие редакции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14. Оцепление участков местности, жилых помещений, строений и других объектов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Федеральное Расследовательское Бюро имеет право проводить по решению Директора ФРБ оцепление определенных участков местности: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проведении контртеррористической операции, проверке сведений об обнаружении взрывчатых веществ или взрывных устройств либо ядовитых или радиоактивных веществ;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15. Задержание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военнослужащими SANG и сотрудниками WN в случаях и пределах, предусмотренных </w:t>
      </w:r>
      <w:r>
        <w:rPr>
          <w:b w:val="0"/>
          <w:i w:val="0"/>
          <w:color w:val="1F3A93"/>
          <w:u w:val="single"/>
        </w:rPr>
        <w:t>статьями 17.1–17.3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17.1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17.1. Порядок действий сотрудников Weazel News при задержании: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1. Ограничить свободу (наручники);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2. Вызвать сотрудника силовой структуры;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3. Передать задержанного и видеофиксацию нарушения.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17.2. Передача задержанного сотрудниками Weazel News. При вызове по факту задержания на территории WN, прибывшие сотрудники силовых структур обязаны принять задержанного, изучить доказательства и продолжить процедуру задержания согласно ст .17 ПК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с последующей передачей задержанного уполномоченному органу производят: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порядке статьи 7.1 закона «О Национальной Гвардии штата San-Andreas»;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сотрудники WN — в случаях, предусмотренных статьёй 17.1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статьи 17 настоящего Кодекса, начиная с разъяснения прав (правила Миранды) и реализации прав задержанного, либо освободить задержанного по основаниям статьи 20 настоящего Кодекса.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статьями 25 и 27 настоящего Кодекса. Отказ в принятии задержанного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Лицо, передавшее задержанного, вправе присутствовать при производстве процессуальных действий до их окончания в качестве субъекта задержания (пункт «м» части 1 статьи 18 настоящего Кодекса), давать пояснения и представлять доказательства.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Задержание с передачей в отношении государственного служащего или адвоката допускается только по основаниям части 4 статьи 19 настоящего Кодекса. Вызов сотрудника ОГП и руководства задержанного производится сотрудником, принявшим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7. При задержании на основании ордера или судебного акта сотрудники USSS производят задержание подозреваемого в порядке части 2 статьи 17 настоящего Кодекса,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Кодекса.</w:t>
      </w:r>
    </w:p>
    <w:p>
      <w:pPr>
        <w:spacing w:after="40"/>
      </w:pPr>
      <w:r>
        <w:rPr>
          <w:b w:val="0"/>
          <w:i w:val="0"/>
          <w:u w:val="none"/>
        </w:rPr>
        <w:t xml:space="preserve"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 ОГП участвует в задержании и проводит процессуальные действия в пределах полномочий, установленных настоящим Кодексом и Конституционным Законом «О деятельности офиса Генерального прокурора штата San-Andreas».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 к ст. 15: Предельные сроки ограничения свободы до передачи задержанного установлены </w:t>
      </w:r>
      <w:r>
        <w:rPr>
          <w:b w:val="0"/>
          <w:i w:val="0"/>
          <w:color w:val="1F3A93"/>
          <w:u w:val="single"/>
        </w:rPr>
        <w:t>частью 3 статьи 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3 статьи 17.3 настоящего Кодекса» → ч. 3 ст. 17.3 — Процессуальный кодекс штата San-Andreas (145.txt), новая статья,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16. Задержание подозреваемого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</w:r>
    </w:p>
    <w:p>
      <w:pPr>
        <w:spacing w:after="40"/>
      </w:pPr>
      <w:r>
        <w:rPr>
          <w:b w:val="0"/>
          <w:i w:val="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40"/>
      </w:pPr>
      <w:r>
        <w:rPr>
          <w:b w:val="0"/>
          <w:i w:val="0"/>
          <w:u w:val="none"/>
        </w:rPr>
        <w:t xml:space="preserve">а) Когда лицо застигнуто в момент совершения правонарушения или непосредственно после его совершения лицом, уполномоченным на задержание в соответствии со </w:t>
      </w:r>
      <w:r>
        <w:rPr>
          <w:b w:val="0"/>
          <w:i w:val="0"/>
          <w:color w:val="1F3A93"/>
          <w:u w:val="single"/>
        </w:rPr>
        <w:t>статьёй 15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15 настоящего Кодекса» → ст. 15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15. Задержание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военнослужащими SANG и сотрудниками WN в случаях и пределах, предусмотренных статьями 17.1–17.3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статьи 17.3 настоящего Кодекса. ОГП участвует в задержании и проводит процессуальные действия в пределах полномочий, установленных настоящим Кодексом и Конституционным Законом «О деятельности офиса Генерального прокурора штата San-Andreas».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статьи 17.3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к ст. 15: Предельные сроки ограничения свободы до передачи задержанного установлены частью 3 статьи 17.3 настоящего Кодекса.</w:t>
      </w:r>
    </w:p>
    <w:p>
      <w:pPr>
        <w:spacing w:after="40"/>
      </w:pPr>
      <w:r>
        <w:rPr>
          <w:b w:val="0"/>
          <w:i w:val="0"/>
          <w:u w:val="none"/>
        </w:rPr>
        <w:t>б) Когда на подозреваемом или его одежде, при нем или в его жилище будут обнаружены явные следы правонарушения;</w:t>
      </w:r>
    </w:p>
    <w:p>
      <w:pPr>
        <w:spacing w:after="40"/>
      </w:pPr>
      <w:r>
        <w:rPr>
          <w:b w:val="0"/>
          <w:i w:val="0"/>
          <w:u w:val="none"/>
        </w:rPr>
        <w:t>в) Когда есть фото или видео фиксация совершенного правонарушения этим лицом;</w:t>
      </w:r>
    </w:p>
    <w:p>
      <w:pPr>
        <w:spacing w:after="40"/>
      </w:pPr>
      <w:r>
        <w:rPr>
          <w:b w:val="0"/>
          <w:i w:val="0"/>
          <w:u w:val="none"/>
        </w:rPr>
        <w:t>г) Если имеется ордер, изданный в установленном законом порядке, указывающий на необходимость задержания этого лица;</w:t>
      </w:r>
    </w:p>
    <w:p>
      <w:pPr>
        <w:spacing w:after="40"/>
      </w:pPr>
      <w:r>
        <w:rPr>
          <w:b w:val="0"/>
          <w:i w:val="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старший прокурор — </w:t>
      </w:r>
      <w:r>
        <w:rPr>
          <w:b w:val="0"/>
          <w:i w:val="0"/>
          <w:sz w:val="20"/>
          <w:u w:val="none"/>
        </w:rPr>
        <w:t>должность установлена Конституционным Законом «О деятельности офиса Генерального прокурора штата San-Andreas» (174.txt), ст. 15 ч. 1–2; право авторизации ордеров — ст. 19 ч. 14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15. Система Офиса Генерального прокурора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Систему Офиса Генерального прокурора штата San-Andreas составляют Генеральный прокурор, заместители Генерального прокурора, старшие прокуроры, помощники прокурора, а также иные органы, учреждаемые (образуемые) Генеральным прокурором.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40"/>
      </w:pPr>
      <w:r>
        <w:rPr>
          <w:b w:val="0"/>
          <w:i w:val="0"/>
          <w:u w:val="none"/>
        </w:rPr>
        <w:t>ж) Когда имеется ориентировка на транспортное средство или данное лицо;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ориентировка — </w:t>
      </w:r>
      <w:r>
        <w:rPr>
          <w:b w:val="0"/>
          <w:i w:val="0"/>
          <w:sz w:val="20"/>
          <w:u w:val="none"/>
        </w:rPr>
        <w:t>основание задержания/осмотра по ПК (145.txt), ст. 16 ч. 2 п. «ж» и ст. 30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Когда имеется ориентировка на транспортное средство или данное лицо;</w:t>
      </w:r>
    </w:p>
    <w:p>
      <w:pPr>
        <w:spacing w:after="40"/>
      </w:pPr>
      <w:r>
        <w:rPr>
          <w:b w:val="0"/>
          <w:i w:val="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</w:r>
    </w:p>
    <w:p>
      <w:pPr>
        <w:spacing w:after="40"/>
      </w:pPr>
      <w:r>
        <w:rPr>
          <w:b w:val="0"/>
          <w:i w:val="0"/>
          <w:u w:val="none"/>
        </w:rPr>
        <w:t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задержанного</w:t>
      </w:r>
    </w:p>
    <w:p>
      <w:pPr>
        <w:spacing w:after="40"/>
      </w:pPr>
      <w:r>
        <w:rPr>
          <w:b w:val="0"/>
          <w:i w:val="0"/>
          <w:u w:val="none"/>
        </w:rPr>
        <w:t>б) Разъяснить задержанному основания для установления личности</w:t>
      </w:r>
    </w:p>
    <w:p>
      <w:pPr>
        <w:spacing w:after="40"/>
      </w:pPr>
      <w:r>
        <w:rPr>
          <w:b w:val="0"/>
          <w:i w:val="0"/>
          <w:u w:val="none"/>
        </w:rPr>
        <w:t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>г) Сверить лицо задержанного с фотороботом.</w:t>
      </w:r>
    </w:p>
    <w:p>
      <w:pPr>
        <w:spacing w:after="40"/>
      </w:pPr>
      <w:r>
        <w:rPr>
          <w:b w:val="0"/>
          <w:i w:val="0"/>
          <w:u w:val="none"/>
        </w:rPr>
        <w:t xml:space="preserve">д) Провести личный обыск задержанного, в случае обнаружения нелегальных предметов - провести процесс задержания регламентированный </w:t>
      </w:r>
      <w:r>
        <w:rPr>
          <w:b w:val="0"/>
          <w:i w:val="0"/>
          <w:color w:val="1F3A93"/>
          <w:u w:val="single"/>
        </w:rPr>
        <w:t>статьей 17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«статьей 17 настоящего Кодекса» →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LSCSD, штаб-квартиру FIB или иное место следствия при необходимости (для проведения допроса, экспертизы и пр.);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Реализовать права задержанного. В случае, если задержанный является государственным служащим, сотрудником WN,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Произвести следственные действия (допрос, экспертиза и т.д.), если есть необходимость;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и) Доставить задержанного в участок LSPD, участок LSCSD,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В случае, если задержанный является государственным служащим, сотрудником WN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17. Порядок задержания правомочным лицом.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подозреваемого;</w:t>
      </w:r>
    </w:p>
    <w:p>
      <w:pPr>
        <w:spacing w:after="40"/>
      </w:pPr>
      <w:r>
        <w:rPr>
          <w:b w:val="0"/>
          <w:i w:val="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первичный обыск — </w:t>
      </w:r>
      <w:r>
        <w:rPr>
          <w:b w:val="0"/>
          <w:i w:val="0"/>
          <w:sz w:val="20"/>
          <w:u w:val="none"/>
        </w:rPr>
        <w:t>понятие раскрыто в ПК (145.txt), ст. 17 ч. 2 п. «в» и Примечание к статье (что изымается при первичном обыске)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</w:t>
      </w:r>
      <w:r>
        <w:rPr>
          <w:b w:val="0"/>
          <w:i w:val="0"/>
          <w:color w:val="1F3A93"/>
          <w:u w:val="single"/>
        </w:rPr>
        <w:t>ч. 3 ст. 17</w:t>
      </w:r>
      <w:r>
        <w:rPr>
          <w:b w:val="0"/>
          <w:i w:val="0"/>
          <w:u w:val="none"/>
        </w:rPr>
        <w:t xml:space="preserve">, </w:t>
      </w:r>
      <w:r>
        <w:rPr>
          <w:b w:val="0"/>
          <w:i w:val="0"/>
          <w:color w:val="1F3A93"/>
          <w:u w:val="single"/>
        </w:rPr>
        <w:t>ст. 22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 3 ст. 17» → ч. 3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22 настоящего Кодекса» → ст. 22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22. Права задерживаемого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У подозреваемого имеются следующие права: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Подозреваемый имеет право на один телефонный звонок в присутствии сотрудника до начала процесса ареста, сотрудник обязан предоставить телефонный звонок задержанному по его запросу. Длительность звонка не должна превышать 3-х минут;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Подозреваемый имеет право на адвоката;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Подозреваемый имеет право сохранять молчание;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Подозреваемый имеет право возбуждать ходатайства, а также заявлять отводы;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вправе требовать конфиденциальной встречи с адвокатом, длительность которой не превышает 10 минут</w:t>
      </w:r>
    </w:p>
    <w:p>
      <w:pPr>
        <w:spacing w:after="40"/>
      </w:pPr>
      <w:r>
        <w:rPr>
          <w:b w:val="0"/>
          <w:i w:val="0"/>
          <w:u w:val="none"/>
        </w:rPr>
        <w:t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федеральный 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38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38. Федеральный 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Федеральный 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суда, а также без вести пропавших граждан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Объявлять лицо в федеральный розыск разрешено за нарушение Уголовного кодекса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Лица объявляются в федеральный розыск на основании выданного ордера или решения суда.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федеральный розыск за нарушение УК СА имеют права следующие лица: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Генеральный прокурор, Заместитель Генерального прокурора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Судьи.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Объявлять лицо, пропавшее без вести, в федеральный розыск имеют право все лица, перечисленные в ч.4 настоящей статьи.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при необходимости объявить кого-либо в Федеральный розыск государственный служащий направляет соответствующее ходатайство на имя Генерального прокурора или его заместителя.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Сотрудник государственных силовых органов при проведения ареста граждан, находящихся в федеральном розыске, обязаны после проведения процессуальных действий незамедлительно, в срок до 3 часов, оставить отчет об аресте лица, находившегося в фед. розыске в специализированном канале связи сотрудников государственных органов.</w:t>
      </w:r>
    </w:p>
    <w:p>
      <w:pPr>
        <w:spacing w:after="40"/>
      </w:pPr>
      <w:r>
        <w:rPr>
          <w:b w:val="0"/>
          <w:i w:val="0"/>
          <w:u w:val="none"/>
        </w:rPr>
        <w:t>е) Доставить подозреваемого в участок LSPD, участок LSCSD, штаб-квартиру FIB или иное место следствия при необходимости (для проведения допроса, экспертизы и пр.);</w:t>
      </w:r>
    </w:p>
    <w:p>
      <w:pPr>
        <w:spacing w:after="40"/>
      </w:pPr>
      <w:r>
        <w:rPr>
          <w:b w:val="0"/>
          <w:i w:val="0"/>
          <w:u w:val="none"/>
        </w:rPr>
        <w:t xml:space="preserve">ж) Реализовать права задержанного. В случае, если задержанный является государственным служащим, сотрудником WN, уведомить уполномоченные органы о задержании согласно </w:t>
      </w:r>
      <w:r>
        <w:rPr>
          <w:b w:val="0"/>
          <w:i w:val="0"/>
          <w:color w:val="1F3A93"/>
          <w:u w:val="single"/>
        </w:rPr>
        <w:t>ст. 19 настоящего Кодекса</w:t>
      </w:r>
      <w:r>
        <w:rPr>
          <w:b w:val="0"/>
          <w:i w:val="0"/>
          <w:u w:val="none"/>
        </w:rPr>
        <w:t>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19 настоящего Кодекса» →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 и об адвокатуре,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Задержание лица, обладающего статусом неприкосновенности, производится с соблюдением закона «Об обеспечении неприкосновенности государственных служащих штата San-Andreas» и закона «О системе ордеров штата San-Andreas».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after="40"/>
      </w:pPr>
      <w:r>
        <w:rPr>
          <w:b w:val="0"/>
          <w:i w:val="0"/>
          <w:u w:val="none"/>
        </w:rPr>
        <w:t>з) Произвести следственные действия (допрос, экспертиза и т.д.), если есть необходимость;</w:t>
      </w:r>
    </w:p>
    <w:p>
      <w:pPr>
        <w:spacing w:after="40"/>
      </w:pPr>
      <w:r>
        <w:rPr>
          <w:b w:val="0"/>
          <w:i w:val="0"/>
          <w:u w:val="none"/>
        </w:rPr>
        <w:t>и) Доставить задержанного в участок LSPD, участок LSCSD, штаб-квартиру FIB;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подозреваемого;</w:t>
      </w:r>
    </w:p>
    <w:p>
      <w:pPr>
        <w:spacing w:after="40"/>
      </w:pPr>
      <w:r>
        <w:rPr>
          <w:b w:val="0"/>
          <w:i w:val="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40"/>
      </w:pPr>
      <w:r>
        <w:rPr>
          <w:b w:val="0"/>
          <w:i w:val="0"/>
          <w:u w:val="none"/>
        </w:rPr>
        <w:t xml:space="preserve">г) Разъяснить основания задержания и зачитать правило Миранды для ознакомления задержанного со своими правами согласно </w:t>
      </w:r>
      <w:r>
        <w:rPr>
          <w:b w:val="0"/>
          <w:i w:val="0"/>
          <w:color w:val="1F3A93"/>
          <w:u w:val="single"/>
        </w:rPr>
        <w:t>ч. 3 ст. 17</w:t>
      </w:r>
      <w:r>
        <w:rPr>
          <w:b w:val="0"/>
          <w:i w:val="0"/>
          <w:u w:val="none"/>
        </w:rPr>
        <w:t xml:space="preserve">, </w:t>
      </w:r>
      <w:r>
        <w:rPr>
          <w:b w:val="0"/>
          <w:i w:val="0"/>
          <w:color w:val="1F3A93"/>
          <w:u w:val="single"/>
        </w:rPr>
        <w:t>ст. 22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 3 ст. 17» → ч. 3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22 настоящего Кодекса» → ст. 22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22. Права задерживаемого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У подозреваемого имеются следующие права: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Подозреваемый имеет право на один телефонный звонок в присутствии сотрудника до начала процесса ареста, сотрудник обязан предоставить телефонный звонок задержанному по его запросу. Длительность звонка не должна превышать 3-х минут;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Подозреваемый имеет право на адвоката;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Подозреваемый имеет право сохранять молчание;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Подозреваемый имеет право возбуждать ходатайства, а также заявлять отводы;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вправе требовать конфиденциальной встречи с адвокатом, длительность которой не превышает 10 минут</w:t>
      </w:r>
    </w:p>
    <w:p>
      <w:pPr>
        <w:spacing w:after="40"/>
      </w:pPr>
      <w:r>
        <w:rPr>
          <w:b w:val="0"/>
          <w:i w:val="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40"/>
      </w:pPr>
      <w:r>
        <w:rPr>
          <w:b w:val="0"/>
          <w:i w:val="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40"/>
      </w:pPr>
      <w:r>
        <w:rPr>
          <w:b w:val="0"/>
          <w:i w:val="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40"/>
      </w:pPr>
      <w:r>
        <w:rPr>
          <w:b w:val="0"/>
          <w:i w:val="0"/>
          <w:u w:val="none"/>
        </w:rPr>
        <w:t xml:space="preserve">з) В случае, если задержанный является государственным служащим, сотрудником WN или адвокатом, уведомить его руководство в порядке </w:t>
      </w:r>
      <w:r>
        <w:rPr>
          <w:b w:val="0"/>
          <w:i w:val="0"/>
          <w:color w:val="1F3A93"/>
          <w:u w:val="single"/>
        </w:rPr>
        <w:t>статьи 19 настоящего Кодекса</w:t>
      </w:r>
      <w:r>
        <w:rPr>
          <w:b w:val="0"/>
          <w:i w:val="0"/>
          <w:u w:val="none"/>
        </w:rPr>
        <w:t>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19 настоящего Кодекса» → ст. 19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17 ПК).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40"/>
      </w:pPr>
      <w:r>
        <w:rPr>
          <w:b w:val="0"/>
          <w:i w:val="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40"/>
      </w:pPr>
      <w:r>
        <w:rPr>
          <w:b w:val="0"/>
          <w:i w:val="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40"/>
      </w:pPr>
      <w:r>
        <w:rPr>
          <w:b w:val="0"/>
          <w:i w:val="0"/>
          <w:u w:val="none"/>
        </w:rPr>
        <w:t>- Право на хранение молчания;</w:t>
      </w:r>
    </w:p>
    <w:p>
      <w:pPr>
        <w:spacing w:after="40"/>
      </w:pPr>
      <w:r>
        <w:rPr>
          <w:b w:val="0"/>
          <w:i w:val="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40"/>
      </w:pPr>
      <w:r>
        <w:rPr>
          <w:b w:val="0"/>
          <w:i w:val="0"/>
          <w:u w:val="none"/>
        </w:rPr>
        <w:t>- Право на один телефонный звонок;</w:t>
      </w:r>
    </w:p>
    <w:p>
      <w:pPr>
        <w:spacing w:after="40"/>
      </w:pPr>
      <w:r>
        <w:rPr>
          <w:b w:val="0"/>
          <w:i w:val="0"/>
          <w:u w:val="none"/>
        </w:rPr>
        <w:t>- Право на адвоката</w:t>
      </w:r>
    </w:p>
    <w:p>
      <w:pPr>
        <w:spacing w:after="40"/>
      </w:pPr>
      <w:r>
        <w:rPr>
          <w:b w:val="0"/>
          <w:i w:val="0"/>
          <w:u w:val="none"/>
        </w:rPr>
        <w:t>- Уведомление о том, что при необходимости адвокат будет запрошен.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</w:r>
    </w:p>
    <w:p>
      <w:pPr>
        <w:spacing w:after="40"/>
      </w:pPr>
      <w:r>
        <w:rPr>
          <w:b w:val="0"/>
          <w:i w:val="0"/>
          <w:u w:val="none"/>
        </w:rPr>
        <w:t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</w:r>
    </w:p>
    <w:p>
      <w:pPr>
        <w:spacing w:after="40"/>
      </w:pPr>
      <w:r>
        <w:rPr>
          <w:b w:val="0"/>
          <w:i w:val="0"/>
          <w:u w:val="none"/>
        </w:rPr>
        <w:t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</w:r>
    </w:p>
    <w:p>
      <w:pPr>
        <w:spacing w:after="40"/>
      </w:pPr>
      <w:r>
        <w:rPr>
          <w:b w:val="0"/>
          <w:i w:val="0"/>
          <w:u w:val="none"/>
        </w:rPr>
        <w:t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40"/>
      </w:pPr>
      <w:r>
        <w:rPr>
          <w:b w:val="0"/>
          <w:i w:val="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Телефонный звонок, предоставляемый задержанному в соответствии с положениями </w:t>
      </w:r>
      <w:r>
        <w:rPr>
          <w:b w:val="0"/>
          <w:i w:val="0"/>
          <w:color w:val="1F3A93"/>
          <w:u w:val="single"/>
        </w:rPr>
        <w:t>части 5 настоящей статьи</w:t>
      </w:r>
      <w:r>
        <w:rPr>
          <w:b w:val="0"/>
          <w:i w:val="0"/>
          <w:u w:val="none"/>
        </w:rPr>
        <w:t>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5 настоящей статьи» → ч. 5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В </w:t>
      </w:r>
      <w:r>
        <w:rPr>
          <w:b w:val="0"/>
          <w:i w:val="0"/>
          <w:color w:val="1F3A93"/>
          <w:u w:val="single"/>
        </w:rPr>
        <w:t>пунктах а) и б) ч. 1 и ч. 2 настоящей статьи</w:t>
      </w:r>
      <w:r>
        <w:rPr>
          <w:b w:val="0"/>
          <w:i w:val="0"/>
          <w:u w:val="none"/>
        </w:rPr>
        <w:t>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а) и б) ч. 1 и ч. 2 настоящей статьи» → п. «а», «б» ч. 1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а) и б) ч. 1 и ч. 2 настоящей статьи» → п. «а», «б»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В пунктах в) и г) ч. 1 и </w:t>
      </w:r>
      <w:r>
        <w:rPr>
          <w:b w:val="0"/>
          <w:i w:val="0"/>
          <w:color w:val="1F3A93"/>
          <w:u w:val="single"/>
        </w:rPr>
        <w:t>пунктах в), г) и д) ч. 2 настоящей статьи</w:t>
      </w:r>
      <w:r>
        <w:rPr>
          <w:b w:val="0"/>
          <w:i w:val="0"/>
          <w:u w:val="none"/>
        </w:rPr>
        <w:t>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в), г) и д) ч. 2 настоящей статьи» → п. «в», «г», «д»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17.3. Задержание с передачей задержанного (военнослужащими SANG, сотрудниками USSS и WN) — НОВАЯ СТАТЬЯ</w:t>
      </w:r>
    </w:p>
    <w:p>
      <w:pPr>
        <w:spacing w:after="40"/>
      </w:pPr>
      <w:r>
        <w:rPr>
          <w:b w:val="0"/>
          <w:i w:val="0"/>
          <w:u w:val="none"/>
        </w:rPr>
        <w:t>ч. 1. Задержание с последующей передачей задержанного уполномоченному органу производят:</w:t>
      </w:r>
    </w:p>
    <w:p>
      <w:pPr>
        <w:spacing w:after="40"/>
      </w:pPr>
      <w:r>
        <w:rPr>
          <w:b w:val="0"/>
          <w:i w:val="0"/>
          <w:u w:val="none"/>
        </w:rPr>
        <w:t xml:space="preserve"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порядке </w:t>
      </w:r>
      <w:r>
        <w:rPr>
          <w:b w:val="0"/>
          <w:i w:val="0"/>
          <w:color w:val="1F3A93"/>
          <w:u w:val="single"/>
        </w:rPr>
        <w:t>статьи 7.1 закона «О Национальной Гвардии штата San-Andreas»</w:t>
      </w:r>
      <w:r>
        <w:rPr>
          <w:b w:val="0"/>
          <w:i w:val="0"/>
          <w:u w:val="none"/>
        </w:rPr>
        <w:t>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7.1 закона «О Национальной Гвардии штата San-Andreas»» → ст. 7.1 — Закон «О Национальной Гвардии штата San-Andreas» (158.txt), новая статья, в редакции ACT. 003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7.1. Патрулирование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Войска SANG осуществляют патрулирование на всей территории штата San-Andreas (включая территорию округа Блэйн, округа Лос-Сантос, города Лос-Сантос и острова Кайо-Перико) со следующими оговорками: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патрулирование территории охраняемых SANG объектов и прилегающей местности в радиусе 2 км осуществляется в порядке части 1 статьи 7 настоящего Закона;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патрулирование на территории округа Блэйн и округа Лос-Сантос за пределами города Лос-Сантос осуществляется патрулями SANG самостоятельно;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при осуществлении патрулирования на территории города Лос-Сантос военнослужащие SANG заблаговременно уведомляют LSPD и FIB посредством волны департамента (рации департамента), либо осуществляют совместное патрулирование с сотрудниками LSPD или FIB, либо действуют в период действия чрезвычайного или военного положения или проведения контртеррористической операции.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 Патруль состоит не менее чем из двух военнослужащих. В составе патруля обязательно находится военнослужащий подразделения Military Police (MP) либо военнослужащий, имеющий звание не ниже шестого порядкового ранга согласно штатной структуре (уставу) SANG. Патрулирование в составе, не отвечающем требованиям настоящей части, не допускается; задержание, произведённое таким патрулём, признаётся незаконным.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 При патрулировании военнослужащие SANG вправе: требовать от граждан соблюдения общественного порядка и прекращения правонарушений; пресекать преступления и правонарушения; проверять документы, удостоверяющие личность, у лиц, в отношении которых имеются основания полагать, что они совершили правонарушение или находятся в розыске; охранять место происшествия до прибытия сотрудников правоохранительных органов; производить задержание лиц, совершивших правонарушение, с проведением первичного (личного) обыска без права изъятия оружия и предметов и незамедлительной доставкой и передачей задержанного в порядке статьи 17.3 Процессуального кодекса штата San-Andreas; оказывать содействие правоохранительным органам.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 Патруль SANG не назначает меры наказания, не составляет протоколы об административных правонарушениях, не проводит процессуальные действия, отнесённые к исключительной компетенции правоохранительных органов, и не производит изъятие оружия и запрещённых предметов. Выявленные административные правонарушения фиксируются и передаются в LSPD или LSCSD по территориальности.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 Военнослужащие патруля обязаны находиться в форменной одежде SANG, иметь при себе служебное удостоверение (нашивку), использовать служебный транспорт и вести видеофиксацию в порядке части 5 статьи 10 настоящего Закона.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чрезвычайное / военное положение — </w:t>
      </w:r>
      <w:r>
        <w:rPr>
          <w:b w:val="0"/>
          <w:i w:val="0"/>
          <w:sz w:val="20"/>
          <w:u w:val="none"/>
        </w:rPr>
        <w:t>режимы установлены законом «О чрезвычайном и военном положении» (163.txt), глава II п. 2.1 (ЧП) и глава III (ВП); вводятся ордерами SE и ML — закон «О системе ордеров» (172.txt), ст. 6 ч. 6–7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контртеррористическая операция — </w:t>
      </w:r>
      <w:r>
        <w:rPr>
          <w:b w:val="0"/>
          <w:i w:val="0"/>
          <w:sz w:val="20"/>
          <w:u w:val="none"/>
        </w:rPr>
        <w:t>отдельного определения в базе нет; понятие используется в законе о FIB (156.txt), ст. 14 ч. 1 п. «д» (оцепление) и в законе о SANG (158.txt), ст. 7 ч. 3 п. «в» (оцепление), действующие редакции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14. Оцепление участков местности, жилых помещений, строений и других объектов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Федеральное Расследовательское Бюро имеет право проводить по решению Директора ФРБ оцепление определенных участков местности: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проведении контртеррористической операции, проверке сведений об обнаружении взрывчатых веществ или взрывных устройств либо ядовитых или радиоактивных веществ;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охраняемые SANG объекты (Форт-Занкудо, авианосец, Кайо-Перико) — </w:t>
      </w:r>
      <w:r>
        <w:rPr>
          <w:b w:val="0"/>
          <w:i w:val="0"/>
          <w:sz w:val="20"/>
          <w:u w:val="none"/>
        </w:rPr>
        <w:t>места дислокации установлены законом «О Национальной Гвардии штата San-Andreas» (158.txt), ст. 2 ч. 1; контрольно-пропускной режим — ст. 2 ч. 5–6</w:t>
      </w:r>
      <w:r>
        <w:rPr>
          <w:b w:val="0"/>
          <w:i w:val="0"/>
          <w:sz w:val="20"/>
          <w:u w:val="none"/>
        </w:rPr>
        <w:t xml:space="preserve"> (текст — в редакции ACT. 003):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Дислокация сотрудников SANG и территориальная юрисдикция.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В штате San-Andreas войска SANG постоянно дислоцируются на территории военной базы Форт-Занкудо, Авианосце и Кайо-Перико. Допускается выезд сотрудников SANG на территорию округа Блэйн, округа Лос-Сантос. Выезд в город Лос-Сантос разрешен исключительно в следующих случаях: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при преследовании лица, совершившего преступление;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доставки задержанного в место проведения процессуальных (следственных) действий;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усиленные патрули по запросу LSPD или FIB в порядке статьи 7.1 настоящего Закона;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осуществление государственных поставок и во время участия в других специальных операциях;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чрезвычайном или военном положении;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проведение сотрудниками подразделения Military Academy набора в Лос-Сантосе.;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проведение поиска дезертиров сотрудниками подразделения Military Police (MP) (нарушать юрисдикцию в этом случае могут только сотрудники MP);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патрулирование в порядке статьи 7.1 настоящего Закона.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КПЗ — </w:t>
      </w:r>
      <w:r>
        <w:rPr>
          <w:b w:val="0"/>
          <w:i w:val="0"/>
          <w:sz w:val="20"/>
          <w:u w:val="none"/>
        </w:rPr>
        <w:t>место содержания под стражей; упоминается в ПК (145.txt), ст. 25 ч. 1 п. «д» и ст. 27 п. «д»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27. Порядок ареста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Федеральная Тюрьма — </w:t>
      </w:r>
      <w:r>
        <w:rPr>
          <w:b w:val="0"/>
          <w:i w:val="0"/>
          <w:sz w:val="20"/>
          <w:u w:val="none"/>
        </w:rPr>
        <w:t>место отбывания лишения свободы; упоминается в УК (144.txt), ст. 16.15 (санкция)</w:t>
      </w:r>
    </w:p>
    <w:p>
      <w:pPr>
        <w:spacing w:after="40"/>
      </w:pPr>
      <w:r>
        <w:rPr>
          <w:b w:val="0"/>
          <w:i w:val="0"/>
          <w:u w:val="none"/>
        </w:rPr>
        <w:t xml:space="preserve">в) сотрудники WN — в случаях, предусмотренных </w:t>
      </w:r>
      <w:r>
        <w:rPr>
          <w:b w:val="0"/>
          <w:i w:val="0"/>
          <w:color w:val="1F3A93"/>
          <w:u w:val="single"/>
        </w:rPr>
        <w:t>статьёй 17.1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17.1 настоящего Кодекса» → ст. 17.1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17.1. Порядок действий сотрудников Weazel News при задержании: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1. Ограничить свободу (наручники);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2. Вызвать сотрудника силовой структуры;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3. Передать задержанного и видеофиксацию нарушения.</w:t>
      </w:r>
    </w:p>
    <w:p>
      <w:pPr>
        <w:spacing w:after="40"/>
      </w:pPr>
      <w:r>
        <w:rPr>
          <w:b w:val="0"/>
          <w:i w:val="0"/>
          <w:u w:val="none"/>
        </w:rPr>
        <w:t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</w:r>
    </w:p>
    <w:p>
      <w:pPr>
        <w:spacing w:after="40"/>
      </w:pPr>
      <w:r>
        <w:rPr>
          <w:b w:val="0"/>
          <w:i w:val="0"/>
          <w:u w:val="none"/>
        </w:rPr>
        <w:t xml:space="preserve"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</w:t>
      </w:r>
      <w:r>
        <w:rPr>
          <w:b w:val="0"/>
          <w:i w:val="0"/>
          <w:color w:val="1F3A93"/>
          <w:u w:val="single"/>
        </w:rPr>
        <w:t>статьёй 15 настоящего Кодекса</w:t>
      </w:r>
      <w:r>
        <w:rPr>
          <w:b w:val="0"/>
          <w:i w:val="0"/>
          <w:u w:val="none"/>
        </w:rPr>
        <w:t>, исчисляется с момента передачи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15 настоящего Кодекса» → ст. 15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40"/>
      </w:pPr>
      <w:r>
        <w:rPr>
          <w:b w:val="0"/>
          <w:i w:val="0"/>
          <w:u w:val="none"/>
        </w:rPr>
        <w:t xml:space="preserve"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</w:t>
      </w:r>
      <w:r>
        <w:rPr>
          <w:b w:val="0"/>
          <w:i w:val="0"/>
          <w:color w:val="1F3A93"/>
          <w:u w:val="single"/>
        </w:rPr>
        <w:t>статьи 17 настоящего Кодекса</w:t>
      </w:r>
      <w:r>
        <w:rPr>
          <w:b w:val="0"/>
          <w:i w:val="0"/>
          <w:u w:val="none"/>
        </w:rPr>
        <w:t xml:space="preserve">, начиная с разъяснения прав (правила Миранды) и реализации прав задержанного, либо освободить задержанного по основаниям </w:t>
      </w:r>
      <w:r>
        <w:rPr>
          <w:b w:val="0"/>
          <w:i w:val="0"/>
          <w:color w:val="1F3A93"/>
          <w:u w:val="single"/>
        </w:rPr>
        <w:t>статьи 20 настоящего Кодекса</w:t>
      </w:r>
      <w:r>
        <w:rPr>
          <w:b w:val="0"/>
          <w:i w:val="0"/>
          <w:u w:val="none"/>
        </w:rPr>
        <w:t xml:space="preserve">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</w:t>
      </w:r>
      <w:r>
        <w:rPr>
          <w:b w:val="0"/>
          <w:i w:val="0"/>
          <w:color w:val="1F3A93"/>
          <w:u w:val="single"/>
        </w:rPr>
        <w:t>статьями 25 и 27 настоящего Кодекса</w:t>
      </w:r>
      <w:r>
        <w:rPr>
          <w:b w:val="0"/>
          <w:i w:val="0"/>
          <w:u w:val="none"/>
        </w:rPr>
        <w:t>. Отказ в принятии задержанного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 настоящего Кодекса» → ст. 17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20 настоящего Кодекса» → ст. 20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20. Основания освобождения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не подтвердилось подозрение в совершении правонарушения;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за нарушение не предусмотрено меры наказания в виде лишения свободы;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задержание признано незаконным, в том числе вследствие отсутствия предусмотренных ч.2 ст. 16 настоящего кодекса оснований для его инициации;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прошло больше 1 часа с момента задержания и не была избрана мера наказания;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обладает статусом 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отсутствие допустимых и достаточных доказательств виновности лица, невозможность их представления, либо признание таковых недопустимыми.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Исключение: к пункту д) — за исключением случаев, когда незаконные действия несут непосредственную угрозу жизни и здоровью окружающих людей.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Течение срока, указанного в п. "г" приостанавливается в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проведения допроса и экспертизы;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вызова и разбирательства с адвокатом;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вызова и разбирательства с ОГП и/или руководством задержанного в случае, если задержанный является сотрудником государственного органа, военнослужащим SANG, сотрудником WN или адвокатом;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вызова, ожидания и проведения освидетельствования сотрудником EMS;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 обыске имущества задержанного;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при просмотре видеофиксации от задержанного, в случае если лицо было задержано на основании пункта «з» части 2 статьи 16 настоящего Кодекса (боло-розыск). Течение срока на просмотр таковой записи приостанавливается максимум на 10 минут.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25 и 27 настоящего Кодекса» → ст. 25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25. Порядок взаимодействия с лицом при привлечении к административной ответственности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Представиться;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Объяснить причину кратковременного ограничения свободы действий;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При необходимости доставить лицо до ближайшего банкомата;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25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after="40"/>
      </w:pPr>
      <w:r>
        <w:rPr>
          <w:b w:val="0"/>
          <w:i w:val="0"/>
          <w:u w:val="none"/>
        </w:rPr>
        <w:t>ч. 5. Лицо, передавшее задержанного, вправе присутствовать при производстве процессуальных действий до их окончания в качестве субъекта задержания (</w:t>
      </w:r>
      <w:r>
        <w:rPr>
          <w:b w:val="0"/>
          <w:i w:val="0"/>
          <w:color w:val="1F3A93"/>
          <w:u w:val="single"/>
        </w:rPr>
        <w:t>пункт «м» части 1 статьи 18 настоящего Кодекса</w:t>
      </w:r>
      <w:r>
        <w:rPr>
          <w:b w:val="0"/>
          <w:i w:val="0"/>
          <w:u w:val="none"/>
        </w:rPr>
        <w:t>), давать пояснения и представлять доказательства.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 «м» части 1 статьи 18 настоящего Кодекса» → п. «м»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м) Лицо, произведшее задержание с передачей задержанного в порядке статьи 17.3 настоящего Кодекса,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субъект задержания — </w:t>
      </w:r>
      <w:r>
        <w:rPr>
          <w:b w:val="0"/>
          <w:i w:val="0"/>
          <w:sz w:val="20"/>
          <w:u w:val="none"/>
        </w:rPr>
        <w:t>понятие раскрыто в ПК (145.txt), ст. 18 ч. 1 (перечень участников задержания)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Задержанный, в отношении которого проводится задержание;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Руководство задержанного сотрудника государственных органов в соответствии со ст. 19 ч 1 настоящего Кодекса;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Один сотрудник IB для проведения надзора;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 xml:space="preserve">ч. 6. Задержание с передачей в отношении государственного служащего или адвоката допускается только по основаниям </w:t>
      </w:r>
      <w:r>
        <w:rPr>
          <w:b w:val="0"/>
          <w:i w:val="0"/>
          <w:color w:val="1F3A93"/>
          <w:u w:val="single"/>
        </w:rPr>
        <w:t>части 4 статьи 19 настоящего Кодекса</w:t>
      </w:r>
      <w:r>
        <w:rPr>
          <w:b w:val="0"/>
          <w:i w:val="0"/>
          <w:u w:val="none"/>
        </w:rPr>
        <w:t>. Вызов сотрудника ОГП и руководства задержанного производится сотрудником, принявшим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4 статьи 19 настоящего Кодекса» → ч. 4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 и об адвокатуре,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40"/>
      </w:pPr>
      <w:r>
        <w:rPr>
          <w:b w:val="0"/>
          <w:i w:val="0"/>
          <w:u w:val="none"/>
        </w:rPr>
        <w:t xml:space="preserve">ч. 7. При задержании на основании ордера или судебного акта сотрудники USSS производят задержание подозреваемого в порядке </w:t>
      </w:r>
      <w:r>
        <w:rPr>
          <w:b w:val="0"/>
          <w:i w:val="0"/>
          <w:color w:val="1F3A93"/>
          <w:u w:val="single"/>
        </w:rPr>
        <w:t>части 2 статьи 17 настоящего Кодекса</w:t>
      </w:r>
      <w:r>
        <w:rPr>
          <w:b w:val="0"/>
          <w:i w:val="0"/>
          <w:u w:val="none"/>
        </w:rPr>
        <w:t>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2 статьи 17 настоящего Кодекса» →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В случае, если задержанный является государственным служащим, сотрудником WN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 xml:space="preserve"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</w:t>
      </w:r>
      <w:r>
        <w:rPr>
          <w:b w:val="0"/>
          <w:i w:val="0"/>
          <w:color w:val="1F3A93"/>
          <w:u w:val="single"/>
        </w:rPr>
        <w:t>статей 25 и 27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25 и 27 настоящего Кодекса» → ст. 25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25. Порядок взаимодействия с лицом при привлечении к административной ответственности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Представиться;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Объяснить причину кратковременного ограничения свободы действий;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При необходимости доставить лицо до ближайшего банкомата;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25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18. Субъекты задержания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В процессе задержания участвуют:</w:t>
      </w:r>
    </w:p>
    <w:p>
      <w:pPr>
        <w:spacing w:after="40"/>
      </w:pPr>
      <w:r>
        <w:rPr>
          <w:b w:val="0"/>
          <w:i w:val="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субъект задержания — </w:t>
      </w:r>
      <w:r>
        <w:rPr>
          <w:b w:val="0"/>
          <w:i w:val="0"/>
          <w:sz w:val="20"/>
          <w:u w:val="none"/>
        </w:rPr>
        <w:t>понятие раскрыто в ПК (145.txt), ст. 18 ч. 1 (перечень участников задержания)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Задержанный, в отношении которого проводится задержание;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Руководство задержанного сотрудника государственных органов в соответствии со ст. 19 ч 1 настоящего Кодекса;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Один сотрудник IB для проведения надзора;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б) Задержанный, в отношении которого проводится задержание;</w:t>
      </w:r>
    </w:p>
    <w:p>
      <w:pPr>
        <w:spacing w:after="40"/>
      </w:pPr>
      <w:r>
        <w:rPr>
          <w:b w:val="0"/>
          <w:i w:val="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40"/>
      </w:pPr>
      <w:r>
        <w:rPr>
          <w:b w:val="0"/>
          <w:i w:val="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40"/>
      </w:pPr>
      <w:r>
        <w:rPr>
          <w:b w:val="0"/>
          <w:i w:val="0"/>
          <w:u w:val="none"/>
        </w:rPr>
        <w:t xml:space="preserve">д) Руководство задержанного сотрудника государственных органов в соответствии со </w:t>
      </w:r>
      <w:r>
        <w:rPr>
          <w:b w:val="0"/>
          <w:i w:val="0"/>
          <w:color w:val="1F3A93"/>
          <w:u w:val="single"/>
        </w:rPr>
        <w:t>ст. 19 ч 1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19 ч 1 настоящего Кодекса» → ч. 1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ж) Один сотрудник IB для проведения надзора;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IB (Intelligence Branch) — </w:t>
      </w:r>
      <w:r>
        <w:rPr>
          <w:b w:val="0"/>
          <w:i w:val="0"/>
          <w:sz w:val="20"/>
          <w:u w:val="none"/>
        </w:rPr>
        <w:t>подразделение определено законом «О Федеральном Расследовательском Бюро» (156.txt), ст. 21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21. Intelligence Branch (IB) — отдел оперативно-следственного обеспечения Федерального Бюро Расследований (ФРБ)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Intelligence Branch (IB) является специализированным оперативно-следственным подразделением ФРБ, уполномоченным на осуществление оперативно-розыскных мероприятий и расследований должностных преступлений и преступлений, совершённых сотрудниками государственных структур всех уровней - от низших до высших должностных лиц, на надзор за деятельностью региональных государственных структур (LSCSD/LSPD) в строгом соответствии с законодательством штата Сан-Андреас, на проведение мероприятий по обеспечению исполнения законодательства сотрудниками государственных структур, на обеспечение порядка и законности действий внутри ФРБ.</w:t>
      </w:r>
    </w:p>
    <w:p>
      <w:pPr>
        <w:spacing w:after="40"/>
      </w:pPr>
      <w:r>
        <w:rPr>
          <w:b w:val="0"/>
          <w:i w:val="0"/>
          <w:u w:val="none"/>
        </w:rPr>
        <w:t xml:space="preserve">з) Сотрудники следующих отделов: Detective Bureau (LSPD, LSCSD), Criminal Investigative Division (CID) и Intelligence Branch (IB) FIB, с согласия упомянутых </w:t>
      </w:r>
      <w:r>
        <w:rPr>
          <w:b w:val="0"/>
          <w:i w:val="0"/>
          <w:color w:val="1F3A93"/>
          <w:u w:val="single"/>
        </w:rPr>
        <w:t>в пункте а)</w:t>
      </w:r>
      <w:r>
        <w:rPr>
          <w:b w:val="0"/>
          <w:i w:val="0"/>
          <w:u w:val="none"/>
        </w:rPr>
        <w:t xml:space="preserve">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</w:t>
      </w:r>
      <w:r>
        <w:rPr>
          <w:b w:val="0"/>
          <w:i w:val="0"/>
          <w:color w:val="1F3A93"/>
          <w:u w:val="single"/>
        </w:rPr>
        <w:t>в пункте а</w:t>
      </w:r>
      <w:r>
        <w:rPr>
          <w:b w:val="0"/>
          <w:i w:val="0"/>
          <w:u w:val="none"/>
        </w:rPr>
        <w:t xml:space="preserve">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«в пункте а)» → п. «а»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«в пункте а» → п. «а»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CID (Criminal Investigative Division) — </w:t>
      </w:r>
      <w:r>
        <w:rPr>
          <w:b w:val="0"/>
          <w:i w:val="0"/>
          <w:sz w:val="20"/>
          <w:u w:val="none"/>
        </w:rPr>
        <w:t>подразделение определено законом «О Федеральном Расследовательском Бюро» (156.txt), ст. 19 (заголовок статьи)</w:t>
      </w:r>
      <w:r>
        <w:rPr>
          <w:b w:val="0"/>
          <w:i w:val="0"/>
          <w:sz w:val="20"/>
          <w:u w:val="none"/>
        </w:rPr>
        <w:t xml:space="preserve"> (текст — в редакции ACT. 003):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19. Criminal Investigative Division [CID] — криминально-следственное и оперативное подразделение FIB,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Полномочия и задачи подразделения CID: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1. Предотвращать и раскрывать преступления федерального значения;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2. Осуществлять разведку со скрытым сбором информации;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4. Проводить расследования по имеющейся и полученной информации;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5. Осуществлять внедрение и работу под прикрытием;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6. Организация и проведение рейдов на преступные группировки;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Руководство деятельностью подразделения CID осуществляет старший состав подразделения, Директор FIB и курирующий Заместитель директора.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Подразделение CID в целях распределения полномочий и задач подразделяется на оперативный и следственный составы.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Полномочия следственного состава CID: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Detective Bureau (DB) — </w:t>
      </w:r>
      <w:r>
        <w:rPr>
          <w:b w:val="0"/>
          <w:i w:val="0"/>
          <w:sz w:val="20"/>
          <w:u w:val="none"/>
        </w:rPr>
        <w:t>отдельного определения в базе нет; подразделение упоминается в ПК (145.txt), ст. 18 ч. 1 п. «з» (действующая редакция)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40"/>
      </w:pPr>
      <w:r>
        <w:rPr>
          <w:b w:val="0"/>
          <w:i w:val="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40"/>
      </w:pPr>
      <w:r>
        <w:rPr>
          <w:b w:val="0"/>
          <w:i w:val="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Коллегия адвокатов — </w:t>
      </w:r>
      <w:r>
        <w:rPr>
          <w:b w:val="0"/>
          <w:i w:val="0"/>
          <w:sz w:val="20"/>
          <w:u w:val="none"/>
        </w:rPr>
        <w:t>определена законом «Об адвокатской деятельности и адвокатуре в штате San-Andreas» (173.txt), ст. 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Коллегия адвокатов - публичная коллегия аккредитованных специалистов, которая состоит из государственных и частных адвокатов, а также проходящих аккредитацию юристов, которые ведут деятельность по защите прав юридических и физических лиц, представляя их интересы в суде и иных внесудебных органах, в соответствии с законодательством штата San-Andreas. Руководство Коллегии адвокатов составляет Глава Коллегии Адвокатов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л) один уполномоченный сотрудник EMS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</w:r>
    </w:p>
    <w:p>
      <w:pPr>
        <w:spacing w:after="40"/>
      </w:pPr>
      <w:r>
        <w:rPr>
          <w:b w:val="0"/>
          <w:i w:val="0"/>
          <w:u w:val="none"/>
        </w:rPr>
        <w:t xml:space="preserve">м) Лицо, произведшее задержание с передачей задержанного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</w:r>
    </w:p>
    <w:p>
      <w:pPr>
        <w:spacing w:after="40"/>
      </w:pPr>
      <w:r>
        <w:rPr>
          <w:b w:val="0"/>
          <w:i w:val="0"/>
          <w:u w:val="none"/>
        </w:rPr>
        <w:t>Перечень ситуаций при которых сотрудник, проводящий задержание, прокурор, адвокат или руководство может выдвинуть данное требование:</w:t>
      </w:r>
    </w:p>
    <w:p>
      <w:pPr>
        <w:spacing w:after="40"/>
      </w:pPr>
      <w:r>
        <w:rPr>
          <w:b w:val="0"/>
          <w:i w:val="0"/>
          <w:u w:val="none"/>
        </w:rPr>
        <w:t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</w:r>
    </w:p>
    <w:p>
      <w:pPr>
        <w:spacing w:after="40"/>
      </w:pPr>
      <w:r>
        <w:rPr>
          <w:b w:val="0"/>
          <w:i w:val="0"/>
          <w:u w:val="none"/>
        </w:rPr>
        <w:t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</w:r>
    </w:p>
    <w:p>
      <w:pPr>
        <w:spacing w:after="40"/>
      </w:pPr>
      <w:r>
        <w:rPr>
          <w:b w:val="0"/>
          <w:i w:val="0"/>
          <w:u w:val="none"/>
        </w:rPr>
        <w:t>- Когда разбирательства по задержанию проводятся в маленьком узком закрытом помещении.</w:t>
      </w:r>
    </w:p>
    <w:p>
      <w:pPr>
        <w:spacing w:after="40"/>
      </w:pPr>
      <w:r>
        <w:rPr>
          <w:b w:val="0"/>
          <w:i w:val="0"/>
          <w:u w:val="none"/>
        </w:rPr>
        <w:t>Исключение: норма неприменима к сотрудникам Офиса Генерального Прокурора, осуществляющих надзорную деятельность.</w:t>
      </w:r>
    </w:p>
    <w:p>
      <w:pPr>
        <w:spacing w:after="40"/>
      </w:pPr>
      <w:r>
        <w:rPr>
          <w:b w:val="0"/>
          <w:i w:val="0"/>
          <w:u w:val="none"/>
        </w:rPr>
        <w:t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</w:r>
    </w:p>
    <w:p>
      <w:pPr>
        <w:spacing w:after="40"/>
      </w:pPr>
      <w:r>
        <w:rPr>
          <w:b w:val="0"/>
          <w:i w:val="0"/>
          <w:u w:val="none"/>
        </w:rPr>
        <w:t xml:space="preserve">ч. 4. Юристы (стажеры), указанные в </w:t>
      </w:r>
      <w:r>
        <w:rPr>
          <w:b w:val="0"/>
          <w:i w:val="0"/>
          <w:color w:val="1F3A93"/>
          <w:u w:val="single"/>
        </w:rPr>
        <w:t>п. «к» ч. 1 настоящей статьи</w:t>
      </w:r>
      <w:r>
        <w:rPr>
          <w:b w:val="0"/>
          <w:i w:val="0"/>
          <w:u w:val="none"/>
        </w:rPr>
        <w:t>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«п. «к» ч. 1 настоящей статьи» → п. «к»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40"/>
      </w:pPr>
      <w:r>
        <w:rPr>
          <w:b w:val="0"/>
          <w:i w:val="0"/>
          <w:u w:val="none"/>
        </w:rPr>
        <w:t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</w:r>
    </w:p>
    <w:p>
      <w:pPr>
        <w:spacing w:after="40"/>
      </w:pPr>
      <w:r>
        <w:rPr>
          <w:b w:val="0"/>
          <w:i w:val="0"/>
          <w:u w:val="none"/>
        </w:rPr>
        <w:t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19. Уведомление о задержании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Глава Коллегии адвокатов — </w:t>
      </w:r>
      <w:r>
        <w:rPr>
          <w:b w:val="0"/>
          <w:i w:val="0"/>
          <w:sz w:val="20"/>
          <w:u w:val="none"/>
        </w:rPr>
        <w:t>должность установлена законом «Об адвокатской деятельности и адвокатуре в штате San-Andreas» (173.txt), ст. 1 ч. 5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Члены Коллегии адвокатов штата Сан-Андреас не являются должностными лицами, за исключением Главы Коллегии адвокатов, его заместителей и Старших адвокатов,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действия, совершённые в рамках указанных полномочий.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40"/>
      </w:pPr>
      <w:r>
        <w:rPr>
          <w:b w:val="0"/>
          <w:i w:val="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40"/>
      </w:pPr>
      <w:r>
        <w:rPr>
          <w:b w:val="0"/>
          <w:i w:val="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40"/>
      </w:pPr>
      <w:r>
        <w:rPr>
          <w:b w:val="0"/>
          <w:i w:val="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40"/>
      </w:pPr>
      <w:r>
        <w:rPr>
          <w:b w:val="0"/>
          <w:i w:val="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привод — </w:t>
      </w:r>
      <w:r>
        <w:rPr>
          <w:b w:val="0"/>
          <w:i w:val="0"/>
          <w:sz w:val="20"/>
          <w:u w:val="none"/>
        </w:rPr>
        <w:t>осуществляется по ордеру DT — закон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а) при наличии ордера или судебного акта;</w:t>
      </w:r>
    </w:p>
    <w:p>
      <w:pPr>
        <w:spacing w:after="40"/>
      </w:pPr>
      <w:r>
        <w:rPr>
          <w:b w:val="0"/>
          <w:i w:val="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40"/>
      </w:pPr>
      <w:r>
        <w:rPr>
          <w:b w:val="0"/>
          <w:i w:val="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40"/>
      </w:pPr>
      <w:r>
        <w:rPr>
          <w:b w:val="0"/>
          <w:i w:val="0"/>
          <w:u w:val="none"/>
        </w:rPr>
        <w:t xml:space="preserve">г) по требованию лиц, указанных в </w:t>
      </w:r>
      <w:r>
        <w:rPr>
          <w:b w:val="0"/>
          <w:i w:val="0"/>
          <w:color w:val="1F3A93"/>
          <w:u w:val="single"/>
        </w:rPr>
        <w:t>пунктах «д» и «е» части 2 статьи 16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«д» и «е» части 2 статьи 16 настоящего Кодекса» → п. «д», «е»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40"/>
      </w:pPr>
      <w:r>
        <w:rPr>
          <w:b w:val="0"/>
          <w:i w:val="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 и об адвокатуре, применяются в части, не противоречащей настоящей части.</w:t>
      </w:r>
    </w:p>
    <w:p>
      <w:pPr>
        <w:spacing w:after="40"/>
      </w:pPr>
      <w:r>
        <w:rPr>
          <w:b w:val="0"/>
          <w:i w:val="0"/>
          <w:u w:val="none"/>
        </w:rPr>
        <w:t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40"/>
      </w:pPr>
      <w:r>
        <w:rPr>
          <w:b w:val="0"/>
          <w:i w:val="0"/>
          <w:u w:val="none"/>
        </w:rPr>
        <w:t xml:space="preserve"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</w:t>
      </w:r>
      <w:r>
        <w:rPr>
          <w:b w:val="0"/>
          <w:i w:val="0"/>
          <w:color w:val="1F3A93"/>
          <w:u w:val="single"/>
        </w:rPr>
        <w:t>пунктами «а» и «в» части 4 настоящей статьи</w:t>
      </w:r>
      <w:r>
        <w:rPr>
          <w:b w:val="0"/>
          <w:i w:val="0"/>
          <w:u w:val="none"/>
        </w:rPr>
        <w:t>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«пунктами «а» и «в» части 4 настоящей статьи» → п. «а», «в» ч. 4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обязанно…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40"/>
      </w:pPr>
      <w:r>
        <w:rPr>
          <w:b w:val="0"/>
          <w:i w:val="0"/>
          <w:u w:val="none"/>
        </w:rPr>
        <w:t>ч. 6. Задержание лица, обладающего статусом неприкосновенности, производится с соблюдением закона «Об обеспечении неприкосновенности государственных служащих штата San-Andreas» и закона «О системе ордеров штата San-Andreas».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20. Основания освобождения подозреваемого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</w:r>
    </w:p>
    <w:p>
      <w:pPr>
        <w:spacing w:after="40"/>
      </w:pPr>
      <w:r>
        <w:rPr>
          <w:b w:val="0"/>
          <w:i w:val="0"/>
          <w:u w:val="none"/>
        </w:rPr>
        <w:t>а) не подтвердилось подозрение в совершении правонарушения;</w:t>
      </w:r>
    </w:p>
    <w:p>
      <w:pPr>
        <w:spacing w:after="40"/>
      </w:pPr>
      <w:r>
        <w:rPr>
          <w:b w:val="0"/>
          <w:i w:val="0"/>
          <w:u w:val="none"/>
        </w:rPr>
        <w:t>б) за нарушение не предусмотрено меры наказания в виде лишения свободы;</w:t>
      </w:r>
    </w:p>
    <w:p>
      <w:pPr>
        <w:spacing w:after="40"/>
      </w:pPr>
      <w:r>
        <w:rPr>
          <w:b w:val="0"/>
          <w:i w:val="0"/>
          <w:u w:val="none"/>
        </w:rPr>
        <w:t xml:space="preserve">в) задержание признано незаконным, в том числе вследствие отсутствия предусмотренных </w:t>
      </w:r>
      <w:r>
        <w:rPr>
          <w:b w:val="0"/>
          <w:i w:val="0"/>
          <w:color w:val="1F3A93"/>
          <w:u w:val="single"/>
        </w:rPr>
        <w:t>ч.2 ст. 16 настоящего кодекса</w:t>
      </w:r>
      <w:r>
        <w:rPr>
          <w:b w:val="0"/>
          <w:i w:val="0"/>
          <w:u w:val="none"/>
        </w:rPr>
        <w:t xml:space="preserve"> оснований для его инициации;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«ч.2 ст. 16 настоящего кодекса» →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Когда лицо застигнуто в момент совершения правонарушения или непосредственно после его совершения лицом, уполномоченным на задержание в соответствии со статьёй 15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на подозреваемом или его одежде, при нем или в его жилище будут обнаружены явные следы правонарушения;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есть фото или видео фиксация совершенного правонарушения этим лицом;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Если имеется ордер, изданный в установленном законом порядке, указывающий на необходимость задержания этого лица;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Когда имеется ориентировка на транспортное средство или данное лицо;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г) прошло больше 1 часа с момента задержания и не была избрана мера наказания;</w:t>
      </w:r>
    </w:p>
    <w:p>
      <w:pPr>
        <w:spacing w:after="40"/>
      </w:pPr>
      <w:r>
        <w:rPr>
          <w:b w:val="0"/>
          <w:i w:val="0"/>
          <w:u w:val="none"/>
        </w:rPr>
        <w:t>д) подозреваемый обладает статусом 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е) отсутствие допустимых и достаточных доказательств виновности лица, невозможность их представления, либо признание таковых недопустимыми.</w:t>
      </w:r>
    </w:p>
    <w:p>
      <w:pPr>
        <w:spacing w:after="40"/>
      </w:pPr>
      <w:r>
        <w:rPr>
          <w:b w:val="0"/>
          <w:i w:val="0"/>
          <w:u w:val="none"/>
        </w:rPr>
        <w:t>Исключение: к пункту д) — за исключением случаев, когда незаконные действия несут непосредственную угрозу жизни и здоровью окружающих людей.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Течение срока, указанного в п. "г" приостанавливается в случаях:</w:t>
      </w:r>
    </w:p>
    <w:p>
      <w:pPr>
        <w:spacing w:after="40"/>
      </w:pPr>
      <w:r>
        <w:rPr>
          <w:b w:val="0"/>
          <w:i w:val="0"/>
          <w:u w:val="none"/>
        </w:rPr>
        <w:t>а) проведения допроса и экспертизы;</w:t>
      </w:r>
    </w:p>
    <w:p>
      <w:pPr>
        <w:spacing w:after="40"/>
      </w:pPr>
      <w:r>
        <w:rPr>
          <w:b w:val="0"/>
          <w:i w:val="0"/>
          <w:u w:val="none"/>
        </w:rPr>
        <w:t>б) вызова и разбирательства с адвокатом;</w:t>
      </w:r>
    </w:p>
    <w:p>
      <w:pPr>
        <w:spacing w:after="40"/>
      </w:pPr>
      <w:r>
        <w:rPr>
          <w:b w:val="0"/>
          <w:i w:val="0"/>
          <w:u w:val="none"/>
        </w:rPr>
        <w:t>в) вызова и разбирательства с ОГП и/или руководством задержанного в случае, если задержанный является сотрудником государственного органа, военнослужащим SANG, сотрудником WN или адвокатом;</w:t>
      </w:r>
    </w:p>
    <w:p>
      <w:pPr>
        <w:spacing w:after="40"/>
      </w:pPr>
      <w:r>
        <w:rPr>
          <w:b w:val="0"/>
          <w:i w:val="0"/>
          <w:u w:val="none"/>
        </w:rPr>
        <w:t>г) вызова, ожидания и проведения освидетельствования сотрудником EMS;</w:t>
      </w:r>
    </w:p>
    <w:p>
      <w:pPr>
        <w:spacing w:after="40"/>
      </w:pPr>
      <w:r>
        <w:rPr>
          <w:b w:val="0"/>
          <w:i w:val="0"/>
          <w:u w:val="none"/>
        </w:rPr>
        <w:t>д) при обыске имущества задержанного;</w:t>
      </w:r>
    </w:p>
    <w:p>
      <w:pPr>
        <w:spacing w:after="40"/>
      </w:pPr>
      <w:r>
        <w:rPr>
          <w:b w:val="0"/>
          <w:i w:val="0"/>
          <w:u w:val="none"/>
        </w:rPr>
        <w:t xml:space="preserve">е) при просмотре видеофиксации от задержанного, в случае если лицо было задержано на основании </w:t>
      </w:r>
      <w:r>
        <w:rPr>
          <w:b w:val="0"/>
          <w:i w:val="0"/>
          <w:color w:val="1F3A93"/>
          <w:u w:val="single"/>
        </w:rPr>
        <w:t>пункта «з» части 2 статьи 16 настоящего Кодекса</w:t>
      </w:r>
      <w:r>
        <w:rPr>
          <w:b w:val="0"/>
          <w:i w:val="0"/>
          <w:u w:val="none"/>
        </w:rPr>
        <w:t xml:space="preserve"> (боло-розыск). Течение срока на просмотр таковой записи приостанавливается максимум на 10 минут.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 «з» части 2 статьи 16 настоящего Кодекса» → п. «з»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24. Меры процессуального принуждения при административных правонарушениях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</w:r>
    </w:p>
    <w:p>
      <w:pPr>
        <w:spacing w:after="40"/>
      </w:pPr>
      <w:r>
        <w:rPr>
          <w:b w:val="0"/>
          <w:i w:val="0"/>
          <w:u w:val="none"/>
        </w:rPr>
        <w:t>а) доставление лица;</w:t>
      </w:r>
    </w:p>
    <w:p>
      <w:pPr>
        <w:spacing w:after="40"/>
      </w:pPr>
      <w:r>
        <w:rPr>
          <w:b w:val="0"/>
          <w:i w:val="0"/>
          <w:u w:val="none"/>
        </w:rPr>
        <w:t>б) задержание;</w:t>
      </w:r>
    </w:p>
    <w:p>
      <w:pPr>
        <w:spacing w:after="40"/>
      </w:pPr>
      <w:r>
        <w:rPr>
          <w:b w:val="0"/>
          <w:i w:val="0"/>
          <w:u w:val="none"/>
        </w:rPr>
        <w:t>в) изъятие вещей и документов;</w:t>
      </w:r>
    </w:p>
    <w:p>
      <w:pPr>
        <w:spacing w:after="40"/>
      </w:pPr>
      <w:r>
        <w:rPr>
          <w:b w:val="0"/>
          <w:i w:val="0"/>
          <w:u w:val="none"/>
        </w:rPr>
        <w:t>г) помещение транспортного средства на специализированную стоянку (эвакуация);</w:t>
      </w:r>
    </w:p>
    <w:p>
      <w:pPr>
        <w:spacing w:after="40"/>
      </w:pPr>
      <w:r>
        <w:rPr>
          <w:b w:val="0"/>
          <w:i w:val="0"/>
          <w:u w:val="none"/>
        </w:rPr>
        <w:t>д) иные меры, предусмотренные настоящим Кодексом и Административным кодексом штата San-Andreas;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 xml:space="preserve">ч. 2. Административный арест и ограничение свободы в качестве наказания за административное правонарушение не применяются. Лишение свободы назначается исключительно за преступления, предусмотренные Уголовным кодексом штата San-Andreas, в порядке </w:t>
      </w:r>
      <w:r>
        <w:rPr>
          <w:b w:val="0"/>
          <w:i w:val="0"/>
          <w:color w:val="1F3A93"/>
          <w:u w:val="single"/>
        </w:rPr>
        <w:t>статей 26 и 27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26 и 27 настоящего Кодекса» → ст. 26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26. Арест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Арест – это разновидность уголовного наказания, при котором лицо лишается права на свободу на срок от 1 года. Аресту подвергаются лица, совершившие преступление, предусмотренное особенной частью Уголовного Кодекса - статьями региональной, федеральной, финансовой или военной юрисдикции.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В случае, если гражданину вменяется несколько преступлений, наказание в виде лишения свободы назначается в соответствии со статьей 5.2 УК 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26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25. Порядок взаимодействия с лицом при привлечении к административной ответственности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40"/>
      </w:pPr>
      <w:r>
        <w:rPr>
          <w:b w:val="0"/>
          <w:i w:val="0"/>
          <w:u w:val="none"/>
        </w:rPr>
        <w:t>а) Представиться;</w:t>
      </w:r>
    </w:p>
    <w:p>
      <w:pPr>
        <w:spacing w:after="40"/>
      </w:pPr>
      <w:r>
        <w:rPr>
          <w:b w:val="0"/>
          <w:i w:val="0"/>
          <w:u w:val="none"/>
        </w:rPr>
        <w:t>б) Объяснить причину кратковременного ограничения свободы действий;</w:t>
      </w:r>
    </w:p>
    <w:p>
      <w:pPr>
        <w:spacing w:after="40"/>
      </w:pPr>
      <w:r>
        <w:rPr>
          <w:b w:val="0"/>
          <w:i w:val="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40"/>
      </w:pPr>
      <w:r>
        <w:rPr>
          <w:b w:val="0"/>
          <w:i w:val="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40"/>
      </w:pPr>
      <w:r>
        <w:rPr>
          <w:b w:val="0"/>
          <w:i w:val="0"/>
          <w:u w:val="none"/>
        </w:rPr>
        <w:t>г) При необходимости доставить лицо до ближайшего банкомата;</w:t>
      </w:r>
    </w:p>
    <w:p>
      <w:pPr>
        <w:spacing w:after="40"/>
      </w:pPr>
      <w:r>
        <w:rPr>
          <w:b w:val="0"/>
          <w:i w:val="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</w:t>
      </w:r>
      <w:r>
        <w:rPr>
          <w:b w:val="0"/>
          <w:i w:val="0"/>
          <w:color w:val="1F3A93"/>
          <w:u w:val="single"/>
        </w:rPr>
        <w:t>статьи 17, 26 и 27 настоящего Кодекса</w:t>
      </w:r>
      <w:r>
        <w:rPr>
          <w:b w:val="0"/>
          <w:i w:val="0"/>
          <w:u w:val="none"/>
        </w:rPr>
        <w:t>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17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26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26. Арест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Арест – это разновидность уголовного наказания, при котором лицо лишается права на свободу на срок от 1 года. Аресту подвергаются лица, совершившие преступление, предусмотренное особенной частью Уголовного Кодекса - статьями региональной, федеральной, финансовой или военной юрисдикции.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В случае, если гражданину вменяется несколько преступлений, наказание в виде лишения свободы назначается в соответствии со статьей 5.2 УК 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40"/>
      </w:pPr>
      <w:r>
        <w:rPr>
          <w:b w:val="0"/>
          <w:i w:val="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36. Компетенция ведомств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</w:r>
    </w:p>
    <w:p>
      <w:pPr>
        <w:spacing w:after="40"/>
      </w:pPr>
      <w:r>
        <w:rPr>
          <w:b w:val="0"/>
          <w:i w:val="0"/>
          <w:u w:val="none"/>
        </w:rPr>
        <w:t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</w:r>
    </w:p>
    <w:p>
      <w:pPr>
        <w:spacing w:after="40"/>
      </w:pPr>
      <w:r>
        <w:rPr>
          <w:b w:val="0"/>
          <w:i w:val="0"/>
          <w:u w:val="none"/>
        </w:rPr>
        <w:t>[Федеральная] — осуществляется FIB и USSS по делам, отнесённым к юрисдикции федеральных органов.</w:t>
      </w:r>
    </w:p>
    <w:p>
      <w:pPr>
        <w:spacing w:after="40"/>
      </w:pPr>
      <w:r>
        <w:rPr>
          <w:b w:val="0"/>
          <w:i w:val="0"/>
          <w:u w:val="none"/>
        </w:rPr>
        <w:t>[Финансовая] — осуществляется USSS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</w:r>
    </w:p>
    <w:p>
      <w:pPr>
        <w:spacing w:after="40"/>
      </w:pPr>
      <w:r>
        <w:rPr>
          <w:b w:val="0"/>
          <w:i w:val="0"/>
          <w:u w:val="none"/>
        </w:rPr>
        <w:t>[Военная] — осуществляется SANG (подразделение Military Police, MP) по делам, связанным с военнослужащими, военными объектами либо в пределах территории военного значения; избрание меры наказания и её исполнение по таким делам производятся LSPD, LSCSD, FIB или ОГП на основании материалов, переданных SANG.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MP (Military Police) — </w:t>
      </w:r>
      <w:r>
        <w:rPr>
          <w:b w:val="0"/>
          <w:i w:val="0"/>
          <w:sz w:val="20"/>
          <w:u w:val="none"/>
        </w:rPr>
        <w:t>подразделение определено законом «О Национальной Гвардии штата San-Andreas» (158.txt), ст. 23 п. «д»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23. Подразделения и спецподразделения SANG.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Military Police (MP) − спецподразделение, ведущее деятельность по контролю сотрудников NG, выполняющее функции административного контроля, проводящее проверки сотрудников на знание устава SANG, следит за соблюдением положений уставов SANG и иных нормативно-правовых актов на территории Форта-Занкудо; занимается поиском дезертиров.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</w:r>
    </w:p>
    <w:p>
      <w:pPr>
        <w:spacing w:after="40"/>
      </w:pPr>
      <w:r>
        <w:rPr>
          <w:b w:val="0"/>
          <w:i w:val="0"/>
          <w:u w:val="none"/>
        </w:rPr>
        <w:t xml:space="preserve">Исключение: USSS вправе осуществлять следствие по делам любой компетенции, если деяние связано с посягательством на объекты государственной охраны, национальную финансовую систему или сведения, составляющие государственную тайну. Процессуальные действия в отношении лиц, задержанных сотрудниками USSS без ордера или судебного акта, производятся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 Споры о компетенции между ведомствами разрешаются Генеральным прокурором или его заместителями.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Исключение: При отсутствии лица на должности действующего Директора FIB,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</w:t>
      </w:r>
      <w:r>
        <w:rPr>
          <w:b w:val="0"/>
          <w:i w:val="0"/>
          <w:color w:val="1F3A93"/>
          <w:u w:val="single"/>
        </w:rPr>
        <w:t>статье 7.1 Уголовного Кодекс</w:t>
      </w:r>
      <w:r>
        <w:rPr>
          <w:b w:val="0"/>
          <w:i w:val="0"/>
          <w:u w:val="none"/>
        </w:rPr>
        <w:t xml:space="preserve"> без необходимости получения разрешения от федеральных органов.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 7.1 Уголовного Кодекс» → ст. 7.1 — Уголовный кодекс штата San-Andreas (144.txt),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7.1 ★★★★★ [Федеральная] Похищение человека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Похищение человека, то есть его незаконный захват, перемещение и последующее удержание, в том числе совершенный в целях понуждения государства, организации или гражданина совершить какое-либо действие или воздержаться от совершения какого-либо действия как условия освобождения заложника,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Наказание: 5 лет лишения свободы.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62. Задержание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Основания и порядок задержания, а также основания освобождения подозреваемого установлены в главе III настоящего Кодекса.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