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004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Уголовный и Административный кодексы штата San-Andreas вносятся изменения: разграничиваются составы уклонения от задержания (16.12), неповиновения (17.6) и уклонения от отбывания наказания (16.15); исключаются ссылки на несуществующие виды наказаний; устраняется несоответствие заголовка и содержания статьи 12.1.2; перечень органов, уполномоченных назначать уголовные штрафы и привлекать к административной ответственности, приводится к единым обозначениям и согласуется со статьёй 17.3 Процессуального кодекса.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Уголовный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Виды наказаний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Видами наказаний являются: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результате судебного процесса по уголовному делу могут быть назначены следующие виды наказаний: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Департамента Полиции города Лос-Сантос, Департамента Шерифа округа Блэйн и Секретной Службы, Федеральное Расследовательское Бюро, а также Офисом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Виды наказаний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Видами наказаний являются: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результате судебного процесса по уголовному делу могут быть назначены следующие виды наказаний: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LSPD, LSCSD, FIB, сотрудниками USSS — при задержании на основании ордера или судебного акта, а также 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16.12 ★★★★ [Федеральная/Региональная] Уклонение от расследования, задержания и суда, намеренные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действия, которые направлены правонарушителем на уклонение от реального уголовного срока или другой уголовной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4 года лишения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16.12 ★★★★ [Федеральная/Региональная] Уклонение от расследования, задержания и суда,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то есть намеренные действия лица, которому объявлено о его задержании, либо в отношении которого выдан ордер, ориентировка или установлен боло-розыск, либо которое вызвано в суд или к следователю (прокурору) в установленном порядке, направленные на уклонение от уголовной ответственности: бегство с места задержания или из-под конвоя, сокрытие от следствия и суда, неявка по вызову суда без уважительных причин.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4 года лишения свободы.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1: Неисполнение требования об остановке транспортного средства, отказ выполнить иное законное требование или воспрепятствование исполнению служебных обязанностей при отсутствии признаков, указанных в настоящей статье, квалифицируется по статье 17.6 настоящего Кодекса и дополнительной квалификации по настоящей статье не требует.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2: Уклонение от отбывания назначенного наказания квалифицируется по статье 16.15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16.15 от ★ до ★★★★★ [Федеральная/Региональная] Уклонение от отбывания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ограничения свободы или лишения свободы.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от 10 до 19 суток ограничения свободы в КПЗ 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от 2 до 5 лет лишения свободы с отбыванием наказания в Федеральной Тюрьме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лица, добровольно явившиеся для оформления явки с повинной, получают 1/2, установленного настоящей статьей, наказания.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16.15 от ★ до ★★★★★ [Федеральная/Региональная] Уклонение от отбывания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назначенного наказания в виде лишения свободы, а равно побег из места содержания под стражей или из-под конвоя после назначения наказания.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от 2 до 5 лет лишения свободы с отбыванием наказания в Федеральной Тюрьме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лица, добровольно явившиеся для оформления явки с повинной, получают 1/2, установленного настоящей статьей, наказания.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12.1.2 ★★★★★ [Федеральная/Региональная]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Публичные призывы к осуществлению террористической деятельности, публичное оправдание терроризма или пропаганда терроризма,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Склонение, вербовка или иное вовлечение лица в совершение террористического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акта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5 лет лишения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12.1.2 ★★★★★ [Федеральная/Региональная]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Содействие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террористической деятельности,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Склонение, вербовка или иное вовлечение лица в совершение террористического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акта, а равно публичные призывы к осуществлению террористической деятельности, публичное оправдание терроризма или пропаганда терроризма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5 лет лишения свободы.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Административный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Привлечение к административной ответственности возможно только сотрудниками LSPD,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Sheriff Department, судебными органами и Офисом Генерального прокурора штата,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главами правительственных департаментов и их заместителями, а также Спикером Сената в рамках проведения заседания и в соответствии с Конституционным законом «О СЕНАТЕ ШТАТА SAN-ANDREAS».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Привлечение к административной ответственности возможно только сотрудниками LSPD,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LSCSD, FIB, судебными органами и ОГП,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главами правительственных департаментов и их заместителями, а также Спикером Сената в рамках проведения заседания и в соответствии с Конституционным законом «О СЕНАТЕ ШТАТА SAN-ANDREAS».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 Иные государственные органы и их сотрудники (в том числе USSS, SANG, WN, EMS) при выявлении административного правонарушения фиксируют его и передают материалы либо задержанное лицо органам, указанным в части 1 настоящей статьи, в порядке, установленном Процессуальным кодексом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