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006</w:t>
      </w:r>
    </w:p>
    <w:p>
      <w:r>
        <w:t>Разграничение полномочий ведомств</w:t>
      </w:r>
    </w:p>
    <w:p>
      <w:r>
        <w:t>Разграничение координации, сбора материалов, задержания и назначения наказаний; устранение неограниченной передачи компетенции USSS и внутренних противоречий полномочий SANG.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Положения об иерархии согласованы с ACT. 001 и ACT. 002; особые режимы — с ACT. 009.</w:t>
      </w:r>
    </w:p>
    <w:p>
      <w:pPr>
        <w:pStyle w:val="Heading1"/>
      </w:pPr>
      <w:r>
        <w:t>145.txt — статья 35</w:t>
      </w:r>
    </w:p>
    <w:p>
      <w:r>
        <w:t>Что и почему: Законная компетенция отделена от внутреннего регламента. Устранено право устным указанием снимать любые ограничения и необходимость получать у USSS разрешение на финансовое расследование.</w:t>
      </w:r>
    </w:p>
    <w:p>
      <w:r>
        <w:t>Пример: Прокурор может определить ведущий орган, но не разрешить SANG самостоятельно выписать штраф.</w:t>
      </w:r>
    </w:p>
    <w:p>
      <w:r>
        <w:t>Измененные положения предложенной редакции:</w:t>
      </w:r>
    </w:p>
    <w:p>
      <w:r>
        <w:t>Компетенция — установленный законом объем прав, обязанностей и полномочий органа или должностного лица. Подзаконные и внутренние акты определяют порядок осуществления законных полномочий и не создают новые меры принуждения.</w:t>
      </w:r>
    </w:p>
    <w:p>
      <w:r>
        <w:t>Сотрудники LSPD, LSCSD и FIB принимают материалы о военных правонарушениях от SANG для процессуального оформления и исполнения наказания в пределах своих полномочий. Внутреннее расследование SANG не заменяет их процессуальную компетенцию.</w:t>
      </w:r>
    </w:p>
    <w:p>
      <w:r>
        <w:t>Материалы о финансовых преступлениях передаются в FIB либо Офис Генерального прокурора для организации расследования. USSS участвует в сборе и передаче информации в пределах статьи 36 настоящего Кодекса; ее согласие не является условием законных действий компетентного органа.</w:t>
      </w:r>
    </w:p>
    <w:p>
      <w:r>
        <w:t>Часть 7. Генеральный прокурор или его заместители вправе распределять дела и координировать взаимодействие органов в пределах их законных полномочий. Распоряжение не отменяет требования согласования федеральной и региональной компетенции, предусмотренные частью 3, и ограничения USSS и SANG, установленные статьей 36. Устное распоряжение фиксируется на служебной записи либо в материалах дела с указанием автора, времени, задачи и исполнителей.</w:t>
      </w:r>
    </w:p>
    <w:p>
      <w:pPr>
        <w:pStyle w:val="Heading1"/>
      </w:pPr>
      <w:r>
        <w:t>145.txt — статья 36</w:t>
      </w:r>
    </w:p>
    <w:p>
      <w:r>
        <w:t>Что и почему: Устранены неограниченный доступ USSS к чужой компетенции и смешение военного расследования с арестом. Отдельное исключение по статье 7.1 при отсутствии директора FIB сохранено.</w:t>
      </w:r>
    </w:p>
    <w:p>
      <w:r>
        <w:t>Пример: USSS задерживает нарушителя у Капитолия, а обычное процессуальное оформление выполняет LSPD.</w:t>
      </w:r>
    </w:p>
    <w:p>
      <w:r>
        <w:t>Измененные положения предложенной редакции:</w:t>
      </w:r>
    </w:p>
    <w:p>
      <w:r>
        <w:t>[Федеральная] — осуществляется FIB по делам, отнесенным к федеральной компетенции. Участие USSS ограничивается частью 2 настоящей статьи.</w:t>
      </w:r>
    </w:p>
    <w:p>
      <w:r>
        <w:t>[Финансовая] — процессуальное расследование осуществляется FIB и Офисом Генерального прокурора в пределах их полномочий; USSS обеспечивает охранные мероприятия и сбор информации с передачей материалов компетентному органу.</w:t>
      </w:r>
    </w:p>
    <w:p>
      <w:r>
        <w:t>[Военная] — SANG проводит внутреннее служебное расследование и предусмотренное законом задержание с передачей лица и материалов в LSPD, LSCSD или FIB. Оформление уголовного ареста, назначение штрафа и внесение розыска осуществляются уполномоченными лицами принимающего органа, а не SANG.</w:t>
      </w:r>
    </w:p>
    <w:p>
      <w:r>
        <w:t>Часть 2. USSS пресекает угрозы в пределах охранных задач, задерживает нарушителей и передает их в LSPD, LSCSD или FIB. Самостоятельное производство процессуальных действий USSS допускается только при исполнении законного ордера или судебного решения по иску и в пределах указанных в них действий. Получение сведений и охранный досмотр при допуске на охраняемый объект не дают права вести самостоятельное уголовное производство. Ордер не расширяет доступные исполнителю способы назначения и исполнения наказаний.</w:t>
      </w:r>
    </w:p>
    <w:p>
      <w:r>
        <w:t>Часть 3. При смешанной компетенции органы согласуют ведущего исполнителя; при споре решение в пределах закона принимает Офис Генерального прокурора. Одно и то же производство не прекращается только потому, что другой орган запросил его материалы. Территориальная возможность присутствовать в месте происшествия не заменяет предметную компетенцию.</w:t>
      </w:r>
    </w:p>
    <w:p>
      <w:r>
        <w:t>Часть 4. 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Кодекс без необходимости получения разрешения от федеральных органов.</w:t>
      </w:r>
    </w:p>
    <w:p>
      <w:pPr>
        <w:pStyle w:val="Heading1"/>
      </w:pPr>
      <w:r>
        <w:t>155.txt — статья 4</w:t>
      </w:r>
    </w:p>
    <w:p>
      <w:r>
        <w:t>Что и почему: Чумаш прямо отнесен к LSPD, но одновременно попадал в общее описание округа LSCSD. Общая компетенция на Кайо-Перико сохранена.</w:t>
      </w:r>
    </w:p>
    <w:p>
      <w:r>
        <w:t>Пример: Обычное дело в Чумаше ведет LSPD; помощь LSCSD возможна по предусмотренным законом основаниям.</w:t>
      </w:r>
    </w:p>
    <w:p>
      <w:r>
        <w:t>Измененные положения предложенной редакции:</w:t>
      </w:r>
    </w:p>
    <w:p>
      <w:r>
        <w:t>Часть 2. К территориальной юрисдикции Департамента Шерифа относится округ Блейн, округ Лос-Сантоса, за исключением городов Лос-Сантос и Чумаш, а также остров Кайо-Перико.</w:t>
      </w:r>
    </w:p>
    <w:p>
      <w:pPr>
        <w:pStyle w:val="Heading1"/>
      </w:pPr>
      <w:r>
        <w:t>155.txt — статья 14.1</w:t>
      </w:r>
    </w:p>
    <w:p>
      <w:r>
        <w:t>Что и почему: Статья 14.1 упускала округ Лос-Сантос, включенный в статью 4. Вместо нового перечня используется единая отсылка.</w:t>
      </w:r>
    </w:p>
    <w:p>
      <w:r>
        <w:t>Пример: LSCSD не теряет право расследовать происшествие в закрепленной за ним части округа Лос-Сантос.</w:t>
      </w:r>
    </w:p>
    <w:p>
      <w:r>
        <w:t>Измененные положения предложенной редакции:</w:t>
      </w:r>
    </w:p>
    <w:p>
      <w:r>
        <w:t>Статья 14.1. LSCSD расследует правонарушения, совершенные в пределах его территориальной юрисдикции, установленной статьей 4 настоящего Закона, а за ее пределами — при наличии оснований, предусмотренных статьей 5, с соблюдением предметной компетенции по Процессуальному кодексу.</w:t>
      </w:r>
    </w:p>
    <w:p>
      <w:pPr>
        <w:pStyle w:val="Heading1"/>
      </w:pPr>
      <w:r>
        <w:t>155.txt — статья 16</w:t>
      </w:r>
    </w:p>
    <w:p>
      <w:r>
        <w:t>Что и почему: Обязанность прекратить любое производство по требованию USSS заменена обменом информацией и законной передачей дела.</w:t>
      </w:r>
    </w:p>
    <w:p>
      <w:r>
        <w:t>Пример: Запрос USSS о нападении на охраняемое лицо не оставляет дело без уполномоченного следователя.</w:t>
      </w:r>
    </w:p>
    <w:p>
      <w:r>
        <w:t>Измененные положения предложенной редакции:</w:t>
      </w:r>
    </w:p>
    <w:p>
      <w:r>
        <w:t>Статья 16. Взаимодействие региональных правоохранительных органов с USSS</w:t>
      </w:r>
    </w:p>
    <w:p>
      <w:r>
        <w:t>Часть 1. По делам о посягательствах на охраняемых лиц, финансовых, должностных преступлениях и разглашении охраняемой законом тайны LSPD и LSCSD передают USSS относящиеся к ее охранным задачам сведения с соблюдением установленного режима доступа.</w:t>
      </w:r>
    </w:p>
    <w:p>
      <w:r>
        <w:t>Часть 2. Передача сведений не прекращает производство LSPD или LSCSD и не передает USSS процессуальные полномочия. Передача дела компетентному органу производится по Процессуальному кодексу.</w:t>
      </w:r>
    </w:p>
    <w:p>
      <w:r>
        <w:t>Часть 3. Самостоятельные процессуальные действия USSS допускаются только в случаях и пределах части 2 статьи 36 Процессуального кодекса. Исполнение законного ордера или судебного решения по иску согласуется с ведущим производство органом без повторного привлечения лица к ответственности за то же деяние.</w:t>
      </w:r>
    </w:p>
    <w:p>
      <w:pPr>
        <w:pStyle w:val="Heading1"/>
      </w:pPr>
      <w:r>
        <w:t>157.txt — статья 4</w:t>
      </w:r>
    </w:p>
    <w:p>
      <w:r>
        <w:t xml:space="preserve">Что и почему: Сохранен полный перечень задач статьи, но введены обязательные пределы их исполнения, согласованные со статьей 36 Процессуального кодекса. </w:t>
      </w:r>
    </w:p>
    <w:p>
      <w:r>
        <w:t>Пример: Охранная задача не превращается в право USSS вести обычный допрос и арест без ордера или судебного решения.</w:t>
      </w:r>
    </w:p>
    <w:p>
      <w:r>
        <w:t>Измененные положения предложенной редакции:</w:t>
      </w:r>
    </w:p>
    <w:p>
      <w:r>
        <w:t>в) Совместное с FIB участие в борьбе с терроризмом;</w:t>
      </w:r>
    </w:p>
    <w:p>
      <w:r>
        <w:t>Часть 5. Все предусмотренные настоящей статьей следственные, розыскные и процессуальные меры применяются с учетом части 2 статьи 36 Процессуального кодекса. Вне исполнения законного ордера или судебного решения по иску USSS осуществляет охранные меры, сбор информации и задержание с передачей лица и материалов в LSPD, LSCSD или FIB, но не ведет самостоятельное процессуальное производство. Упоминание ареста, допроса, изъятия и расследования в настоящей статье не отменяет этого ограничения. Патрулирование вне территории Капитолия допускается только для охраны и перевозки первых лиц, установки и защиты охранных камер, реагирования на террористические акты и ограбления банков или предприятий на территории города Лос-Сантос, обеспечения судебных разбирательств, исполнения ордеров и судебных решений, а также в пределах законно введенного чрезвычайного или военного положения.</w:t>
      </w:r>
    </w:p>
    <w:p>
      <w:pPr>
        <w:pStyle w:val="Heading1"/>
      </w:pPr>
      <w:r>
        <w:t>157.txt — статья 5</w:t>
      </w:r>
    </w:p>
    <w:p>
      <w:r>
        <w:t xml:space="preserve">Что и почему: Сохранен полный перечень задач статьи, но введены обязательные пределы их исполнения, согласованные со статьей 36 Процессуального кодекса. </w:t>
      </w:r>
    </w:p>
    <w:p>
      <w:r>
        <w:t>Пример: Охранная задача не превращается в право USSS вести обычный допрос и арест без ордера или судебного решения.</w:t>
      </w:r>
    </w:p>
    <w:p>
      <w:r>
        <w:t>Измененные положения предложенной редакции:</w:t>
      </w:r>
    </w:p>
    <w:p>
      <w:r>
        <w:t>Часть 4. Все предусмотренные настоящей статьей следственные, розыскные и процессуальные меры применяются с учетом части 2 статьи 36 Процессуального кодекса. Вне исполнения законного ордера или судебного решения по иску USSS осуществляет охранные меры, сбор информации и задержание с передачей лица и материалов в LSPD, LSCSD или FIB, но не ведет самостоятельное процессуальное производство. Упоминание ареста, допроса, изъятия и расследования в настоящей статье не отменяет этого ограничения. Патрулирование вне территории Капитолия допускается только для охраны и перевозки первых лиц, установки и защиты охранных камер, реагирования на террористические акты и ограбления банков или предприятий на территории города Лос-Сантос, обеспечения судебных разбирательств, исполнения ордеров и судебных решений, а также в пределах законно введенного чрезвычайного или военного положения.</w:t>
      </w:r>
    </w:p>
    <w:p>
      <w:pPr>
        <w:pStyle w:val="Heading1"/>
      </w:pPr>
      <w:r>
        <w:t>157.txt — статья 6</w:t>
      </w:r>
    </w:p>
    <w:p>
      <w:r>
        <w:t>Что и почему: Сохранен полный перечень задач статьи, но введены обязательные пределы их исполнения, согласованные со статьей 36 Процессуального кодекса. Устранено разрешение стрелять только за нарушение дистанции.</w:t>
      </w:r>
    </w:p>
    <w:p>
      <w:r>
        <w:t>Пример: Охранная задача не превращается в право USSS вести обычный допрос и арест без ордера или судебного решения.</w:t>
      </w:r>
    </w:p>
    <w:p>
      <w:r>
        <w:t>Измененные положения предложенной редакции:</w:t>
      </w:r>
    </w:p>
    <w:p>
      <w:r>
        <w:t>б.1) Пресекать нарушение законного требования о дистанции с соблюдением статьи 37 Процессуального кодекса. Одно лишь несоблюдение дистанции без угрозы жизни или здоровью не является основанием применения огнестрельного оружия;</w:t>
      </w:r>
    </w:p>
    <w:p>
      <w:r>
        <w:t>Исключение: FIB. Информация может предоставляться только с одобрения Генерального прокурора.</w:t>
      </w:r>
    </w:p>
    <w:p>
      <w:r>
        <w:t>Часть 2. Все предусмотренные настоящей статьей следственные, розыскные и процессуальные меры применяются с учетом части 2 статьи 36 Процессуального кодекса. Вне исполнения законного ордера или судебного решения по иску USSS осуществляет охранные меры, сбор информации и задержание с передачей лица и материалов в LSPD, LSCSD или FIB, но не ведет самостоятельное процессуальное производство. Упоминание ареста, допроса, изъятия и расследования в настоящей статье не отменяет этого ограничения. Патрулирование вне территории Капитолия допускается только для охраны и перевозки первых лиц, установки и защиты охранных камер, реагирования на террористические акты и ограбления банков или предприятий на территории города Лос-Сантос, обеспечения судебных разбирательств, исполнения ордеров и судебных решений, а также в пределах законно введенного чрезвычайного или военного положения.</w:t>
      </w:r>
    </w:p>
    <w:p>
      <w:pPr>
        <w:pStyle w:val="Heading1"/>
      </w:pPr>
      <w:r>
        <w:t>157.txt — статья 7</w:t>
      </w:r>
    </w:p>
    <w:p>
      <w:r>
        <w:t xml:space="preserve">Что и почему: Сохранен полный перечень задач статьи, но введены обязательные пределы их исполнения, согласованные со статьей 36 Процессуального кодекса. </w:t>
      </w:r>
    </w:p>
    <w:p>
      <w:r>
        <w:t>Пример: Охранная задача не превращается в право USSS вести обычный допрос и арест без ордера или судебного решения.</w:t>
      </w:r>
    </w:p>
    <w:p>
      <w:r>
        <w:t>Измененные положения предложенной редакции:</w:t>
      </w:r>
    </w:p>
    <w:p>
      <w:r>
        <w:t>Часть 3. Все предусмотренные настоящей статьей следственные, розыскные и процессуальные меры применяются с учетом части 2 статьи 36 Процессуального кодекса. Вне исполнения законного ордера или судебного решения по иску USSS осуществляет охранные меры, сбор информации и задержание с передачей лица и материалов в LSPD, LSCSD или FIB, но не ведет самостоятельное процессуальное производство. Упоминание ареста, допроса, изъятия и расследования в настоящей статье не отменяет этого ограничения. Патрулирование вне территории Капитолия допускается только для охраны и перевозки первых лиц, установки и защиты охранных камер, реагирования на террористические акты и ограбления банков или предприятий на территории города Лос-Сантос, обеспечения судебных разбирательств, исполнения ордеров и судебных решений, а также в пределах законно введенного чрезвычайного или военного положения.</w:t>
      </w:r>
    </w:p>
    <w:p>
      <w:pPr>
        <w:pStyle w:val="Heading1"/>
      </w:pPr>
      <w:r>
        <w:t>158.txt — статья 5</w:t>
      </w:r>
    </w:p>
    <w:p>
      <w:r>
        <w:t>Что и почему: Согласован распорядитель регламента с частью 1 статьи 2; разведены служебное дело и уголовное производство; исправлен повтор пункта «м» без удаления его текста.</w:t>
      </w:r>
    </w:p>
    <w:p>
      <w:r>
        <w:t>Пример: Military Police составляет ориентировку на дезертира и передает ее FIB, а не выдает розыск сама.</w:t>
      </w:r>
    </w:p>
    <w:p>
      <w:r>
        <w:t>Измененные положения предложенной редакции:</w:t>
      </w:r>
    </w:p>
    <w:p>
      <w:r>
        <w:t>л) Генерал SANG имеет право установить регламент посещения и пребывания на территории Форт-Занкудо с согласованием Генерального прокурора;</w:t>
      </w:r>
    </w:p>
    <w:p>
      <w:r>
        <w:t>1) Открывать внутреннее служебное дело в отношении сотрудника SANG;</w:t>
      </w:r>
    </w:p>
    <w:p>
      <w:r>
        <w:t>3) передавать служебную ориентировку на подозреваемого уполномоченным правоохранительным органам; ориентировка не является самостоятельным внесением розыска.</w:t>
      </w:r>
    </w:p>
    <w:p>
      <w:r>
        <w:t>о)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</w:r>
    </w:p>
    <w:p>
      <w:r>
        <w:t>Исключение: При серьезном нарушении от подразделения, MP могут инициировать обыск этого подразделения повторно внепланово, при согласовании с Генералом SANG.</w:t>
      </w:r>
    </w:p>
    <w:p>
      <w:r>
        <w:t>п) Руководящий состав вправе обыскивать сотрудников SANG при их увольнении или переводе в другую государственную структуру на предмет сданного вооружения, амуниции и медикаментов.</w:t>
      </w:r>
    </w:p>
    <w:p>
      <w:r>
        <w:t>Часть 2. Полномочия настоящей статьи осуществляются с учетом статьи 10 настоящего Закона и статьи 36 Процессуального кодекса. SANG и Military Police не назначают штрафы, не оформляют уголовный арест и не вносят розыск самостоятельно. Материалы, требующие этих действий, передаются в LSPD, LSCSD или FIB.</w:t>
      </w:r>
    </w:p>
    <w:p>
      <w:pPr>
        <w:pStyle w:val="Heading1"/>
      </w:pPr>
      <w:r>
        <w:t>158.txt — статья 10</w:t>
      </w:r>
    </w:p>
    <w:p>
      <w:r>
        <w:t>Что и почему: Закреплены пределы задержания и обязательная передача без наделения SANG технически недоступными полномочиями. Сохранен срок хранения записи 72 часа.</w:t>
      </w:r>
    </w:p>
    <w:p>
      <w:r>
        <w:t>Пример: Проникшего на Форт-Занкудо передают вместе с записью и временем первоначального задержания в LSPD.</w:t>
      </w:r>
    </w:p>
    <w:p>
      <w:r>
        <w:t>Измененные положения предложенной редакции:</w:t>
      </w:r>
    </w:p>
    <w:p>
      <w:r>
        <w:t>Часть 1. Если гражданин штата San-Andreas препятствует выполнению возложенных на Национальную Гвардию штата San-Andreas настоящим законом и/или распоряжением уполномоченного должностного лица, задач, полномочий или нарушает действующее законодательство, то сотрудники SANG вправе провести задержание такого гражданина на территории Форт-Занкудо и в его окрестностях, на Кайо-Перико, а также при нарушении в отношении военнослужащих SANG. Дополнительными основаниями являются задержание военнослужащего SANG за военное преступление и полномочия в пределах законно введенного чрезвычайного или военного положения. Задержание проводится с соблюдением Процессуального кодекса; сотрудники обязаны передать задержанного уполномоченным государственным служащим в соответствии с Процессуальным Кодексом штата San-Andreas для осуществления последними наказания в соответствии с законодательством штата San-Andreas</w:t>
      </w:r>
    </w:p>
    <w:p>
      <w:r>
        <w:t>Часть 6. Передача задержанного и доказательств в LSPD, LSCSD или FIB производится без неоправданной задержки. Передается время фактического задержания. SANG, включая Military Police, не оформляет уголовный арест, не назначает штрафы и не вносит розыск. Внутреннее служебное расследование и дисциплинарные меры в отношении военнослужащих сохраняются.</w:t>
      </w:r>
    </w:p>
    <w:p>
      <w:pPr>
        <w:pStyle w:val="Heading1"/>
      </w:pPr>
      <w:r>
        <w:t>168.txt — статья 10</w:t>
      </w:r>
    </w:p>
    <w:p>
      <w:r>
        <w:t>Что и почему: Исключено расширение процессуальных полномочий через перечень оперативных подразделений.</w:t>
      </w:r>
    </w:p>
    <w:p>
      <w:r>
        <w:t>Пример: Название отдела «оперативный» не разрешает ему назначать наказания.</w:t>
      </w:r>
    </w:p>
    <w:p>
      <w:r>
        <w:t>Измененные положения предложенной редакции:</w:t>
      </w:r>
    </w:p>
    <w:p>
      <w:r>
        <w:t>Часть 4. Перечень органов и их оперативные задачи не отменяют ограничений процессуальных действий, установленных статьями 35 и 36 Процессуального кодекса. Внутриведомственный акт не может разрешить USSS или SANG способы производства, прямо ограниченные законом. Полномочия прокурора на надзор и расследование сохраняются.</w:t>
      </w:r>
    </w:p>
    <w:p>
      <w:pPr>
        <w:pStyle w:val="Heading1"/>
      </w:pPr>
      <w:r>
        <w:t>172.txt — статья 5</w:t>
      </w:r>
    </w:p>
    <w:p>
      <w:r>
        <w:t>Что и почему: Общее назначение «всех силовых органов» исполнителями ордера больше не подменяет их реальную компетенцию.</w:t>
      </w:r>
    </w:p>
    <w:p>
      <w:r>
        <w:t>Пример: В ордере SANG поручена охрана периметра, а арест исполняет FIB.</w:t>
      </w:r>
    </w:p>
    <w:p>
      <w:r>
        <w:t>Измененные положения предложенной редакции:</w:t>
      </w:r>
    </w:p>
    <w:p>
      <w:r>
        <w:t>Часть 2. Назначение исполнителем ордера не отменяет ограничений статей 35 и 36 Процессуального кодекса. Если часть действий выходит за пределы законных полномочий исполнителя, для нее привлекается компетентный орган. USSS исполняет процессуальные действия только в разрешенных законом случаях; SANG передает действия по уголовному аресту, штрафу и розыску в LSPD, LSCSD или FIB.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