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165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Регистрационный сбор (200.000$) и государственная пошлина за регистрацию изменений устава (100.000$) перестают передаваться члену комиссии по регистрации партий и перечисляются исключительно в казну штата San-Andreas через Департамент Финансов.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Вводится новая статья 22.1, определяющая порядок создания комиссии по регистрации политических партий, её состав, требования к членам комиссии, запрет совмещения членства в комиссии с участием в деятельности политических партий и срок полномочий, а также запрет перечисления сборов и пошлин членам комиссии.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ПОЛИТИЧЕСКИХ ПАРТИЯХ НА ТЕРРИТОРИИ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15. Регистрационный сбор составляет 200.000$, которые необходимо передать/перечислить одному из членов комиссии по регистрации партий для дальнейшего зачисления денежных средств на счет Казны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Сбор передаётся члену комиссии «для дальнейшего зачисления» в казну; порядок и срок зачисления, получатель и подтверждение поступления не определены.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15. Регистрационный сбор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Регистрационный сбор составляет 200.000$ и уплачивается в казну штата San-Andreas через Департамент Финансов.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Передача либо перечисление регистрационного сбора или его части члену комиссии по регистрации политических партий, иному должностному лицу либо сотруднику государственного органа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Регистрация политической партии осуществляется после подтверждения Департаментом Финансов поступления регистрационного сбора в казну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Регистрационный сбор не подлежит возврату, за исключением случая отказа в государственной регистрации политической партии по основаниям, не связанным с действиями (бездействием) заявителя; в этом случае сбор возвращается в течение 72 часов с момента принятия решения об отказе.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22. Устав политической партии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Политическая партия, ее отделения и иные структурные подразделения действуют на основании устава политической партии и в соответствии с ним.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Устав политической партии должен содержать положения, определяющие: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цели и задачи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наименование политической партии, в том числе сокращенное, а также описание символов (если они имеются);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условия и порядок приобретения и утраты членства в политической партии, права и обязанности ее членов;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порядок учета членов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порядок создания, реорганизации и ликвидации политической партии, ее отделений и иных структурных подразделений;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порядок избрания руководящих и контрольно-ревизионных органов политической партии, ее отделений и иных структурных подразделений, срок полномочий и компетенцию указанных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порядок внесения изменений и дополнений в устав политической партии и ее программу;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з) права политической партии, ее отделений и иных структурных подразделений в области управления денежными средствами и иным имуществом, финансовую ответственность политической партии, ее отделений и иных структурных подразделений и порядок отчетности политической партии, ее отделений и иных структурных подразделений;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и) порядок выдвижения политической партией кандидатов (списков кандидатов) в депутаты и на иные выборные должности в органах государственной власти и органах местного самоуправления, в том числе на повторных и дополнительных выборах;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к) основания и порядок отзыва выдвинутых политической партией, иным структурным подразделением, имеющими право участвовать в выборах, кандидатов, зарегистрированных кандидатов в депутаты и на иные выборные должности в органах государственной власти и органах местного самоуправления, порядок исключения кандидатов из выдвинутых политической партией, иным структурным подразделением, имеющими право участвовать в выборах, списков кандидатов;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 уставе политической партии могут содержаться и иные положения, относящиеся к ее деятельности и не противоречащие законодательству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Изменения, вносимые в устав политической партии, подлежат государственной регистрации в том же порядке и в те же сроки, что и государственная регистрация самой политической партии, и приобретают юридическую силу с момента такой регистрации.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За государственную регистрацию изменений, вносимых в устав политической партии, взимается государственная пошлина в размере 100.000$, которые необходимо передать/перечислить одному из членов комиссии по регистрации партий для дальнейшего зачисления денежных средств на счет Казны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 государственной регистрации изменений, вносимых в устав политической партии, уполномоченный орган не вправе предъявлять к политической партии требования, не относящиеся к изменениям, вносимым в ее устав.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Пошлина передаётся члену комиссии «для дальнейшего зачисления» в казну; порядок уплаты и подтверждения поступления не определены.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22. Устав политической партии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Политическая партия, ее отделения и иные структурные подразделения действуют на основании устава политической партии и в соответствии с ним.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Устав политической партии должен содержать положения, определяющие: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цели и задачи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наименование политической партии, в том числе сокращенное, а также описание символов (если они имеются);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условия и порядок приобретения и утраты членства в политической партии, права и обязанности ее членов;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порядок учета членов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порядок создания, реорганизации и ликвидации политической партии, ее отделений и иных структурных подразделений;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порядок избрания руководящих и контрольно-ревизионных органов политической партии, ее отделений и иных структурных подразделений, срок полномочий и компетенцию указанных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порядок внесения изменений и дополнений в устав политической партии и ее программу;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з) права политической партии, ее отделений и иных структурных подразделений в области управления денежными средствами и иным имуществом, финансовую ответственность политической партии, ее отделений и иных структурных подразделений и порядок отчетности политической партии, ее отделений и иных структурных подразделений;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и) порядок выдвижения политической партией кандидатов (списков кандидатов) в депутаты и на иные выборные должности в органах государственной власти штата San-Andreas, в том числе на повторных и дополнительных выборах;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к) основания и порядок отзыва выдвинутых политической партией, иным структурным подразделением, имеющими право участвовать в выборах, кандидатов, зарегистрированных кандидатов в депутаты и на иные выборные должности в органах государственной власти штата San-Andreas, порядок исключения кандидатов из выдвинутых политической партией, иным структурным подразделением, имеющими право участвовать в выборах, списков кандидатов;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 уставе политической партии могут содержаться и иные положения, относящиеся к ее деятельности и не противоречащие законодательству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Изменения, вносимые в устав политической партии, подлежат государственной регистрации в том же порядке и в те же сроки, что и государственная регистрация самой политической партии, и приобретают юридическую силу с момента такой регистрации.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За государственную регистрацию изменений, вносимых в устав политической партии, взимается государственная пошлина в размере 100.000$, которая уплачивается в казну штата San-Andreas через Департамент Финансов. Передача либо перечисление государственной пошлины или её части члену комиссии по регистрации политических партий, иному должностному лицу либо сотруднику государственного органа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Государственная регистрация изменений, вносимых в устав политической партии, осуществляется после подтверждения Департаментом Финансов поступления государственной пошлины в казну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 государственной регистрации изменений, вносимых в устав политической партии, уполномоченный орган не вправе предъявлять к политической партии требования, не относящиеся к изменениям, вносимым в ее устав.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22. Устав политической партии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Политическая партия, ее отделения и иные структурные подразделения действуют на основании устава политической партии и в соответствии с ним.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Устав политической партии должен содержать положения, определяющие: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цели и задачи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наименование политической партии, в том числе сокращенное, а также описание символов (если они имеются);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условия и порядок приобретения и утраты членства в политической партии, права и обязанности ее членов;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порядок учета членов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порядок создания, реорганизации и ликвидации политической партии, ее отделений и иных структурных подразделений;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порядок избрания руководящих и контрольно-ревизионных органов политической партии, ее отделений и иных структурных подразделений, срок полномочий и компетенцию указанных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порядок внесения изменений и дополнений в устав политической партии и ее программу;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з) права политической партии, ее отделений и иных структурных подразделений в области управления денежными средствами и иным имуществом, финансовую ответственность политической партии, ее отделений и иных структурных подразделений и порядок отчетности политической партии, ее отделений и иных структурных подразделений;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порядок выдвижения политической партией кандидатов (списков кандидатов) в депутаты и на иные выборные должности в органах государственной власти и органах местного самоуправления, в том числе на повторных и дополнительных выборах;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основания и порядок отзыва выдвинутых политической партией, иным структурным подразделением, имеющими право участвовать в выборах, кандидатов, зарегистрированных кандидатов в депутаты и на иные выборные должности в органах государственной власти и органах местного самоуправления, порядок исключения кандидатов из выдвинутых политической партией, иным структурным подразделением, имеющими право участвовать в выборах, списков кандидатов;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 уставе политической партии могут содержаться и иные положения, относящиеся к ее деятельности и не противоречащие законодательству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Изменения, вносимые в устав политической партии, подлежат государственной регистрации в том же порядке и в те же сроки, что и государственная регистрация самой политической партии, и приобретают юридическую силу с момента такой регистрации.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За государственную регистрацию изменений, вносимых в устав политической партии, взимается государственная пошлина в размере 100.000$, которые необходимо передать/перечислить одному из членов комиссии по регистрации партий для дальнейшего зачисления денежных средств на счет Казны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 государственной регистрации изменений, вносимых в устав политической партии, уполномоченный орган не вправе предъявлять к политической партии требования, не относящиеся к изменениям, вносимым в ее устав.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Комиссия по регистрации партий упоминается в Законе (статьи 15 и 22) как получатель денежных средств, однако порядок её создания, состав, требования к членам комиссии и срок полномочий не определены.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22. Устав политической партии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Политическая партия, ее отделения и иные структурные подразделения действуют на основании устава политической партии и в соответствии с ним.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Устав политической партии должен содержать положения, определяющие: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цели и задачи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наименование политической партии, в том числе сокращенное, а также описание символов (если они имеются);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условия и порядок приобретения и утраты членства в политической партии, права и обязанности ее членов;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порядок учета членов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порядок создания, реорганизации и ликвидации политической партии, ее отделений и иных структурных подразделений;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порядок избрания руководящих и контрольно-ревизионных органов политической партии, ее отделений и иных структурных подразделений, срок полномочий и компетенцию указанных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порядок внесения изменений и дополнений в устав политической партии и ее программу;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з) права политической партии, ее отделений и иных структурных подразделений в области управления денежными средствами и иным имуществом, финансовую ответственность политической партии, ее отделений и иных структурных подразделений и порядок отчетности политической партии, ее отделений и иных структурных подразделений;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порядок выдвижения политической партией кандидатов (списков кандидатов) в депутаты и на иные выборные должности в органах государственной власти и органах местного самоуправления, в том числе на повторных и дополнительных выборах;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основания и порядок отзыва выдвинутых политической партией, иным структурным подразделением, имеющими право участвовать в выборах, кандидатов, зарегистрированных кандидатов в депутаты и на иные выборные должности в органах государственной власти и органах местного самоуправления, порядок исключения кандидатов из выдвинутых политической партией, иным структурным подразделением, имеющими право участвовать в выборах, списков кандидатов;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 уставе политической партии могут содержаться и иные положения, относящиеся к ее деятельности и не противоречащие законодательству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Изменения, вносимые в устав политической партии, подлежат государственной регистрации в том же порядке и в те же сроки, что и государственная регистрация самой политической партии, и приобретают юридическую силу с момента такой регистрации.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За государственную регистрацию изменений, вносимых в устав политической партии, взимается государственная пошлина в размере 100.000$, которые необходимо передать/перечислить одному из членов комиссии по регистрации партий для дальнейшего зачисления денежных средств на счет Казны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 государственной регистрации изменений, вносимых в устав политической партии, уполномоченный орган не вправе предъявлять к политической партии требования, не относящиеся к изменениям, вносимым в ее устав.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22.1. Комиссия по регистрации политических партий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Комиссия по регистрации политических партий (далее — комиссия) создаётся для рассмотрения заявлений о государственной регистрации политических партий, их отделений и иных структурных подразделений, о регистрации изменений, вносимых в уставы и программы политических партий, и для принятия решений по результатам такого рассмотрения.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Комиссия формируется Департаментом Финансов совместно с Офисом Генерального прокурора штата San-Andreas в составе не менее трёх и не более пяти членов.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Членом комиссии может быть гражданин штата San-Andreas, достигший возраста, установленного законом для замещения должностей государственной службы, не имеющий неснятой или непогашенной судимости в смысле статьи 1.9 Уголовного кодекса штата San-Andreas и не привлечённый в качестве обвиняемого по делу о преступлении.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Член комиссии не может: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являться членом, руководителем, учредителем либо сотрудником политической партии, её отделения или иного структурного подразделения;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участвовать в деятельности политической партии, в том числе в её финансировании и в предвыборной агитации;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состоять в близком родстве (супруг (супруга), родители, дети, братья, сёстры) с членом иной комиссии, руководителем или учредителем политической партии, заявление которой рассматривается;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получать от заявителей денежные средства, имущество либо услуги.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Срок полномочий члена комиссии составляет 6 месяцев. Полномочия могут быть продлены один раз на тот же срок. Полномочия прекращаются досрочно в случаях, предусмотренных частью 4 настоящей статьи, по решению органа, сформировавшего комиссию.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Член комиссии, в отношении которого рассматривается заявление политической партии, с которой он связан обстоятельствами, указанными в подпункте «в» части 4 настоящей статьи, обязан заявить самоотвод; при незаявлении самоотвода он отводится решением комиссии.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7. Комиссия принимает решения большинством голосов присутствующих членов при наличии кворума не менее двух третей состава комиссии. Решение оформляется протоколом и подписывается председательствующим.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8. Перечисление регистрационного сбора и государственной пошлины членам комиссии не допускается. Сбор и пошлина поступают в казну штата San-Andreas через Департамент Финансов в порядке статей 15 и 22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9. Решения комиссии могут быть обжалованы в Офис Генерального прокурора штата San-Andreas либо в суд в течение 72 часов со дня получения копии решения.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10. Порядок работы комиссии, форма заявления и перечень прилагаемых документов устанавливаются актом Правительства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26. Обязанности политической партии, ее отделений и иных структурных подразделений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Политическая партия, ее отделения и иные структурные подразделения обязаны: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соблюдать в своей деятельности Конституцию штата San-Andreas, конституционные законы, законы и иные нормативные правовые акты штата San-Andreas, а также устав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б) извещать соответствующий уполномоченный орган о проведении открытых мероприятий (в том числе съездов, конференций или общих собраний по принятию устава и программы политической партии, внесению в них изменений и дополнений, избранию руководящих и контрольно-ревизионных органов политической партии и ее отделений,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выдвижению кандидатов в депутаты и на иные выборные должности в органах государственной власти и органах местного самоуправления, реорганизации и ликвидации политической партии и ее отделений)</w:t>
            </w:r>
            <w:r>
              <w:rPr>
                <w:rFonts w:ascii="Times New Roman" w:hAnsi="Times New Roman" w:eastAsia="Times New Roman"/>
                <w:sz w:val="20"/>
              </w:rPr>
              <w:t xml:space="preserve"> не позднее чем за один день до дня проведения мероприятия и допускать представителей уполномоченных органов на указанные мероприятия, проводимые политической партией, ее отделениями и иными структурными подразделениями;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в) извещать избирательную комиссию соответствующего уровня о проведении мероприятий, связанных с выдвижением своих кандидатов (списков кандидатов) в депутаты и на иные выборные должности в органах государственной власти и органах местного самоуправления, не позднее чем за один день до дня проведения мероприятия и допускать представителей комиссии соответствующего уровня на указанные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г) в ходе проведения мероприятий, указанных в подпунктах "б" и "в" настоящего пункта, по требованию присутствующих на данных мероприятиях представителей комиссии знакомить их с документами, которые связаны с созывом, организацией и проведением данных мероприятий и необходимы комиссии для реализации их полномочий (в том числе проверки комиссией соблюдения политическими партиями, их отделениями и иными структурными подразделениями требований законодательства штата San-Andreas к выдвижению кандидатов (списков кандидатов) в депутаты и на иные выборные должности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 органах государственной власти и органах местного самоуправления), а также предоставлять копии указанных документов.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2. Политическая партия один раз в 2 недели представляет в уполномоченный орган информацию о продолжении своей деятельности</w:t>
            </w:r>
            <w:r>
              <w:rPr>
                <w:rFonts w:ascii="Times New Roman" w:hAnsi="Times New Roman" w:eastAsia="Times New Roman"/>
                <w:sz w:val="20"/>
              </w:rPr>
              <w:t xml:space="preserve"> с указанием численности членов политической партии и места нахождения своего постоянно действующего руководящего органа, а также информацию об отделениях политической партии с указанием численности членов политической партии в этих отделениях и мест нахождения постоянно действующих руководящих органов отделений.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Органы местного самоуправления и «избирательная комиссия соответствующего уровня» в штате San-Andreas отсутствуют; уполномоченный орган не назван.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26. Обязанности политической партии, ее отделений и иных структурных подразделений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Политическая партия, ее отделения и иные структурные подразделения обязаны: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соблюдать в своей деятельности Конституцию штата San-Andreas, конституционные законы, законы и иные нормативные правовые акты штата San-Andreas, а также устав политической партии;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б) извещать соответствующий уполномоченный орган о проведении открытых мероприятий (в том числе съездов, конференций или общих собраний по принятию устава и программы политической партии, внесению в них изменений и дополнений, избранию руководящих и контрольно-ревизионных органов политической партии и ее отделений,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выдвижению кандидатов в депутаты и на иные выборные должности в органах государственной власти штата San-Andreas, реорганизации и ликвидации политической партии и её отделений)</w:t>
            </w:r>
            <w:r>
              <w:rPr>
                <w:rFonts w:ascii="Times New Roman" w:hAnsi="Times New Roman" w:eastAsia="Times New Roman"/>
                <w:sz w:val="20"/>
              </w:rPr>
              <w:t xml:space="preserve"> не позднее чем за один день до дня проведения мероприятия и допускать представителей уполномоченных органов на указанные мероприятия, проводимые политической партией, ее отделениями и иными структурными подразделениями;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извещать избирательную комиссию при Департаменте юстиции штата San-Andreas о проведении мероприятий, связанных с выдвижением своих кандидатов (списков кандидатов) в депутаты и на иные выборные должности в органах государственной власти штата San-Andreas, не позднее чем за один день до дня проведения мероприятия и допускать представителей указанной комиссии на эти мероприятия;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г) в ходе проведения мероприятий, указанных в подпунктах "б" и "в" настоящего пункта, по требованию присутствующих на данных мероприятиях представителей комиссии знакомить их с документами, которые связаны с созывом, организацией и проведением данных мероприятий и необходимы комиссии для реализации их полномочий (в том числе проверки комиссией соблюдения политическими партиями, их отделениями и иными структурными подразделениями требований законодательства штата San-Andreas к выдвижению кандидатов (списков кандидатов) в депутаты и на иные выборные должности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 органах государственной власти штата San-Andreas), а также предоставлять копии указанных документов.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Политическая партия один раз в 2 недели представляет в уполномоченный орган — Департамент Финансов штата San-Andreas — информацию о продолжении своей деятельности</w:t>
            </w:r>
            <w:r>
              <w:rPr>
                <w:rFonts w:ascii="Times New Roman" w:hAnsi="Times New Roman" w:eastAsia="Times New Roman"/>
                <w:sz w:val="20"/>
              </w:rPr>
              <w:t xml:space="preserve"> с указанием численности членов политической партии и места нахождения своего постоянно действующего руководящего органа, а также информацию об отделениях политической партии с указанием численности членов политической партии в этих отделениях и мест нахождения постоянно действующих руководящих органов отделений.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Учреждается избирательная комиссия при Департаменте юстиции штата San-Andreas; уполномоченным органом определяется Департамент Финансов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Правка согласована со статьёй 15 Конституционного закона «О Сенате штата San-Andreas» в редакции настоящего пакета законопроектов (единый порядок поступления штрафов и сборов в казну штата San-Andreas).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Понятие «неснятая или непогашенная судимость» применяется в значении, установленном статьёй 1.9 Уголовного кодекса штата San-Andreas.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