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ACT. 173</w:t>
      </w:r>
    </w:p>
    <w:p>
      <w:pPr>
        <w:spacing w:after="40" w:before="0"/>
        <w:jc w:val="center"/>
      </w:pPr>
      <w:r>
        <w:rPr>
          <w:rFonts w:ascii="Times New Roman" w:hAnsi="Times New Roman" w:eastAsia="Times New Roman"/>
          <w:b w:val="0"/>
          <w:i w:val="0"/>
          <w:sz w:val="20"/>
        </w:rPr>
        <w:t>______________________________________________________________</w:t>
      </w:r>
    </w:p>
    <w:p>
      <w:pPr>
        <w:spacing w:after="40" w:before="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IN THE SENATE OF THE STATE OF SAN ANDREAS</w:t>
      </w:r>
    </w:p>
    <w:p>
      <w:pPr>
        <w:spacing w:after="40" w:befor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____________, 2026</w:t>
      </w:r>
    </w:p>
    <w:p>
      <w:pPr>
        <w:spacing w:after="160" w:before="0"/>
        <w:jc w:val="center"/>
      </w:pPr>
      <w:r>
        <w:rPr>
          <w:rFonts w:ascii="Times New Roman" w:hAnsi="Times New Roman" w:eastAsia="Times New Roman"/>
          <w:b w:val="0"/>
          <w:i w:val="0"/>
          <w:sz w:val="20"/>
        </w:rPr>
        <w:t>______________________________________________________________</w:t>
      </w:r>
    </w:p>
    <w:p>
      <w:pPr>
        <w:spacing w:after="40" w:befor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ЗАКОНОПРОЕКТ</w:t>
      </w:r>
    </w:p>
    <w:p>
      <w:pPr>
        <w:spacing w:after="200" w:befor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о внесении изменений в действующий закон</w:t>
      </w:r>
    </w:p>
    <w:p>
      <w:pPr>
        <w:spacing w:after="80" w:before="0"/>
      </w:pPr>
      <w:r>
        <w:rPr>
          <w:rFonts w:ascii="Times New Roman" w:hAnsi="Times New Roman" w:eastAsia="Times New Roman"/>
          <w:b/>
          <w:i w:val="0"/>
          <w:sz w:val="24"/>
        </w:rPr>
        <w:t>SECTION 1. СУТЬ ПРАВКИ.</w:t>
      </w:r>
    </w:p>
    <w:p>
      <w:pPr>
        <w:spacing w:after="80" w:before="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Правовая защита государственного и частного адвоката приводится к единой норме статьи 19.1 Процессуального кодекса штата San-Andreas; устанавливается запрет привлечения адвоката к ответственности за выраженное им мнение при осуществлении профессиональной деятельности; отсылка к «ордеру Генерального прокурора» заменяется перечнем ордеров, установленных законом штата San-Andreas «О системе ордеров штата San-Andreas», а основание «в случае совершения им преступления» — основанием «при наличии достаточных оснований подозревать совершение преступления».</w:t>
      </w:r>
    </w:p>
    <w:p>
      <w:pPr>
        <w:spacing w:after="80" w:before="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Обязанность адвоката участвовать в качестве защитника по назначению связывается со статьёй 81 (часть 4) и статьёй 86 (часть 1) Процессуального кодекса штата San-Andreas и с нормами о защитнике в административном производстве Административного кодекса штата San-Andreas вместо отсылки к требованиям Конституции.</w:t>
      </w:r>
    </w:p>
    <w:p>
      <w:pPr>
        <w:spacing w:after="80" w:before="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Из адвокатского запроса исключаются органы местного самоуправления, отсутствующие в штате San-Andreas; способ извещения «по специализированному каналу» заменяется формальным способом: вручением под подпись либо направлением на официальный адрес органа.</w:t>
      </w:r>
    </w:p>
    <w:p>
      <w:pPr>
        <w:spacing w:after="80" w:before="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Термин «активная судимость» исключается и заменяется единым термином «неснятая или непогашенная судимость» в значении статьи 1.9 Уголовного кодекса штата San-Andreas.</w:t>
      </w:r>
    </w:p>
    <w:p>
      <w:pPr>
        <w:spacing w:after="80" w:before="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Устраняется обрыв статьи 14: перечень существенных условий соглашения об оказании юридической помощи дополняется порядком и условиями расторжения соглашения, ответственностью адвоката за ненадлежащее исполнение поручения, размером и порядком оплаты расходов адвоката; устанавливается требование о составлении соглашения в двух экземплярах.</w:t>
      </w:r>
    </w:p>
    <w:p>
      <w:pPr>
        <w:spacing w:after="80" w:before="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Глава 4 дополняется статьями о формах адвокатских образований и порядке их создания.</w:t>
      </w:r>
    </w:p>
    <w:p>
      <w:pPr>
        <w:spacing w:after="120" w:before="0"/>
      </w:pPr>
      <w:r>
        <w:rPr>
          <w:rFonts w:ascii="Times New Roman" w:hAnsi="Times New Roman" w:eastAsia="Times New Roman"/>
          <w:b/>
          <w:i w:val="0"/>
          <w:sz w:val="24"/>
        </w:rPr>
        <w:t>SECTION 2. ВНЕСЕНИЕ ПРАВКИ В ЗАКОН «ОБ АДВОКАТСКОЙ ДЕЯТЕЛЬНОСТИ И АДВОКАТУРЕ В ШТАТЕ SAN-ANDREAS»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12"/>
        <w:gridCol w:w="7512"/>
      </w:tblGrid>
      <w:tr>
        <w:trPr>
          <w:tblHeader w:val="true"/>
        </w:trPr>
        <w:tc>
          <w:tcPr>
            <w:tcW w:type="dxa" w:w="7512"/>
            <w:shd w:val="clear" w:color="auto" w:fill="D9D9D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настоящая редакция</w:t>
            </w:r>
          </w:p>
        </w:tc>
        <w:tc>
          <w:tcPr>
            <w:tcW w:type="dxa" w:w="7512"/>
            <w:shd w:val="clear" w:color="auto" w:fill="D9D9D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предложенный вариант</w:t>
            </w:r>
          </w:p>
        </w:tc>
      </w:tr>
      <w:tr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Статья 3. Статус Государственного Адвоката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1. Статус Государственного адвоката вправе приобрести лицо, которое успешно прошло аккредитацию, будучи государственным юристом Коллегии адвокатов.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ч. 2. При осуществлении государственным адвокатом адвокатской деятельности, не допускаются его привод, задержание, личный обыск и обыск его вещей, а также обыск личного и используемого им транспорта. Кроме случаев, когда ввиду своего наркотического, психического или иного другого состояния незаконные действия государственного адвоката несут непосредственную угрозу жизни окружающим людям, а также при наличии ордера Генерального прокурора, его заместителей, решения суда, либо в случае совершения им преступления.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i/>
                <w:color w:val="404040"/>
                <w:sz w:val="18"/>
              </w:rPr>
              <w:t>Гарантия, установленная настоящей статьёй, не действует в силу статьи 2 Процессуального кодекса штата San-Andreas, поскольку в Кодексе такая норма отсутствует; основание «в случае совершения им преступления» допускает ограничение гарантий по одному факту подозрения; отсылка к «ордеру Генерального прокурора» не указывает вид ордера.</w:t>
            </w:r>
          </w:p>
        </w:tc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Статья 3. Статус Государственного Адвоката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1. Статус Государственного адвоката вправе приобрести лицо, которое успешно прошло аккредитацию, будучи государственным юристом Коллегии адвокатов.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2. Правовая защита государственного адвоката при осуществлении им адвокатской деятельности определяется статьёй 19.1 Процессуального кодекса штата San-Andreas, а также настоящей статьёй. Привод, задержание, личный обыск и обыск вещей государственного адвоката, а также обыск личного и используемого им транспорта не допускаются, за исключением случаев, предусмотренных частью 1 статьи 19.1 Процессуального кодекса штата San-Andreas.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3. Не допускается привлечение государственного адвоката к ответственности за выраженное им мнение при осуществлении профессиональной деятельности, за исключением случаев, когда вступившим в силу решением суда установлен умысел адвоката на совершение преступления.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4. Ограничение гарантий, установленных частью 2 настоящей статьи, допускается при наличии авторизованного ордера AS, AR или AI в порядке, установленном законом штата San-Andreas «О системе ордеров штата San-Andreas», при наличии вступившего в силу решения суда, а также при наличии достаточных оснований подозревать совершение государственным адвокатом преступления.</w:t>
            </w:r>
          </w:p>
        </w:tc>
      </w:tr>
      <w:tr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Статья 6. Обязанности адвоката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1. Адвокат обязан: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а) честно, разумно и добросовестно отстаивать права и законные интересы доверителя всеми не запрещенными законодательством Штата San-Andreas средствами;</w:t>
            </w:r>
            <w:r>
              <w:br/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б) исполнять требования Конституции об обязательном участии адвоката в качестве защитника в уголовном, и административном судопроизводстве, досудебных разбирательств.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в) по требованию предъявлять служебное удостоверение государственного образца или адвокатскую лицензию, любому должностному лицу, уполномоченному осуществлять надзор за ней.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г) по требованию предъявлять служебное удостоверение государственного образца или адвокатскую лицензию, любому сотруднику правоохранительных органов для нахождения/пребывания на территории мест ограничения свободы.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i/>
                <w:color w:val="404040"/>
                <w:sz w:val="18"/>
              </w:rPr>
              <w:t>Обязанность адвоката исполнять «требования Конституции об обязательном участии адвоката в качестве защитника» не имеет адресата: обязательное участие защитника установлено статьёй 81 (часть 4) и статьёй 86 (часть 1) Процессуального кодекса штата San-Andreas и нормами Административного кодекса штата San-Andreas.</w:t>
            </w:r>
          </w:p>
        </w:tc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Статья 6. Обязанности адвоката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1. Адвокат обязан: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а) честно, разумно и добросовестно отстаивать права и законные интересы доверителя всеми не запрещёнными законодательством штата San-Andreas средствами;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б) исполнять требования, установленные частью 4 статьи 81 и частью 1 статьи 86 Процессуального кодекса штата San-Andreas, об обязательном участии защитника в уголовном судопроизводстве и в досудебных разбирательствах, а также нормы о защитнике в административном производстве, установленные Административным кодексом штата San-Andreas.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б.1) Отказ адвоката от принятой на себя защиты не допускается, за исключением случаев, предусмотренных Процессуальным кодексом штата San-Andreas.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в) по требованию предъявлять служебное удостоверение государственного образца или адвокатскую лицензию, любому должностному лицу, уполномоченному осуществлять надзор за ней.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г) по требованию предъявлять служебное удостоверение государственного образца или адвокатскую лицензию, любому сотруднику правоохранительных органов для нахождения/пребывания на территории мест ограничения свободы.</w:t>
            </w:r>
          </w:p>
        </w:tc>
      </w:tr>
      <w:tr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Статья 9. Адвокатский запрос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ч. 1. Адвокатский запрос — письменное обращение адвоката к органу государственной власти, органу местного самоуправления, их должностным и служебным лицам, предприятиям, учреждениям и организациям о предоставлении информации, копий документов, необходимых адвокату для оказания юридической помощи клиенту.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 xml:space="preserve">Примечание: Адвокатский запрос не может касаться предоставления консультаций и разъяснений положений законодательства. Предоставление адвокату информации и копий документов, полученных в ходе уголовного/административного производства, </w:t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осуществляется в порядке, установленном процессуальным кодексом.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ч. 2. Орган государственной власти, орган местного самоуправления, их должностные и служебные лица, руководители предприятий, учреждений, организаций, общественных объединений, которым направлен адвокатский запрос, обязаны не позднее 24 часов с момента получения запроса предоставить адвокату соответствующую информацию, копии документов.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Примечание: Если адвокатский запрос касается предоставления значительного объема информации или требует поиска информации среди большого количества данных, срок рассмотрения адвокатского запроса может быть продлен до 48 часов с обоснованием причин такого продления, о чем адвоката письменно уведомляют не позднее 24 часов с момента получения адвокатского запроса.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3. Надлежащим извещением адвокатского запроса является: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а) уведомление лиц, являющихся сотрудниками государственных структур, по специализированному каналу "State Fraction - Documentation"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б) смс-сообщение на номер телефона, принадлежащий участнику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в) уведомление при личной встрече при ведении видеозаписи.</w:t>
            </w:r>
            <w:r>
              <w:br/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г) уведомление руководства сотрудника государственных структур, по специализированному каналу "State Fraction - Documentation"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Примечание к пункту "г": Уведомление руководства по каналу «State Fraction — Documentation» считается надлежащим извещением госструктуры. Ответственность за неисполнение запроса в срок несет руководитель, если не докажет, что запрос был передан исполнителю и тот виновно его не исполнил. Адвокат не обязан доказывать вину конкретного сотрудника.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ч. 4. Отказ в предоставлении информации по адвокатскому запросу, несвоевременное или неполное предоставление информации, предоставление недостоверной информации влекут ответственность, установленную законом.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5. В предоставлении адвокату запрошенных сведений может быть отказано в случае, если: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а) субъект, получивший адвокатский запрос, не располагает запрошенными сведениями;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б) в адвокатском запросе содержится просьба о разъяснении правовых норм, представлении позиции по вопросам правового характера, а также явная или скрытая жалоба на решение уполномоченного органа (организации) или должностного лица, в отношении которого установлен специальный порядок обжалования.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i/>
                <w:color w:val="404040"/>
                <w:sz w:val="18"/>
              </w:rPr>
              <w:t>Адвокатский запрос адресуется в том числе органам местного самоуправления, отсутствующим в штате San-Andreas; надлежащее извещение определяется через специализированный канал «State Fraction - Documentation», который не является формальным способом извещения и не позволяет установить момент получения запроса; в части 4 ответственность указана без наименования акта.</w:t>
            </w:r>
          </w:p>
        </w:tc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Статья 9. Адвокатский запрос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1. Адвокатский запрос — письменное обращение адвоката к органу государственной власти штата San-Andreas, их должностным и служебным лицам, предприятиям, учреждениям и организациям, общественным объединениям о предоставлении информации, копий документов, необходимых адвокату для оказания юридической помощи доверителю.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 xml:space="preserve">Примечание: Адвокатский запрос не может касаться предоставления консультаций и разъяснений положений законодательства. Предоставление адвокату информации и копий документов, полученных в ходе уголовного/административного производства, </w:t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осуществляется в порядке, установленном Процессуальным кодексом штата San-Andreas.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2. Орган государственной власти штата San-Andreas, его должностные и служебные лица, руководители предприятий, учреждений, организаций, общественных объединений, которым направлен адвокатский запрос, обязаны не позднее 24 часов с момента получения запроса предоставить адвокату соответствующую информацию, копии документов.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Примечание: Если адвокатский запрос касается предоставления значительного объема информации или требует поиска информации среди большого количества данных, срок рассмотрения адвокатского запроса может быть продлен до 48 часов с обоснованием причин такого продления, о чем адвоката письменно уведомляют не позднее 24 часов с момента получения адвокатского запроса.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3. Надлежащим извещением адвокатского запроса является: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а) вручение уведомления лицу, являющемуся сотрудником государственной структуры, под подпись либо направление уведомления на официальный адрес органа;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б) смс-сообщение на номер телефона, принадлежащий участнику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в) уведомление при личной встрече при ведении видеозаписи.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г) вручение уведомления руководителю сотрудника государственной структуры под подпись либо направление уведомления на официальный адрес органа;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Примечание к пункту "г": вручение уведомления руководителю сотрудника государственной структуры под подпись либо направление уведомления на официальный адрес органа считается надлежащим извещением государственной структуры. Надлежащим извещением также является уведомление, направленное на официальный адрес органа с подтверждением получения. Ответственность за неисполнение запроса в срок несёт руководитель, если не докажет, что запрос был передан исполнителю и тот виновно его не исполнил. Адвокат не обязан доказывать вину конкретного сотрудника.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4. Отказ в предоставлении информации по адвокатскому запросу, несвоевременное или неполное предоставление информации, предоставление недостоверной информации влекут ответственность, установленную Этическим кодексом штата San-Andreas и Административным кодексом штата San-Andreas, а для должностных лиц — также статьёй 16.10 Уголовного кодекса штата San-Andreas.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4.1. Производство по делам об административных правонарушениях, указанных в части 4 настоящей статьи, осуществляется в порядке главы 15 Административного кодекса штата San-Andreas.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5. В предоставлении адвокату запрошенных сведений может быть отказано в случае, если: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а) субъект, получивший адвокатский запрос, не располагает запрошенными сведениями;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б) в адвокатском запросе содержится просьба о разъяснении правовых норм, представлении позиции по вопросам правового характера, а также явная или скрытая жалоба на решение уполномоченного органа (организации) или должностного лица, в отношении которого установлен специальный порядок обжалования.</w:t>
            </w:r>
          </w:p>
        </w:tc>
      </w:tr>
      <w:tr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Статья 11. Статус лицензии "Частного Адвоката"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1. Сотрудникам государственных организаций запрещено владение лицензией «Частного адвоката» и осуществление адвокатской деятельности.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1.1. Если гражданин с лицензией «Частного адвоката» устраивается на работу в государственные организации, его лицензия приостанавливается на всё время работы в организации и он не имеет права заниматься любой адвокатской деятельностью.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Примечание: Гражданин обязан уведомить Главу Коллегии Адвокатов или его заместителя о том, что был заключен трудовой договор с государственной организацией.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1.2. Для возобновления действия лицензии «Частного адвоката» необходимо прекратить трудовые отношения с государственной организацией и уведомить об этом Главу Коллегии Адвокатов или его заместителя.</w:t>
            </w:r>
            <w:r>
              <w:br/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ч. 2. При наличии у частного адвоката активной судимости его лицензия «Частного адвоката» приостанавливается до погашения судимости.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3. Лицензия частного адвоката может быть аннулирована при наличии одного из следующих оснований: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а) Нарушение частным адвокатом настоящего закона;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б) Привлечение частного адвоката к уголовной или административной ответственности при условии, что в форме наказания избрано заключение под стражу;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в) Неявка на переаттестацию или неудовлетворительное прохождение переаттестации у уполномоченного лица в Коллегии адвокатов.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г) Использование лицензии «Частного адвоката» государственным служащим.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д) Совершение действий, наносящих ущерб интересам Коллегии адвокатов, включая деструктивное по своему характеру поведение, нарушающее нормы этики и морали, нахождение в неприемлемом виде и/или в состоянии алкогольного/наркотического опьянения при исполнении своих обязанностей и иное поведение, признанное Коллегией адвокатов неэтичным и непрофессиональным.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е) Заявление частного адвоката о добровольном отказе от лицензии (по собственному желанию)</w:t>
            </w:r>
            <w:r>
              <w:br/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ж) Осуществление частным адвокатом адвокатской деятельности при наличии активной судимости.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4. Должностные лица и уполномоченные органы, принявшие решение об аннулировании или приостановлении статуса лицензии частного адвоката, обязаны хранить материалы (видеофиксацию, документы, результаты проверок), послужившие основанием для принятия такого решения, в течение 72 часов с момента его вынесения.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4.1. В случае получения информации о подаче искового заявления в суд или начале прокурорской проверки в отношении принятого решения, срок хранения материалов продлевается до окончательного завершения соответствующего процесса.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4.2. Неисполнение обязанности по хранению указанных материалов является основанием для признания решения об аннулировании лицензии незаконным в судебном порядке.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5. При аннулировании лицензии по основаниям, предусмотренным ч. 3 настоящей статьи, уполномоченное лицо обязано по требованию адвоката, которому аннулировали лицензию или органов надзора предоставить обоснование с указанием конкретных фактов нарушений.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6. Отказ от исполнения обязательств по соглашению в связи с нарушением доверителем сроков оплаты, предусмотренных договором, не является отказом от защиты прав и законных интересов доверителя.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i/>
                <w:color w:val="404040"/>
                <w:sz w:val="18"/>
              </w:rPr>
              <w:t>Термин «активная судимость» в законодательстве штата San-Andreas не определён: статья 1.9 Уголовного кодекса штата San-Andreas оперирует понятиями «неснятая или непогашенная судимость», «снятие судимости» и «погашение судимости».</w:t>
            </w:r>
          </w:p>
        </w:tc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Статья 11. Статус лицензии "Частного Адвоката"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1. Сотрудникам государственных организаций запрещено владение лицензией «Частного адвоката» и осуществление адвокатской деятельности.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1.1. Если гражданин с лицензией «Частного адвоката» устраивается на работу в государственные организации, его лицензия приостанавливается на всё время работы в организации и он не имеет права заниматься любой адвокатской деятельностью.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Примечание: Гражданин обязан уведомить Главу Коллегии Адвокатов или его заместителя о том, что был заключен трудовой договор с государственной организацией.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1.2. Для возобновления действия лицензии «Частного адвоката» необходимо прекратить трудовые отношения с государственной организацией и уведомить об этом Главу Коллегии Адвокатов или его заместителя.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2. При наличии у частного адвоката неснятой или непогашенной судимости в значении статьи 1.9 Уголовного кодекса штата San-Andreas его лицензия «Частного адвоката» приостанавливается до снятия или погашения судимости.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2.1 Приостановление лицензии оформляется мотивированным решением Главы Коллегии адвокатов или его заместителя и может быть обжаловано в Офис Генерального прокурора штата San-Andreas либо в суд в течение 72 часов со дня получения копии решения.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3. Лицензия частного адвоката может быть аннулирована при наличии одного из следующих оснований: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а) Нарушение частным адвокатом настоящего закона;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б) Привлечение частного адвоката к уголовной или административной ответственности при условии, что в форме наказания избрано заключение под стражу;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в) Неявка на переаттестацию или неудовлетворительное прохождение переаттестации у уполномоченного лица в Коллегии адвокатов.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г) Использование лицензии «Частного адвоката» государственным служащим.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д) Совершение действий, наносящих ущерб интересам Коллегии адвокатов, включая деструктивное по своему характеру поведение, нарушающее нормы этики и морали, нахождение в неприемлемом виде и/или в состоянии алкогольного/наркотического опьянения при исполнении своих обязанностей и иное поведение, признанное Коллегией адвокатов неэтичным и непрофессиональным.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е) Заявление частного адвоката о добровольном отказе от лицензии (по собственному желанию)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ж) Осуществление частным адвокатом адвокатской деятельности при наличии неснятой или непогашенной судимости в значении статьи 1.9 Уголовного кодекса штата San-Andreas.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4. Должностные лица и уполномоченные органы, принявшие решение об аннулировании или приостановлении статуса лицензии частного адвоката, обязаны хранить материалы (видеофиксацию, документы, результаты проверок), послужившие основанием для принятия такого решения, в течение 72 часов с момента его вынесения.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4.1. В случае получения информации о подаче искового заявления в суд или начале прокурорской проверки в отношении принятого решения, срок хранения материалов продлевается до окончательного завершения соответствующего процесса.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4.2. Неисполнение обязанности по хранению указанных материалов является основанием для признания решения об аннулировании лицензии незаконным в судебном порядке.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5. При аннулировании лицензии по основаниям, предусмотренным ч. 3 настоящей статьи, уполномоченное лицо обязано по требованию адвоката, которому аннулировали лицензию или органов надзора предоставить обоснование с указанием конкретных фактов нарушений.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6. Отказ от исполнения обязательств по соглашению в связи с нарушением доверителем сроков оплаты, предусмотренных договором, не является отказом от защиты прав и законных интересов доверителя.</w:t>
            </w:r>
          </w:p>
        </w:tc>
      </w:tr>
      <w:tr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Статья 13. Статус Частного Адвоката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1. Частным адвокатом признаётся аккредитованное частное лицо, успешно прошедшее аттестацию у Главы Коллегии Адвокатов или его заместителей и получившее лицензию «Частного адвоката».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ч. 2. Частный адвокат осуществляет адвокатскую деятельность самостоятельно и не состоит в трудовых отношениях с органами государственной власти штата Сан-Андрес.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ч. 3. При осуществлении частным адвокатом адвокатской деятельности, не допускаются его привод, задержание, личный обыск и обыск его вещей, а также обыск личного и используемого им транспорта. Кроме случаев, когда ввиду своего наркотического, психического или иного другого состояния незаконные действия частного адвоката несут непосредственную угрозу жизни окружающим людям, а также при наличии ордера Генерального прокурора, его заместителей, решения суда либо в случае совершения им преступления.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i/>
                <w:color w:val="404040"/>
                <w:sz w:val="18"/>
              </w:rPr>
              <w:t>Наименование штата приведено как «Сан-Андрес»; гарантия, установленная частью 3 настоящей статьи, не действует в силу статьи 2 Процессуального кодекса штата San-Andreas; объём гарантий для адвоката определён одновременно настоящим Законом, законом штата San-Andreas «Об обеспечении неприкосновенности государственных служащих штата San-Andreas» и Процессуальным кодексом штата San-Andreas.</w:t>
            </w:r>
          </w:p>
        </w:tc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Статья 13. Статус Частного Адвоката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1. Частным адвокатом признаётся аккредитованное частное лицо, успешно прошедшее аттестацию у Главы Коллегии Адвокатов или его заместителей и получившее лицензию «Частного адвоката».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2. Частный адвокат осуществляет адвокатскую деятельность самостоятельно и не состоит в трудовых отношениях с органами государственной власти штата San-Andreas.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3. Правовая защита частного адвоката при осуществлении им адвокатской деятельности определяется статьёй 19.1 Процессуального кодекса штата San-Andreas, а также настоящей статьёй. Привод, задержание, личный обыск и обыск вещей частного адвоката, а также обыск личного и используемого им транспорта не допускаются, за исключением случаев, предусмотренных частью 1 статьи 19.1 Процессуального кодекса штата San-Andreas.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4. Не допускается привлечение частного адвоката к ответственности за выраженное им мнение при осуществлении профессиональной деятельности, за исключением случаев, когда вступившим в силу решением суда установлен умысел адвоката на совершение преступления.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5. Ограничение гарантий, установленных частью 3 настоящей статьи, допускается при наличии авторизованного ордера AS, AR или AI в порядке, установленном законом штата San-Andreas «О системе ордеров штата San-Andreas», при наличии вступившего в силу решения суда, а также при наличии достаточных оснований подозревать совершение частным адвокатом преступления.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6. Объём гарантий правовой защиты адвоката, установленный настоящим Законом, не может быть меньше объёма гарантий, установленного статьёй 19.1 Процессуального кодекса штата San-Andreas. При расхождении применяется норма, наиболее благоприятная для лица.</w:t>
            </w:r>
          </w:p>
        </w:tc>
      </w:tr>
      <w:tr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Статья 14. Соглашение об оказании юридической помощи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1. Адвокатская деятельность осуществляется на основе соглашения между адвокатом и доверителем.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2. Соглашение представляет собой гражданско-правовой договор, заключаемый в простой письменной форме между доверителем и адвокатом, на оказание юридической помощи самому доверителю или назначенному им лицу.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Исключение: заключение устного договора государственным адвокатом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3. Заключение письменного договора позволяет представлять адвокату интересы своего доверителя в судопроизводствах, писать жалобы в прокуратуру и подавать иные документы от лица доверителя.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4. Существенными условиями соглашения являются: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а) указание на адвоката (адвокатов), принявшего (принявших) исполнение поручения в качестве поверенного (поверенных);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б) предмет поручения;</w:t>
            </w:r>
            <w:r>
              <w:br/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в) условия и размер выплаты доверителем вознаграждения за оказываемую юридическую помощь либо указание на то, что юридическая помощь оказывается доверителю бесплатно;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i/>
                <w:color w:val="404040"/>
                <w:sz w:val="18"/>
              </w:rPr>
              <w:t>Перечень существенных условий соглашения обрывается на подпункте «в» части 4: порядок и условия расторжения соглашения, ответственность адвоката за ненадлежащее исполнение поручения, размер и порядок оплаты расходов адвоката не установлены; требование о количестве экземпляров соглашения отсутствует; глава 4 «Организация адвокатской деятельности и адвокатуры» содержит только статью 14: формы адвокатских образований и порядок их создания не определены.</w:t>
            </w:r>
          </w:p>
        </w:tc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Статья 14. Соглашение об оказании юридической помощи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1. Адвокатская деятельность осуществляется на основе соглашения между адвокатом и доверителем.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2. Соглашение представляет собой гражданско-правовой договор, заключаемый в простой письменной форме между доверителем и адвокатом, на оказание юридической помощи самому доверителю или назначенному им лицу.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Исключение: заключение устного договора государственным адвокатом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3. Заключение письменного договора позволяет представлять адвокату интересы своего доверителя в судопроизводствах, писать жалобы в прокуратуру и подавать иные документы от лица доверителя.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4. Существенными условиями соглашения являются: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а) указание на адвоката (адвокатов), принявшего (принявших) исполнение поручения в качестве поверенного (поверенных);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б) предмет поручения;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в) условия и размер выплаты доверителем вознаграждения за оказываемую юридическую помощь либо указание на то, что юридическая помощь оказывается доверителю бесплатно;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г) порядок и условия расторжения соглашения;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д) ответственность адвоката за ненадлежащее исполнение поручения;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е) размер и порядок оплаты расходов адвоката, связанных с исполнением поручения.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5. Соглашение составляется в двух экземплярах, по одному для каждой стороны. Экземпляр соглашения, переданный доверителю, является документом, подтверждающим полномочия адвоката.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6. Отсутствие в соглашении существенных условий, указанных в части 4 настоящей статьи, не является основанием для отказа в допуске адвоката к участию в деле, если поручение принято адвокатом и подтверждено доверителем; в этом случае адвокат и доверитель обязаны привести соглашение в соответствие с частью 4 настоящей статьи в течение 72 часов.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7. Расторжение соглашения допускается по соглашению сторон, а в одностороннем порядке — в случаях, предусмотренных Гражданским кодексом штата San-Andreas. Отказ адвоката от принятой на себя защиты не допускается, за исключением случаев, предусмотренных Процессуальным кодексом штата San-Andreas.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8. Споры между адвокатом и доверителем, вытекающие из соглашения, разрешаются в порядке, установленном Гражданским кодексом штата San-Andreas и Процессуальным кодексом штата San-Andreas.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Статья 15. Формы адвокатских образований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1. Адвокатская деятельность осуществляется адвокатом самостоятельно либо в составе адвокатского образования.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2. Формами адвокатских образований являются: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а) адвокатский кабинет — форма адвокатского образования, при которой адвокат осуществляет деятельность индивидуально, без создания юридического лица;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б) коллегия адвокатов — форма адвокатского образования, основанная на членстве и действующая в соответствии с настоящим Законом и Гражданским кодексом штата San-Andreas;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в) адвокатское бюро — форма адвокатского образования, при которой два и более адвоката объединяют усилия для оказания юридической помощи доверителям на основе договора о совместной деятельности.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3. Адвокатское образование не вправе осуществлять деятельность, не связанную с оказанием юридической помощи, за исключением деятельности, необходимой для обеспечения собственной работы.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4. Наименование адвокатского образования должно содержать указание на его форму и не может совпадать с наименованием органа государственной власти штата San-Andreas.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Статья 16. Порядок создания адвокатского образования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1. Адвокатский кабинет создаётся адвокатом, имеющим действующую лицензию, путём направления уведомления в Коллегию адвокатов штата San-Andreas.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2. Коллегия адвокатов и адвокатское бюро создаются путём заключения учредительного договора и направления заявления о регистрации в Коллегию адвокатов штата San-Andreas с приложением сведений об учредителях и их лицензиях.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3. Коллегия адвокатов штата San-Andreas рассматривает заявление о регистрации в течение 72 часов с момента его получения и принимает решение о регистрации либо об отказе в регистрации. Отказ допускается только в случаях, когда учредитель не имеет действующей лицензии либо имеет неснятую или непогашенную судимость в значении статьи 1.9 Уголовного кодекса штата San-Andreas.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4. Отказ в регистрации может быть обжалован в Офис Генерального прокурора штата San-Andreas либо в суд в течение 72 часов со дня получения копии решения.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5. Адвокатское образование считается созданным с момента внесения записи в реестр адвокатских образований, который ведёт Коллегия адвокатов штата San-Andreas.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6. Реорганизация и ликвидация адвокатского образования осуществляются по решению его учредителей либо по решению суда, с уведомлением Коллегии адвокатов штата San-Andreas и Офиса Генерального прокурора штата San-Andreas.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7. Прекращение деятельности адвокатского образования не прекращает обязательств адвоката перед доверителями, принятых до момента прекращения деятельности; исполнение таких обязательств осуществляется адвокатом самостоятельно либо иным адвокатом, определённым доверителем.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i/>
                <w:color w:val="404040"/>
                <w:sz w:val="18"/>
              </w:rPr>
              <w:t>Статьи 15 и 16 вводятся в главу 4 без изменения нумерации статьи 14.</w:t>
            </w:r>
          </w:p>
        </w:tc>
      </w:tr>
    </w:tbl>
    <w:p>
      <w:pPr>
        <w:spacing w:after="40" w:before="0"/>
      </w:pPr>
      <w:r>
        <w:rPr>
          <w:rFonts w:ascii="Times New Roman" w:hAnsi="Times New Roman" w:eastAsia="Times New Roman"/>
          <w:b w:val="0"/>
          <w:i w:val="0"/>
          <w:sz w:val="12"/>
        </w:rPr>
      </w:r>
    </w:p>
    <w:p>
      <w:pPr>
        <w:spacing w:after="60" w:before="0"/>
        <w:jc w:val="both"/>
      </w:pPr>
      <w:r>
        <w:rPr>
          <w:rFonts w:ascii="Times New Roman" w:hAnsi="Times New Roman" w:eastAsia="Times New Roman"/>
          <w:b/>
          <w:i/>
          <w:sz w:val="20"/>
        </w:rPr>
        <w:t>Примечания.</w:t>
      </w:r>
    </w:p>
    <w:p>
      <w:pPr>
        <w:spacing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2. Наименования приводятся к единому написанию: штат San-Andreas, Коллегия адвокатов штата San-Andreas, Офис Генерального прокурора штата San-Andreas.</w:t>
      </w:r>
    </w:p>
    <w:p>
      <w:pPr>
        <w:spacing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3. Правки согласованы со статьёй 19.1 Процессуального кодекса штата San-Andreas, со статьями 81 и 86 Процессуального кодекса штата San-Andreas, со статьёй 16.10 Уголовного кодекса штата San-Andreas, со статьёй 1.9 Уголовного кодекса штата San-Andreas и с законом штата San-Andreas «О системе ордеров штата San-Andreas».</w:t>
      </w:r>
    </w:p>
    <w:sectPr w:rsidR="00FC693F" w:rsidRPr="0006063C" w:rsidSect="00034616">
      <w:footerReference w:type="default" r:id="rId9"/>
      <w:pgSz w:w="16838" w:h="11906" w:orient="landscape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