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164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Вводится закрытый перечень сведений, составляющих государственную тайну (новая статья 2.1), включающий планы и мероприятия по обеспечению безопасности первых лиц и объектов государственной охраны.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Устанавливается закрытый перечень должностных лиц, которые вправе издавать акты об уровне секретности и о засекречивании информации, и запрещается делегирование этого полномочия подзаконными актами.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Засекречивание допускается только в отношении сведений, включённых в перечень; не может быть засекречена информация о правах и свободах граждан, о чрезвычайных происшествиях, угрожающих жизни и здоровью, о состоянии правопорядка и о фактах нарушения закона государственными органами и должностными лицами.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Устанавливаются порядок и сроки рассекречивания, а также порядок обжалования засекречивания.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ГОСУДАРСТВЕННОЙ ТАЙНЕ В ШТАТЕ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Основные понятия и термины.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Уровни секретности информации: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Top Secret (TS) — высокий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Secret (S) — средний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Confidential (C) — низкий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Unclassified (U) — открытая информация, только для служебного пользования (выставляется индивидуально).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None (N) — не имеет секретности, для общего распространения (данный уровень секретности устанавливается по умолчанию на все виды информации).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Вся документация и официальная информация без какой-либо маркировки по умолчанию имеет уровень секретности None (N).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Перечень сведений, составляющих государственную тайну, в Законе отсутствует; засекречивание допускается в отношении любых сведений по усмотрению должностных лиц.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Основные понятия и термины.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Уровни секретности информации: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Top Secret (TS) — высокий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Secret (S) — средний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Confidential (C) — низкий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Unclassified (U) — открытая информация, только для служебного пользования (выставляется индивидуально).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None (N) — не имеет секретности, для общего распространения (данный уровень секретности устанавливается по умолчанию на все виды информации).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Вся документация и официальная информация без какой-либо маркировки по умолчанию имеет уровень секретности None (N).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2.1. Перечень сведений, составляющих государственную тайну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К государственной тайне могут быть отнесены только следующие сведения: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сведения о силах, средствах, планах и мероприятиях по обеспечению безопасности первых лиц штата San-Andreas и иных лиц, обладающих статусом неприкосновенности;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сведения о планах и мероприятиях по охране объектов государственной охраны, в том числе о расположении и режиме работы технических средств охраны;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сведения о силах, средствах, планах и мероприятиях по обороне штата San-Andreas, о дислокации и вооружении Национальной гвардии, о государственном оборонном заказе и о специальных логистических операциях;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сведения о силах, средствах, методах и планах оперативно-розыскной деятельности Федерального Расследовательского Бюро и правоохранительных органов штата San-Andreas, а также о лицах, содействующих такой деятельности на конфиденциальной основе;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сведения о специальных технических средствах, шифровальных средствах, каналах защищённой связи и паролях;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сведения о расследовании, не подлежащие разглашению в силу Процессуального кодекса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ж) персональные данные, доступ к которым ограничен законодательством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з) сведения, составляющие банковскую, налоговую и иную охраняемую законом тайну, в объёме, установленном законами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Перечень, установленный частью 1 настоящей статьи, является закрытым. Засекречивание сведений, не включённых в этот перечень,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Не подлежат отнесению к государственной тайне и засекречиванию сведения: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о правах и свободах человека и гражданина, об установленных законодательством штата San-Andreas ограничениях этих прав и свобод;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о чрезвычайных происшествиях и катастрофах, угрожающих жизни и здоровью граждан, и их последствиях;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о состоянии правопорядка и общественной безопасности на территории штата San-Andreas, за исключением сведений, указанных в части 1 настоящей статьи;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о фактах нарушения закона государственными органами, должностными лицами и сотрудниками;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о состоянии здоровья должностных лиц, за исключением случаев, когда такие сведения относятся к плану обеспечения безопасности;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о расходовании средств казны штата San-Andreas, за исключением сведений о государственном оборонном заказе и о специальных логистических операциях.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Сведения, отнесённые к государственной тайне, подлежат рассекречиванию: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по истечении срока, указанного в акте об отнесении сведений к государственной тайне; при отсутствии указания срока сведения считаются засекреченными на срок 5 лет со дня отнесения;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при утрате оснований для засекречивания, в том числе при прекращении проведения соответствующего мероприятия, операции либо расследования;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по решению суда;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по решению лица, издавшего акт об отнесении сведений к государственной тайне, либо его преемника в должности.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Отказ в предоставлении сведений либо их засекречивание могут быть обжалованы в Офис Генерального прокурора штата San-Andreas либо в суд. Бремя доказывания оснований засекречивания возлагается на орган, засекретивший сведения.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Порядок обращения с засекреченными сведениями, ведения учёта носителей и оформления доступа устанавливается настоящим Законом и актами лиц, указанных в статье 3 настоящего Закона, в пределах перечня, установленного статьёй 2.1 настоящего Закона.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Основы взаимодействия.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Получение доступа к засекреченной информации для Государственных служащих, как в рамках целого отдела, подразделения или Государственной структуры, так и для конкретных лиц, регулируется Начальством отдела или подразделения, либо Руководством данной Государственной структуры в соответствии с указом Генерального Прокурора, Главы Департамента Национальной Безопасности, Губернатора или Вице-Губернатора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Перечень должностных лиц, уполномоченных определять уровень секретности, не установлен; статья не разделена на части.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Основы взаимодействия.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Получение доступа к засекреченной информации для государственных служащих, как в рамках целого отдела, подразделения или государственной структуры, так и для конкретных лиц, регулируется начальством отдела или подразделения либо руководством данной государственной структуры в соответствии с актом, изданным должностным лицом, указанным в части 3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Уровень секретности, как внутри самого отдела, подразделения или государственной структуры, так и для конкретных лиц и документов, определяется актом должностного лица, указанного в части 3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Закрытый перечень должностных лиц, которые вправе издавать акты об уровне секретности и об отнесении сведений к государственной тайне: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Вице-Губернатор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Генеральный прокурор штата San-Andreas и его заместители — в пределах компетенции Офиса Генерального прокурора;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Глава Департамента национальной безопасности и его заместители — в пределах компетенции Департамента национальной безопасности;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Директор Федерального Расследовательского Бюро и его заместители — в отношении сведений, указанных в подпунктах «в» — «д» части 1 статьи 2.1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руководитель государственной структуры — в отношении сведений, полученных (разработанных) этой структурой, в пределах перечня, установленного статьёй 2.1 настоящего Закона, с уведомлением Главы Департамента национальной безопасности.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Делегирование полномочия, установленного частью 3 настоящей статьи, иным лицам подзаконными актами не допускается. Акт, изданный с нарушением настоящего перечня, не применяется и подлежит отмене.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Акт об уровне секретности издаётся в письменной форме, содержит указание на конкретные сведения из перечня, установленного статьёй 2.1 настоящего Закона, срок засекречивания и круг лиц, которым предоставляется доступ, и подлежит учёту.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Порядок отнесения сведений к государственной тайне.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Обоснование необходимости отнесения сведений к государственной тайне в соответствии с принципами засекречивания сведений возлагается на органы государственной власти, которыми эти сведения получены (разработаны).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Возможность засекречивания информации уровнем Confidential (C) и выше регламентируется указом Губернатора или Вице-Губернатора, Генерального Прокурора, Главы Департамента Национальной Безопасности для конкретных документов, лиц, отделов, подразделений и Государственных структур.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Возможность рассекречивания информации до уровня None (N) регламентируется указом Губернатора, Вице-Губернатора, Генерального Прокурора, Главы Департамента Национальной Безопасности для конкретных документов, лиц, отделов, подразделений и Государственных структур.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Передача и обмен информацией или документацией с уровнем секретности Confidential (C) и выше между Государственными структурами регламентируется письменным соглашением руководства Государственных структур обеих сторон обмена, либо по распоряжению Губернатора, Вице-Губернатора, Глав Департаментов, курирующих данные государственные структуры.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Для получения информации или документации с уровнем секретности Confidential (C) и выше, лицо должно обладать доступом к уровню секретности Confidential (C) и выше соответственно (Регулируется Гл. ll, Ст. 1 настоящего Закона).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Передача и обмен информацией или документацией с уровнем секретности Confidential (C) и выше между Государственными структурами регламентируется письменным соглашением руководства Государственных структур обеих сторон обмена, либо по распоряжению глав департаментов, курирующих данные государственные структуры.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Для получения информации или документации с уровнем секретности Confidential (C) и выше, лицо должно обладать доступом к уровню секретности Confidential (C) и выше соответственно (Регулируется Гл. ll, Ст. 1 настоящего Закона)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не разделена на части; возможность засекречивания не связана с перечнем сведений, составляющих государственную тайну.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Порядок отнесения сведений к государственной тайне.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Обоснование необходимости отнесения сведений к государственной тайне в соответствии с принципами засекречивания сведений возлагается на органы государственной власти, которыми эти сведения получены (разработаны).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Возможность засекречивания информации уровнем Confidential (C) и выше определяется актом должностного лица, указанного в части 3 статьи 3 настоящего Закона, для конкретных документов, лиц, отделов, подразделений и государственных структур.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Засекречивание допускается только в отношении сведений, включённых в перечень, установленный статьёй 2.1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Примечание. Отнесение сведений к государственной тайне не допускается в отношении сведений, перечисленных в части 3 статьи 2.1 настоящего Закона. Акт об отнесении таких сведений к государственной тайне не применяется и подлежит отмене.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Возможность рассекречивания информации до уровня None (N) регламентируется указом Губернатора, Вице-Губернатора, Генерального Прокурора, Главы Департамента Национальной Безопасности для конкретных документов, лиц, отделов, подразделений и Государственных структур.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Передача и обмен информацией или документацией с уровнем секретности Confidential (C) и выше между Государственными структурами регламентируется письменным соглашением руководства Государственных структур обеих сторон обмена, либо по распоряжению Губернатора, Вице-Губернатора, Глав Департаментов, курирующих данные государственные структуры.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Для получения информации или документации с уровнем секретности Confidential (C) и выше, лицо должно обладать доступом к уровню секретности Confidential (C) и выше соответственно (Регулируется Гл. ll, Ст. 1 настоящего Закона).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Передача и обмен информацией или документацией с уровнем секретности Confidential (C) и выше между Государственными структурами регламентируется письменным соглашением руководства Государственных структур обеих сторон обмена, либо по распоряжению глав департаментов, курирующих данные государственные структуры.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Для получения информации или документации с уровнем секретности Confidential (C) и выше, лицо должно обладать доступом к уровню секретности Confidential (C) и выше соответственно (Регулируется Гл. ll, Ст. 1 настоящего Закона)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Наименования приводятся к единому написанию: Глава Департамента национальной безопасности, ФРБ (Федеральное Расследовательское Бюро), SANG (Национальная гвардия штата San-Andreas).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Правка согласована с правкой части 3 статьи 7 закона штата San-Andreas «Об обеспечении неприкосновенности государственных служащих штата San-Andreas» и с правкой части 3 статьи 17 Конституционного закона «О Правительстве штата San-Andreas».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