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149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Текст Кодекса обрывается на статье 37 «Государственная регистрация сделок»: раздел об обязательственном праве отсутствует. При этом на договор, неустойку и государственный контракт опираются законы штата San-Andreas «Об адвокатской деятельности и адвокатуре» (соглашение об оказании юридической помощи как гражданско-правовой договор), «О предпринимательской деятельности» (неустойка, государственный контракт), «О средствах массовой информации» (договор на использование площадок) и «О Государственном оборонном заказе и специальных логистических операциях» (поставки).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Кодекс дополняется разделом II «Обязательственное право» (главы 8 – 11, статьи 38 – 53): общие положения об обязательствах, общие положения о договоре, отдельные виды договоров, неустойка, недействительность сделок и исковая давность. Нумерация существующих разделов, глав и статей не изменяется: в Кодексе имеется только раздел I и главы 1 – 7.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Срок исковой давности (10 суток) является рабочим и подлежит утверждению Сенатом.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ГРАЖДАНСКИЙ КОДЕКС ШТАТА SAN-ANDREAS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Раздел I. Общие положения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1. Гражданское законодательство (статьи 1 – 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2. Возникновение гражданских прав и обязанностей, осуществление и защита гражданских прав (статьи 6 – 12)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3. Граждане (физические лица) и юридические лица (статьи 13 – 20)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4. Участие штата San-Andreas в отношениях, регулируемых гражданским законодательством (статьи 19 – 20)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5. Общие положения (статьи 21 – 26)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6. Нематериальные блага и их защита (статьи 27 – 29)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7. Сделки (статьи 30 – 37)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Статья 37. Государственная регистрация сделок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1. В случаях, если законом предусмотрена государственная регистрация сделок, правовые последствия сделки наступают после ее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Далее текст Кодекса обрывается: раздел об обязательственном праве, договоры, неустойка, недействительность сделок и исковая давность в Кодексе отсутствуют.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Текст Кодекса обрывается на статье 37; раздел II и главы 8 – 11 отсутствуют.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Раздел I. Общие положения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1. Гражданское законодательство (статьи 1 – 5)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2. Возникновение гражданских прав и обязанностей, осуществление и защита гражданских прав (статьи 6 – 12)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3. Граждане (физические лица) и юридические лица (статьи 13 – 18)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4. Участие штата San-Andreas в отношениях, регулируемых гражданским законодательством (статьи 19 – 20)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5. Общие положения (статьи 21 – 26)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6. Нематериальные блага и их защита (статьи 27 – 29)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7. Сделки (статьи 30 – 37)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Статья 37. Государственная регистрация сделок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1. В случаях, если законом предусмотрена государственная регистрация сделок, правовые последствия сделки наступают после ее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Раздел II. Обязательственное право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8. Обязательства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38. Понятие обязательства.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В силу обязательства одно лицо (должник) обязано совершить в пользу другого лица (кредитора) определённое действие (передать имущество, выполнить работу, оказать услугу, уплатить деньги) либо воздержаться от действия, а кредитор вправе требовать от должника исполнения его обязанности.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Обязательства возникают из договоров и иных сделок, вследствие причинения вреда, вследствие неосновательного обогащения, а также из иных оснований, указанных в настоящем Кодексе.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39. Исполнение обязательств.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Обязательства должны исполняться надлежащим образом в соответствии с условиями обязательства и требованиями закона, а при отсутствии таких условий и требований — в соответствии с обычаями (статья 4 настоящего Кодекса).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Односторонний отказ от исполнения обязательства не допускается, кроме случаев, предусмотренных законом или договором.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40. Ответственность за нарушение обязательства.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Должник обязан возместить кредитору убытки, причинённые неисполнением или ненадлежащим исполнением обязательства (статья 12 настоящего Кодекса).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Лицо, не исполнившее обязательство, несёт ответственность при наличии вины, если иное не предусмотрено договором. Отсутствие вины доказывается лицом, нарушившим обязательство.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9. Договор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41. Понятие договора.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Договором признаётся соглашение двух или нескольких лиц об установлении, изменении или прекращении гражданских прав и обязанностей.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К договорам применяются правила о двух- и многосторонних сделках (статья 31 настоящего Кодекса).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42. Свобода договора.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Граждане и организации свободны в заключении договора. Понуждение к заключению договора не допускается, кроме случаев, когда обязанность заключить договор предусмотрена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Стороны могут заключить договор, как предусмотренный, так и не предусмотренный законом, а также договор, содержащий элементы различных договоров (смешанный договор).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43. Существенные условия договора.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Договор считается заключённым, если между сторонами достигнуто соглашение по всем существенным условиям: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о предмете договора;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об условиях, которые названы существенными в законе;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обо всех условиях, относительно которых по заявлению одной из сторон должно быть достигнуто соглашение.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44. Форма договора.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Договор может быть заключён в любой форме, предусмотренной для сделок (статьи 33 – 36 настоящего Кодекса), если законом для договоров данного вида не установлена определённая форма.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Договор в письменной форме может быть заключён как единым документом, подписанным сторонами, так и путём обмена документами.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45. Заключение договора.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Договор заключается посредством направления оферты (предложения заключить договор) одной из сторон и её акцепта (принятия предложения) другой стороной.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Акцепт должен быть полным и безоговорочным. Молчание акцептом не является, если иное не вытекает из закона или из отношений сторон.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46. Изменение и расторжение договора.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Изменение и расторжение договора возможны по соглашению сторон, если иное не предусмотрено законом или договором.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По требованию одной из сторон договор может быть изменён или расторгнут судом при существенном нарушении договора другой стороной, а также в иных случаях, предусмотренных законом или договором.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10. Отдельные виды договоров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47. Договор возмездного оказания услуг.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По договору возмездного оказания услуг исполнитель обязуется оказать услуги (в том числе юридические), а заказчик — оплатить их.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К договорам возмездного оказания услуг применяются правила настоящей главы, если иное не установлено законом штата San-Andreas о соответствующем виде деятельности, в том числе законом штата San-Andreas «Об адвокатской деятельности и адвокатуре в штате San-Andreas».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48. Договор аренды.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По договору аренды арендодатель обязуется предоставить арендатору имущество во временное владение и пользование или во временное пользование за плату.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Арендатор обязан пользоваться имуществом в соответствии с условиями договора и назначением имущества и возвратить его в состоянии, в котором он его получил, с учётом нормального износа.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49. Договор купли-продажи.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По договору купли-продажи продавец обязуется передать товар в собственность покупателя, а покупатель — принять товар и уплатить за него определённую денежную сумму (цену).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Право собственности у покупателя возникает с момента передачи товара, если иное не предусмотрено законом или договором.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50. Поставка и государственный контракт.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По договору поставки поставщик обязуется передать товары в обусловленный срок в собственность покупателя для использования в предпринимательской деятельности или в иных целях, не связанных с личным потреблением.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Государственный контракт на поставку товаров, выполнение работ, оказание услуг для государственных нужд заключается в порядке, установленном законом штата San-Andreas «О предпринимательской деятельности в штате San-Andreas», и регулируется настоящим Кодексом в части, не урегулированной указанным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Продукция, поставляемая по государственному контракту в целях государственного оборонного заказа, регулируется законом штата San-Andreas «О Государственном оборонном заказе и специальных логистических операциях в штате San-Andreas».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Глава 11. Неустойка. Недействительность сделок. Исковая давность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51. Неустойка.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Неустойкой (штрафом, пеней) признаётся определённая законом или договором денежная сумма, которую должник обязан уплатить кредитору в случае неисполнения или ненадлежащего исполнения обязательства.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По требованию об уплате неустойки кредитор не обязан доказывать причинение ему убытков.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Если подлежащая уплате неустойка явно несоразмерна последствиям нарушения обязательства, суд вправе уменьшить неустойку.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52. Недействительность сделки.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Сделка, не соответствующая требованиям закона, недействительна.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Сделка, совершённая под влиянием обмана, насилия, угрозы или злонамеренного соглашения представителя одной стороны с другой, может быть признана судом недействительной по иску потерпевшего.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Каждая из сторон недействительной сделки обязана возвратить другой всё полученное по сделке, а в случае невозможности возвратить полученное в натуре — возместить его стоимость.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53. Исковая давность.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Общий срок исковой давности составляет 10 суток со дня, когда лицо узнало или должно было узнать о нарушении своего права и о том, кто является надлежащим ответчиком.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По истечении срока исковой давности лицо лишается права требовать защиты в суде.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Течение срока исковой давности приостанавливается на время производства по уголовному или административному делу по тому же факту.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С введением настоящего раздела отсылки к неустойке, к договору и к государственному контракту, содержащиеся в законах штата San-Andreas «О предпринимательской деятельности в штате San-Andreas», «О средствах массовой информации» и «Об адвокатской деятельности и адвокатуре в штате San-Andreas», получают прямое регулирование в настоящем Кодексе.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наименовании статьи 37 исправлена опечатка («Государская регистрация сделок»); границы глав 3 и 4 раздела I уточняются по фактическому содержанию статей 13 – 20.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Перечень отдельных видов договоров (статьи 47 – 50) является минимальным: он закрывает отсылки, содержащиеся в иных актах пакета. Перечень может быть расширен Сенатом.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Понятие «неустойка» после введения статьи 51 применяется только в гражданско-правовом значении; взыскания, носящие характер санкции, в иных законах штата San-Andreas именуются штрафом.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